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58" w:rsidRDefault="00C12F23" w:rsidP="00141D58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69460015" r:id="rId6"/>
        </w:object>
      </w:r>
    </w:p>
    <w:p w:rsidR="00141D58" w:rsidRDefault="00141D58" w:rsidP="00141D58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141D58" w:rsidRDefault="00141D58" w:rsidP="00141D58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141D58" w:rsidRDefault="00141D58" w:rsidP="00141D58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141D58" w:rsidRPr="00AA284F" w:rsidRDefault="00141D58" w:rsidP="00141D58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141D58" w:rsidRPr="00AA284F" w:rsidRDefault="00141D58" w:rsidP="00141D58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41D58" w:rsidRPr="00AA284F" w:rsidRDefault="00141D58" w:rsidP="00141D58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141D58" w:rsidRPr="00AA284F" w:rsidRDefault="00141D58" w:rsidP="00141D58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141D58" w:rsidRPr="00AA284F" w:rsidRDefault="00141D58" w:rsidP="00141D58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  </w:t>
      </w:r>
      <w:r w:rsidRPr="00AA284F">
        <w:rPr>
          <w:rFonts w:eastAsia="Times New Roman"/>
          <w:lang w:eastAsia="ru-RU"/>
        </w:rPr>
        <w:t xml:space="preserve">                                                                                   </w:t>
      </w:r>
    </w:p>
    <w:p w:rsidR="00141D58" w:rsidRPr="00AA284F" w:rsidRDefault="00DC04A3" w:rsidP="00141D58">
      <w:pPr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о</w:t>
      </w:r>
      <w:r w:rsidR="00141D58">
        <w:rPr>
          <w:rFonts w:eastAsia="Times New Roman"/>
          <w:lang w:eastAsia="ru-RU"/>
        </w:rPr>
        <w:t xml:space="preserve">т   </w:t>
      </w:r>
      <w:r w:rsidR="007F3898" w:rsidRPr="00C12F23">
        <w:rPr>
          <w:rFonts w:eastAsia="Times New Roman"/>
          <w:lang w:eastAsia="ru-RU"/>
        </w:rPr>
        <w:t xml:space="preserve">11.12.2020 г. </w:t>
      </w:r>
      <w:proofErr w:type="gramStart"/>
      <w:r w:rsidR="00141D58" w:rsidRPr="00C12F23">
        <w:rPr>
          <w:rFonts w:eastAsia="Times New Roman"/>
          <w:lang w:eastAsia="ru-RU"/>
        </w:rPr>
        <w:t xml:space="preserve">№ </w:t>
      </w:r>
      <w:r w:rsidR="007F3898" w:rsidRPr="00C12F23">
        <w:rPr>
          <w:rFonts w:eastAsia="Times New Roman"/>
          <w:lang w:eastAsia="ru-RU"/>
        </w:rPr>
        <w:t xml:space="preserve"> 35</w:t>
      </w:r>
      <w:proofErr w:type="gramEnd"/>
      <w:r w:rsidR="007F3898" w:rsidRPr="00C12F23">
        <w:rPr>
          <w:rFonts w:eastAsia="Times New Roman"/>
          <w:lang w:eastAsia="ru-RU"/>
        </w:rPr>
        <w:t>/6-288</w:t>
      </w:r>
      <w:r w:rsidR="00141D58">
        <w:rPr>
          <w:rFonts w:eastAsia="Times New Roman"/>
          <w:u w:val="single"/>
          <w:lang w:eastAsia="ru-RU"/>
        </w:rPr>
        <w:t xml:space="preserve">     </w:t>
      </w:r>
      <w:r w:rsidR="00141D58" w:rsidRPr="00AA284F">
        <w:rPr>
          <w:rFonts w:eastAsia="Times New Roman"/>
          <w:u w:val="single"/>
          <w:lang w:eastAsia="ru-RU"/>
        </w:rPr>
        <w:t xml:space="preserve"> </w:t>
      </w:r>
      <w:bookmarkStart w:id="0" w:name="_GoBack"/>
      <w:bookmarkEnd w:id="0"/>
    </w:p>
    <w:p w:rsidR="00141D58" w:rsidRDefault="00141D58" w:rsidP="00141D58">
      <w:pPr>
        <w:rPr>
          <w:rFonts w:eastAsia="Times New Roman"/>
          <w:b/>
          <w:bCs/>
          <w:lang w:eastAsia="ru-RU"/>
        </w:rPr>
      </w:pPr>
    </w:p>
    <w:p w:rsidR="00141D58" w:rsidRPr="00AA284F" w:rsidRDefault="00141D58" w:rsidP="00141D58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141D58" w:rsidRPr="00AA284F" w:rsidTr="003D29ED">
        <w:trPr>
          <w:trHeight w:val="863"/>
        </w:trPr>
        <w:tc>
          <w:tcPr>
            <w:tcW w:w="4786" w:type="dxa"/>
          </w:tcPr>
          <w:p w:rsidR="00141D58" w:rsidRPr="00143AFE" w:rsidRDefault="00141D58" w:rsidP="003D29ED">
            <w:pPr>
              <w:jc w:val="both"/>
              <w:rPr>
                <w:rFonts w:eastAsiaTheme="minorHAnsi"/>
                <w:lang w:eastAsia="en-US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proofErr w:type="gramStart"/>
            <w:r>
              <w:t>внесении  изменений</w:t>
            </w:r>
            <w:proofErr w:type="gramEnd"/>
            <w:r>
              <w:t xml:space="preserve"> в решение Собрания муниципального образования «Холмский городской округ» от 28.03.2013 № 53/4-886  «Об утверждении Положения «О социальной поддержке отдельных категорий граждан, проживающих и работающих в сельской местности на территории муниципального </w:t>
            </w:r>
            <w:r w:rsidRPr="00143AFE">
              <w:rPr>
                <w:rFonts w:eastAsiaTheme="minorHAnsi"/>
                <w:lang w:eastAsia="en-US"/>
              </w:rPr>
              <w:t>образовани</w:t>
            </w:r>
            <w:r>
              <w:rPr>
                <w:rFonts w:eastAsiaTheme="minorHAnsi"/>
                <w:lang w:eastAsia="en-US"/>
              </w:rPr>
              <w:t>я</w:t>
            </w:r>
            <w:r w:rsidRPr="00143AF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</w:t>
            </w:r>
            <w:r w:rsidRPr="00143AFE">
              <w:rPr>
                <w:rFonts w:eastAsiaTheme="minorHAnsi"/>
                <w:lang w:eastAsia="en-US"/>
              </w:rPr>
              <w:t>Холмский городской округ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141D58" w:rsidRPr="00AA284F" w:rsidRDefault="00141D58" w:rsidP="003D29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>
              <w:t xml:space="preserve"> </w:t>
            </w:r>
            <w:r w:rsidRPr="00CB5665">
              <w:t xml:space="preserve"> </w:t>
            </w:r>
          </w:p>
        </w:tc>
      </w:tr>
    </w:tbl>
    <w:p w:rsidR="00141D58" w:rsidRPr="00AA284F" w:rsidRDefault="00141D58" w:rsidP="00141D58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Theme="minorHAnsi"/>
          <w:lang w:eastAsia="en-US"/>
        </w:rPr>
        <w:t xml:space="preserve">В соответствии с </w:t>
      </w:r>
      <w:hyperlink r:id="rId7" w:history="1">
        <w:r w:rsidRPr="00141D58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Сахалинской области от 17.12.2012 № 106-</w:t>
      </w:r>
      <w:proofErr w:type="spellStart"/>
      <w:r>
        <w:rPr>
          <w:rFonts w:eastAsiaTheme="minorHAnsi"/>
          <w:lang w:eastAsia="en-US"/>
        </w:rPr>
        <w:t>ЗО</w:t>
      </w:r>
      <w:proofErr w:type="spellEnd"/>
      <w:r>
        <w:rPr>
          <w:rFonts w:eastAsiaTheme="minorHAnsi"/>
          <w:lang w:eastAsia="en-US"/>
        </w:rPr>
        <w:t xml:space="preserve"> «О социальной поддержке отдельных категорий граждан, проживающих и работающих в сельской местности, рабочих поселках, поселках городского типа на территории Сахалинской области, и о наделении органов местного самоуправления отдельными государственными полномочиями Сахалинской области по оказанию социальной поддержки», </w:t>
      </w:r>
      <w:proofErr w:type="gramStart"/>
      <w:r>
        <w:rPr>
          <w:rFonts w:eastAsiaTheme="minorHAnsi"/>
          <w:lang w:eastAsia="en-US"/>
        </w:rPr>
        <w:t xml:space="preserve">руководствуясь  </w:t>
      </w:r>
      <w:r w:rsidR="00F7694A">
        <w:rPr>
          <w:rFonts w:eastAsiaTheme="minorHAnsi"/>
          <w:lang w:eastAsia="en-US"/>
        </w:rPr>
        <w:t>частью</w:t>
      </w:r>
      <w:proofErr w:type="gramEnd"/>
      <w:r w:rsidR="00F7694A">
        <w:rPr>
          <w:rFonts w:eastAsiaTheme="minorHAnsi"/>
          <w:lang w:eastAsia="en-US"/>
        </w:rPr>
        <w:t xml:space="preserve"> 3 </w:t>
      </w:r>
      <w:r w:rsidRPr="004B7B84">
        <w:rPr>
          <w:rFonts w:eastAsia="Times New Roman"/>
          <w:lang w:eastAsia="ru-RU"/>
        </w:rPr>
        <w:t>стать</w:t>
      </w:r>
      <w:r w:rsidR="00ED5146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4B7B84">
        <w:rPr>
          <w:rFonts w:eastAsia="Times New Roman"/>
          <w:lang w:eastAsia="ru-RU"/>
        </w:rPr>
        <w:t>3</w:t>
      </w:r>
      <w:r w:rsidR="00F7694A">
        <w:rPr>
          <w:rFonts w:eastAsia="Times New Roman"/>
          <w:lang w:eastAsia="ru-RU"/>
        </w:rPr>
        <w:t xml:space="preserve">0 </w:t>
      </w:r>
      <w:r w:rsidRPr="004B7B84">
        <w:rPr>
          <w:rFonts w:eastAsia="Times New Roman"/>
          <w:lang w:eastAsia="ru-RU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>
        <w:rPr>
          <w:rFonts w:eastAsia="Times New Roman"/>
          <w:lang w:eastAsia="ru-RU"/>
        </w:rPr>
        <w:t xml:space="preserve"> </w:t>
      </w:r>
    </w:p>
    <w:p w:rsidR="00141D58" w:rsidRDefault="00141D58" w:rsidP="00141D58">
      <w:pPr>
        <w:ind w:firstLine="709"/>
        <w:jc w:val="center"/>
        <w:rPr>
          <w:rFonts w:eastAsia="Times New Roman"/>
          <w:b/>
          <w:lang w:eastAsia="ru-RU"/>
        </w:rPr>
      </w:pPr>
    </w:p>
    <w:p w:rsidR="00141D58" w:rsidRDefault="00141D58" w:rsidP="00141D58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141D58" w:rsidRPr="00AA284F" w:rsidRDefault="00141D58" w:rsidP="00141D58">
      <w:pPr>
        <w:jc w:val="center"/>
        <w:rPr>
          <w:rFonts w:eastAsia="Times New Roman"/>
          <w:b/>
          <w:lang w:eastAsia="ru-RU"/>
        </w:rPr>
      </w:pPr>
    </w:p>
    <w:p w:rsidR="002914A7" w:rsidRPr="007D175F" w:rsidRDefault="007D175F" w:rsidP="007D175F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В </w:t>
      </w:r>
      <w:r w:rsidR="00141D58">
        <w:t>решение Собрания муниципального образования «Холмский</w:t>
      </w:r>
      <w:r>
        <w:t xml:space="preserve"> городской округ» от 28.03.2013 № 53/4-</w:t>
      </w:r>
      <w:proofErr w:type="gramStart"/>
      <w:r>
        <w:t>886  «</w:t>
      </w:r>
      <w:proofErr w:type="gramEnd"/>
      <w:r>
        <w:t xml:space="preserve">Об утверждении Положения «О социальной поддержке отдельных категорий граждан, проживающих и работающих в сельской местности на территории муниципального </w:t>
      </w:r>
      <w:r w:rsidRPr="00143AFE">
        <w:rPr>
          <w:rFonts w:eastAsiaTheme="minorHAnsi"/>
          <w:lang w:eastAsia="en-US"/>
        </w:rPr>
        <w:t>образовани</w:t>
      </w:r>
      <w:r>
        <w:rPr>
          <w:rFonts w:eastAsiaTheme="minorHAnsi"/>
          <w:lang w:eastAsia="en-US"/>
        </w:rPr>
        <w:t>я</w:t>
      </w:r>
      <w:r w:rsidRPr="00143A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143AFE">
        <w:rPr>
          <w:rFonts w:eastAsiaTheme="minorHAnsi"/>
          <w:lang w:eastAsia="en-US"/>
        </w:rPr>
        <w:t>Холмский городской округ</w:t>
      </w:r>
      <w:r>
        <w:rPr>
          <w:rFonts w:eastAsiaTheme="minorHAnsi"/>
          <w:lang w:eastAsia="en-US"/>
        </w:rPr>
        <w:t xml:space="preserve">» </w:t>
      </w:r>
      <w:r w:rsidR="00BA32EA">
        <w:rPr>
          <w:rFonts w:eastAsiaTheme="minorHAnsi"/>
          <w:lang w:eastAsia="en-US"/>
        </w:rPr>
        <w:t xml:space="preserve">внести </w:t>
      </w:r>
      <w:r>
        <w:rPr>
          <w:rFonts w:eastAsiaTheme="minorHAnsi"/>
          <w:lang w:eastAsia="en-US"/>
        </w:rPr>
        <w:t>с</w:t>
      </w:r>
      <w:r w:rsidR="00BA32EA">
        <w:rPr>
          <w:rFonts w:eastAsiaTheme="minorHAnsi"/>
          <w:lang w:eastAsia="en-US"/>
        </w:rPr>
        <w:t>ледующее изменение</w:t>
      </w:r>
      <w:r>
        <w:rPr>
          <w:rFonts w:eastAsiaTheme="minorHAnsi"/>
          <w:lang w:eastAsia="en-US"/>
        </w:rPr>
        <w:t>:</w:t>
      </w:r>
    </w:p>
    <w:p w:rsidR="007D175F" w:rsidRDefault="007D175F" w:rsidP="007D175F">
      <w:pPr>
        <w:pStyle w:val="a3"/>
        <w:numPr>
          <w:ilvl w:val="0"/>
          <w:numId w:val="2"/>
        </w:numPr>
        <w:ind w:left="0" w:firstLine="709"/>
      </w:pPr>
      <w:r>
        <w:t>пункт 4 изложить в следующей редакции:</w:t>
      </w:r>
    </w:p>
    <w:p w:rsidR="00BA32EA" w:rsidRDefault="007D175F" w:rsidP="00E207DE">
      <w:pPr>
        <w:pStyle w:val="a3"/>
        <w:ind w:left="0" w:firstLine="709"/>
        <w:jc w:val="both"/>
      </w:pPr>
      <w:r>
        <w:t xml:space="preserve">«4. Контроль за исполнением  </w:t>
      </w:r>
      <w:r w:rsidR="00E207DE">
        <w:t>настоящего решения возложить на п</w:t>
      </w:r>
      <w:r w:rsidR="00E207DE" w:rsidRPr="00E207DE">
        <w:t>остоянн</w:t>
      </w:r>
      <w:r w:rsidR="00D05289">
        <w:t>ую</w:t>
      </w:r>
      <w:r w:rsidR="00E207DE" w:rsidRPr="00E207DE">
        <w:t xml:space="preserve"> комисси</w:t>
      </w:r>
      <w:r w:rsidR="00D05289">
        <w:t>ю</w:t>
      </w:r>
      <w:r w:rsidR="00E207DE" w:rsidRPr="00E207DE">
        <w:t xml:space="preserve"> по экономике и бюджету Собрания муниципального образования «Холмский городской округ» (Сергеев </w:t>
      </w:r>
      <w:proofErr w:type="spellStart"/>
      <w:r w:rsidR="00E207DE" w:rsidRPr="00E207DE">
        <w:t>С.Е</w:t>
      </w:r>
      <w:proofErr w:type="spellEnd"/>
      <w:r w:rsidR="00E207DE" w:rsidRPr="00E207DE">
        <w:t>.)</w:t>
      </w:r>
      <w:r w:rsidR="00E207DE">
        <w:t>, постоянн</w:t>
      </w:r>
      <w:r w:rsidR="00D05289">
        <w:t>ую</w:t>
      </w:r>
      <w:r w:rsidR="00E207DE">
        <w:t xml:space="preserve"> комисси</w:t>
      </w:r>
      <w:r w:rsidR="00D05289">
        <w:t>ю</w:t>
      </w:r>
      <w:r w:rsidR="00E207DE">
        <w:t xml:space="preserve"> </w:t>
      </w:r>
      <w:r w:rsidR="00BA32EA">
        <w:t xml:space="preserve">по социальной политике </w:t>
      </w:r>
      <w:r w:rsidR="00D05289" w:rsidRPr="00E207DE">
        <w:t>Собрания муниципального образования «Холмский городской округ»</w:t>
      </w:r>
      <w:r w:rsidR="00D05289">
        <w:t xml:space="preserve"> </w:t>
      </w:r>
      <w:r w:rsidR="00BA32EA">
        <w:t xml:space="preserve">(Хахулина М.В.), </w:t>
      </w:r>
      <w:r w:rsidR="00E207DE">
        <w:t xml:space="preserve">вице-мэра муниципального образования «Холмский городской округ» </w:t>
      </w:r>
      <w:r w:rsidR="00D05289">
        <w:t>(</w:t>
      </w:r>
      <w:r w:rsidR="00E207DE">
        <w:t>Белоцерковск</w:t>
      </w:r>
      <w:r w:rsidR="00D05289">
        <w:t>ая</w:t>
      </w:r>
      <w:r w:rsidR="00E207DE">
        <w:t xml:space="preserve"> </w:t>
      </w:r>
      <w:proofErr w:type="spellStart"/>
      <w:r w:rsidR="00E207DE">
        <w:t>Н.А</w:t>
      </w:r>
      <w:proofErr w:type="spellEnd"/>
      <w:r w:rsidR="00E207DE">
        <w:t>.</w:t>
      </w:r>
      <w:r w:rsidR="00D05289">
        <w:t>)</w:t>
      </w:r>
      <w:r w:rsidR="006273F9">
        <w:t xml:space="preserve">, </w:t>
      </w:r>
      <w:r w:rsidR="006273F9" w:rsidRPr="006273F9">
        <w:t>Финансовое управление администрации муниципального образования «Холмский городской округ» (</w:t>
      </w:r>
      <w:proofErr w:type="spellStart"/>
      <w:r w:rsidR="006273F9" w:rsidRPr="006273F9">
        <w:t>Судникович</w:t>
      </w:r>
      <w:proofErr w:type="spellEnd"/>
      <w:r w:rsidR="006273F9" w:rsidRPr="006273F9">
        <w:t xml:space="preserve"> Е.В.</w:t>
      </w:r>
      <w:r w:rsidR="006273F9">
        <w:t>)</w:t>
      </w:r>
      <w:r w:rsidR="00D05289">
        <w:t>.</w:t>
      </w:r>
      <w:r w:rsidR="00BA32EA">
        <w:t>».</w:t>
      </w:r>
    </w:p>
    <w:p w:rsidR="00BA32EA" w:rsidRDefault="00BA32EA" w:rsidP="00BA32EA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В Положение «О социальной поддержке отдельных категорий граждан, проживающих и работающих в сельской местности на территории муниципального </w:t>
      </w:r>
      <w:r w:rsidRPr="00143AFE">
        <w:rPr>
          <w:rFonts w:eastAsiaTheme="minorHAnsi"/>
          <w:lang w:eastAsia="en-US"/>
        </w:rPr>
        <w:t>образовани</w:t>
      </w:r>
      <w:r>
        <w:rPr>
          <w:rFonts w:eastAsiaTheme="minorHAnsi"/>
          <w:lang w:eastAsia="en-US"/>
        </w:rPr>
        <w:t>я</w:t>
      </w:r>
      <w:r w:rsidRPr="00143A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143AFE">
        <w:rPr>
          <w:rFonts w:eastAsiaTheme="minorHAnsi"/>
          <w:lang w:eastAsia="en-US"/>
        </w:rPr>
        <w:t>Холмский городской округ</w:t>
      </w:r>
      <w:r>
        <w:rPr>
          <w:rFonts w:eastAsiaTheme="minorHAnsi"/>
          <w:lang w:eastAsia="en-US"/>
        </w:rPr>
        <w:t xml:space="preserve">», утвержденное </w:t>
      </w:r>
      <w:r>
        <w:t xml:space="preserve">решением Собрания </w:t>
      </w:r>
      <w:r>
        <w:lastRenderedPageBreak/>
        <w:t>муниципального образования «Холмский городской округ» от 28.03.2013 № 53/4-</w:t>
      </w:r>
      <w:proofErr w:type="gramStart"/>
      <w:r>
        <w:t xml:space="preserve">886,  </w:t>
      </w:r>
      <w:r>
        <w:rPr>
          <w:rFonts w:eastAsiaTheme="minorHAnsi"/>
          <w:lang w:eastAsia="en-US"/>
        </w:rPr>
        <w:t xml:space="preserve"> </w:t>
      </w:r>
      <w:proofErr w:type="gramEnd"/>
      <w:r>
        <w:rPr>
          <w:rFonts w:eastAsiaTheme="minorHAnsi"/>
          <w:lang w:eastAsia="en-US"/>
        </w:rPr>
        <w:t>в</w:t>
      </w:r>
      <w:r>
        <w:t>нести следующее изменение:</w:t>
      </w:r>
    </w:p>
    <w:p w:rsidR="00BA32EA" w:rsidRDefault="00BA32EA" w:rsidP="00BA32EA">
      <w:pPr>
        <w:pStyle w:val="a3"/>
        <w:numPr>
          <w:ilvl w:val="0"/>
          <w:numId w:val="3"/>
        </w:numPr>
        <w:jc w:val="both"/>
      </w:pPr>
      <w:r>
        <w:t>пункт 3 статьи 2 изложить в следующей редакции:</w:t>
      </w:r>
    </w:p>
    <w:p w:rsidR="00BA32EA" w:rsidRDefault="00BA32EA" w:rsidP="00BA32EA">
      <w:pPr>
        <w:pStyle w:val="a3"/>
        <w:ind w:left="0" w:firstLine="709"/>
        <w:jc w:val="both"/>
      </w:pPr>
      <w:r>
        <w:t>«3)</w:t>
      </w:r>
      <w:r w:rsidRPr="00BA32EA">
        <w:t xml:space="preserve"> лица, указанные в пунктах 1 - </w:t>
      </w:r>
      <w:r>
        <w:t>2</w:t>
      </w:r>
      <w:r w:rsidRPr="00BA32EA">
        <w:t xml:space="preserve"> настоящей статьи, вышедшие на пенсию или достигшие возраста 55 и 50 лет (соответственно мужчины и женщины), если эти лица проработали в сельской местности, поселках городского типа не менее 10 лет и проживают в указанной местности.</w:t>
      </w:r>
      <w:r w:rsidR="00D05289">
        <w:t>».</w:t>
      </w:r>
    </w:p>
    <w:p w:rsidR="00D05289" w:rsidRDefault="00D05289" w:rsidP="00D05289">
      <w:pPr>
        <w:pStyle w:val="a3"/>
        <w:numPr>
          <w:ilvl w:val="0"/>
          <w:numId w:val="1"/>
        </w:numPr>
        <w:jc w:val="both"/>
      </w:pPr>
      <w:r>
        <w:t>Опубликовать настоящее решение в газете «Холмская панорама».</w:t>
      </w:r>
    </w:p>
    <w:p w:rsidR="00D05289" w:rsidRDefault="00D05289" w:rsidP="00D05289">
      <w:pPr>
        <w:pStyle w:val="a3"/>
        <w:numPr>
          <w:ilvl w:val="0"/>
          <w:numId w:val="1"/>
        </w:numPr>
        <w:ind w:left="1134" w:hanging="426"/>
        <w:jc w:val="both"/>
      </w:pPr>
      <w:r>
        <w:t>Настоящее решение вступает в силу с момента опубликования.</w:t>
      </w:r>
    </w:p>
    <w:p w:rsidR="00D05289" w:rsidRDefault="00D05289" w:rsidP="00D05289">
      <w:pPr>
        <w:pStyle w:val="a3"/>
        <w:ind w:left="0" w:firstLine="709"/>
        <w:jc w:val="both"/>
      </w:pPr>
      <w:r>
        <w:t>Контроль за исполнением настоящего решения возложить на п</w:t>
      </w:r>
      <w:r w:rsidRPr="00E207DE">
        <w:t>остоянн</w:t>
      </w:r>
      <w:r>
        <w:t>ую</w:t>
      </w:r>
      <w:r w:rsidRPr="00E207DE">
        <w:t xml:space="preserve"> комисси</w:t>
      </w:r>
      <w:r>
        <w:t>ю</w:t>
      </w:r>
      <w:r w:rsidRPr="00E207DE">
        <w:t xml:space="preserve"> по экономике и бюджету Собрания муниципального образования «Холмский городской округ» (Сергеев </w:t>
      </w:r>
      <w:proofErr w:type="spellStart"/>
      <w:r w:rsidRPr="00E207DE">
        <w:t>С.Е</w:t>
      </w:r>
      <w:proofErr w:type="spellEnd"/>
      <w:r w:rsidRPr="00E207DE">
        <w:t>.)</w:t>
      </w:r>
      <w:r>
        <w:t>, постоянную комиссию по социальной политике</w:t>
      </w:r>
      <w:r w:rsidRPr="00D05289">
        <w:t xml:space="preserve"> </w:t>
      </w:r>
      <w:r w:rsidRPr="00E207DE">
        <w:t>Собрания муниципального образования «Холмский городской округ»</w:t>
      </w:r>
      <w:r>
        <w:t xml:space="preserve">  (Хахулина М.В.), вице-мэра муниципального образования «Холмский городской округ» (Белоцерковская </w:t>
      </w:r>
      <w:proofErr w:type="spellStart"/>
      <w:r>
        <w:t>Н.А</w:t>
      </w:r>
      <w:proofErr w:type="spellEnd"/>
      <w:r>
        <w:t>.)</w:t>
      </w:r>
      <w:r w:rsidR="006273F9">
        <w:t xml:space="preserve">, </w:t>
      </w:r>
      <w:r w:rsidR="006273F9" w:rsidRPr="006273F9">
        <w:t>Финансовое управление администрации муниципального образования «Холмский городской округ» (</w:t>
      </w:r>
      <w:proofErr w:type="spellStart"/>
      <w:r w:rsidR="006273F9" w:rsidRPr="006273F9">
        <w:t>Судникович</w:t>
      </w:r>
      <w:proofErr w:type="spellEnd"/>
      <w:r w:rsidR="006273F9" w:rsidRPr="006273F9">
        <w:t xml:space="preserve"> Е.В.</w:t>
      </w:r>
      <w:r w:rsidR="006273F9">
        <w:t>).</w:t>
      </w:r>
      <w:r>
        <w:t>».</w:t>
      </w:r>
    </w:p>
    <w:p w:rsidR="00D05289" w:rsidRDefault="00D05289" w:rsidP="00D05289">
      <w:pPr>
        <w:pStyle w:val="a3"/>
        <w:ind w:left="709"/>
        <w:jc w:val="both"/>
      </w:pPr>
    </w:p>
    <w:p w:rsidR="00D05289" w:rsidRDefault="00D05289" w:rsidP="00D05289">
      <w:pPr>
        <w:jc w:val="both"/>
      </w:pPr>
    </w:p>
    <w:p w:rsidR="00D05289" w:rsidRDefault="00D05289" w:rsidP="00D05289">
      <w:pPr>
        <w:jc w:val="both"/>
      </w:pPr>
    </w:p>
    <w:p w:rsidR="00D05289" w:rsidRDefault="00D05289" w:rsidP="00D05289">
      <w:pPr>
        <w:jc w:val="both"/>
      </w:pPr>
    </w:p>
    <w:p w:rsidR="00D05289" w:rsidRDefault="00D05289" w:rsidP="00D05289">
      <w:pPr>
        <w:jc w:val="both"/>
      </w:pPr>
      <w:r>
        <w:t xml:space="preserve">Мэр муниципального образования                                                                      </w:t>
      </w:r>
      <w:proofErr w:type="spellStart"/>
      <w:r>
        <w:t>Д.Г</w:t>
      </w:r>
      <w:proofErr w:type="spellEnd"/>
      <w:r>
        <w:t xml:space="preserve">. </w:t>
      </w:r>
      <w:proofErr w:type="spellStart"/>
      <w:r>
        <w:t>Любчинов</w:t>
      </w:r>
      <w:proofErr w:type="spellEnd"/>
      <w:r>
        <w:t xml:space="preserve">      </w:t>
      </w:r>
    </w:p>
    <w:p w:rsidR="00DD55A6" w:rsidRDefault="00D05289" w:rsidP="00D05289">
      <w:pPr>
        <w:jc w:val="both"/>
      </w:pPr>
      <w:r>
        <w:t xml:space="preserve">«Холмский городской округ»                                        </w:t>
      </w: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p w:rsidR="00DD55A6" w:rsidRDefault="00DD55A6" w:rsidP="00D05289">
      <w:pPr>
        <w:jc w:val="both"/>
      </w:pPr>
    </w:p>
    <w:sectPr w:rsidR="00DD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0E9"/>
    <w:multiLevelType w:val="multilevel"/>
    <w:tmpl w:val="3B9E9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F832C38"/>
    <w:multiLevelType w:val="multilevel"/>
    <w:tmpl w:val="5978A452"/>
    <w:lvl w:ilvl="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8" w:hanging="1800"/>
      </w:pPr>
      <w:rPr>
        <w:rFonts w:hint="default"/>
      </w:rPr>
    </w:lvl>
  </w:abstractNum>
  <w:abstractNum w:abstractNumId="2">
    <w:nsid w:val="328D00A7"/>
    <w:multiLevelType w:val="hybridMultilevel"/>
    <w:tmpl w:val="56A46C06"/>
    <w:lvl w:ilvl="0" w:tplc="7D6AD3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E66D93"/>
    <w:multiLevelType w:val="hybridMultilevel"/>
    <w:tmpl w:val="69D6BA26"/>
    <w:lvl w:ilvl="0" w:tplc="DBA631F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2B6B72"/>
    <w:multiLevelType w:val="hybridMultilevel"/>
    <w:tmpl w:val="2690EF94"/>
    <w:lvl w:ilvl="0" w:tplc="19D2D5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C8"/>
    <w:rsid w:val="00011B7C"/>
    <w:rsid w:val="000F6343"/>
    <w:rsid w:val="00141D58"/>
    <w:rsid w:val="00151F83"/>
    <w:rsid w:val="002914A7"/>
    <w:rsid w:val="003E6989"/>
    <w:rsid w:val="004A59E0"/>
    <w:rsid w:val="004E4DC1"/>
    <w:rsid w:val="005127D1"/>
    <w:rsid w:val="0057391C"/>
    <w:rsid w:val="006273F9"/>
    <w:rsid w:val="0068365A"/>
    <w:rsid w:val="006D3C0D"/>
    <w:rsid w:val="007D175F"/>
    <w:rsid w:val="007F3898"/>
    <w:rsid w:val="008B53DC"/>
    <w:rsid w:val="008F248B"/>
    <w:rsid w:val="009C24C8"/>
    <w:rsid w:val="00AB4648"/>
    <w:rsid w:val="00BA32EA"/>
    <w:rsid w:val="00C12F23"/>
    <w:rsid w:val="00C76066"/>
    <w:rsid w:val="00D05289"/>
    <w:rsid w:val="00DC04A3"/>
    <w:rsid w:val="00DD55A6"/>
    <w:rsid w:val="00DF699A"/>
    <w:rsid w:val="00E207DE"/>
    <w:rsid w:val="00ED5146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556B21-6DFE-421C-9B72-9DACA11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8B"/>
    <w:pPr>
      <w:ind w:left="720"/>
      <w:contextualSpacing/>
    </w:pPr>
  </w:style>
  <w:style w:type="table" w:styleId="a4">
    <w:name w:val="Table Grid"/>
    <w:basedOn w:val="a1"/>
    <w:uiPriority w:val="59"/>
    <w:rsid w:val="00DD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36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6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D51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146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No Spacing"/>
    <w:uiPriority w:val="1"/>
    <w:qFormat/>
    <w:rsid w:val="00512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3CCEBECAC74A2C81517148DEC0B042E93D2D470E5B85E3A99994A4B0B7004C8F5699CF66C1E4369EC1433ADDA679289C91D67FF519C84ADFAC9C6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20</cp:revision>
  <cp:lastPrinted>2020-12-14T03:06:00Z</cp:lastPrinted>
  <dcterms:created xsi:type="dcterms:W3CDTF">2020-10-28T22:32:00Z</dcterms:created>
  <dcterms:modified xsi:type="dcterms:W3CDTF">2020-12-14T03:07:00Z</dcterms:modified>
</cp:coreProperties>
</file>