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E2" w:rsidRDefault="00861B8D" w:rsidP="001D3BE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28453592" r:id="rId6"/>
        </w:object>
      </w: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D3BE2" w:rsidRDefault="001D3BE2" w:rsidP="001D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1D3BE2" w:rsidRDefault="001D3BE2" w:rsidP="001D3B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РЕШЕНИЕ</w:t>
      </w:r>
    </w:p>
    <w:p w:rsidR="001D3BE2" w:rsidRDefault="001D3BE2" w:rsidP="001D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E2" w:rsidRDefault="001D3BE2" w:rsidP="001D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D3BE2" w:rsidRDefault="00861B8D" w:rsidP="001D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27.10.2022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58/6-494</w:t>
      </w:r>
      <w:r w:rsidR="001D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D3BE2" w:rsidRDefault="001D3BE2" w:rsidP="001D3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D3BE2" w:rsidTr="00BC087D">
        <w:trPr>
          <w:trHeight w:val="863"/>
        </w:trPr>
        <w:tc>
          <w:tcPr>
            <w:tcW w:w="4361" w:type="dxa"/>
          </w:tcPr>
          <w:p w:rsidR="001D3BE2" w:rsidRDefault="001D3BE2" w:rsidP="00BC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2" w:rsidRDefault="001D3BE2" w:rsidP="00BC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структуры и штатной численности Контрольно-счетной палаты муниципального образования «Холмский городской округ» </w:t>
            </w:r>
          </w:p>
          <w:p w:rsidR="001D3BE2" w:rsidRDefault="001D3BE2" w:rsidP="00BC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D3BE2" w:rsidRDefault="001D3BE2" w:rsidP="001D3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BE2" w:rsidRDefault="001D3BE2" w:rsidP="001D3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BE2" w:rsidRDefault="001D3BE2" w:rsidP="00AB6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785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C8785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7855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B6491" w:rsidRPr="00AB6491">
        <w:rPr>
          <w:rFonts w:ascii="Times New Roman" w:hAnsi="Times New Roman" w:cs="Times New Roman"/>
          <w:sz w:val="24"/>
          <w:szCs w:val="24"/>
        </w:rPr>
        <w:t>Закон</w:t>
      </w:r>
      <w:r w:rsidR="00AB6491">
        <w:rPr>
          <w:rFonts w:ascii="Times New Roman" w:hAnsi="Times New Roman" w:cs="Times New Roman"/>
          <w:sz w:val="24"/>
          <w:szCs w:val="24"/>
        </w:rPr>
        <w:t>ом</w:t>
      </w:r>
      <w:r w:rsidR="00AB6491" w:rsidRPr="00AB6491">
        <w:rPr>
          <w:rFonts w:ascii="Times New Roman" w:hAnsi="Times New Roman" w:cs="Times New Roman"/>
          <w:sz w:val="24"/>
          <w:szCs w:val="24"/>
        </w:rPr>
        <w:t xml:space="preserve"> Сахалинской области от 06.07.2007 </w:t>
      </w:r>
      <w:r w:rsidR="00AB6491">
        <w:rPr>
          <w:rFonts w:ascii="Times New Roman" w:hAnsi="Times New Roman" w:cs="Times New Roman"/>
          <w:sz w:val="24"/>
          <w:szCs w:val="24"/>
        </w:rPr>
        <w:t>№</w:t>
      </w:r>
      <w:r w:rsidR="00AB6491" w:rsidRPr="00AB6491">
        <w:rPr>
          <w:rFonts w:ascii="Times New Roman" w:hAnsi="Times New Roman" w:cs="Times New Roman"/>
          <w:sz w:val="24"/>
          <w:szCs w:val="24"/>
        </w:rPr>
        <w:t xml:space="preserve"> 78-ЗО</w:t>
      </w:r>
      <w:r w:rsidR="00AB6491">
        <w:rPr>
          <w:rFonts w:ascii="Times New Roman" w:hAnsi="Times New Roman" w:cs="Times New Roman"/>
          <w:sz w:val="24"/>
          <w:szCs w:val="24"/>
        </w:rPr>
        <w:t xml:space="preserve"> «</w:t>
      </w:r>
      <w:r w:rsidR="00AB6491" w:rsidRPr="00AB6491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Сахалинской области</w:t>
      </w:r>
      <w:r w:rsidR="00AB6491">
        <w:rPr>
          <w:rFonts w:ascii="Times New Roman" w:hAnsi="Times New Roman" w:cs="Times New Roman"/>
          <w:sz w:val="24"/>
          <w:szCs w:val="24"/>
        </w:rPr>
        <w:t xml:space="preserve">», </w:t>
      </w:r>
      <w:r w:rsidR="00C8785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частью 3 статьи 30, частью 10 статьи 49 Устава муниципального образования «Холмский городской округ» </w:t>
      </w:r>
    </w:p>
    <w:p w:rsidR="001D3BE2" w:rsidRDefault="001D3BE2" w:rsidP="001D3B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D3BE2" w:rsidRDefault="001D3BE2" w:rsidP="001D3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BE2" w:rsidRPr="001D3BE2" w:rsidRDefault="001D3BE2" w:rsidP="001D3BE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структуру Контрольно-счетной палаты муниципального образования «Холмский городской округ» (прилагается).</w:t>
      </w:r>
    </w:p>
    <w:p w:rsidR="001D3BE2" w:rsidRPr="001D3BE2" w:rsidRDefault="001D3BE2" w:rsidP="001D3BE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штатную численность Контрольно-счетной палаты муниципального образования «Холмский городской округ» в количестве 4 единиц.</w:t>
      </w:r>
    </w:p>
    <w:p w:rsidR="001D3BE2" w:rsidRPr="001D3BE2" w:rsidRDefault="001D3BE2" w:rsidP="001D3BE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 от 30.01.2014 № 34/5-369 «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и штатной численности Контрольно-счетной палаты 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BE2" w:rsidRPr="001D3BE2" w:rsidRDefault="001D3BE2" w:rsidP="001D3BE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(Е.И. Силкина).</w:t>
      </w:r>
    </w:p>
    <w:p w:rsidR="001D3BE2" w:rsidRDefault="001D3BE2" w:rsidP="001D3BE2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2D23" w:rsidRDefault="00402D23" w:rsidP="001D3BE2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2D23" w:rsidRDefault="00402D23" w:rsidP="004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муниципального образования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Любчинов                                                                </w:t>
      </w:r>
    </w:p>
    <w:p w:rsidR="00402D23" w:rsidRDefault="00402D23" w:rsidP="004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</w:p>
    <w:p w:rsidR="00402D23" w:rsidRDefault="00402D23" w:rsidP="0040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D23" w:rsidRPr="006C7ABE" w:rsidRDefault="00402D23" w:rsidP="0040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23" w:rsidRPr="001D3BE2" w:rsidRDefault="00402D23" w:rsidP="001D3BE2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D7769" w:rsidTr="00CE573C">
        <w:tc>
          <w:tcPr>
            <w:tcW w:w="4394" w:type="dxa"/>
          </w:tcPr>
          <w:p w:rsidR="003D7769" w:rsidRDefault="003D7769" w:rsidP="001D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</w:t>
            </w:r>
          </w:p>
          <w:p w:rsidR="003D7769" w:rsidRDefault="003D7769" w:rsidP="001D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муниципального образования «Холмский г</w:t>
            </w:r>
            <w:r w:rsidR="00861B8D">
              <w:rPr>
                <w:rFonts w:ascii="Times New Roman" w:hAnsi="Times New Roman" w:cs="Times New Roman"/>
                <w:sz w:val="24"/>
                <w:szCs w:val="24"/>
              </w:rPr>
              <w:t>ородской округ» от 27.10.2022 г. № 58/6-494</w:t>
            </w:r>
          </w:p>
        </w:tc>
      </w:tr>
    </w:tbl>
    <w:p w:rsidR="001D3BE2" w:rsidRDefault="001D3BE2" w:rsidP="001D3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28D" w:rsidRDefault="003D728D" w:rsidP="001D3BE2">
      <w:pPr>
        <w:ind w:firstLine="708"/>
      </w:pPr>
    </w:p>
    <w:p w:rsidR="00CE573C" w:rsidRDefault="00CE573C" w:rsidP="00CE57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3C"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CE573C" w:rsidRDefault="00CE573C" w:rsidP="00CE57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3C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</w:p>
    <w:p w:rsidR="00CE573C" w:rsidRDefault="00CE573C" w:rsidP="00CE57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3C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01729B" w:rsidRDefault="0001729B" w:rsidP="00CE57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29B" w:rsidTr="0001729B">
        <w:tc>
          <w:tcPr>
            <w:tcW w:w="4785" w:type="dxa"/>
          </w:tcPr>
          <w:p w:rsidR="0001729B" w:rsidRDefault="0001729B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01729B" w:rsidRDefault="0001729B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297442" w:rsidTr="000A110F">
        <w:tc>
          <w:tcPr>
            <w:tcW w:w="9571" w:type="dxa"/>
            <w:gridSpan w:val="2"/>
          </w:tcPr>
          <w:p w:rsidR="00297442" w:rsidRDefault="00297442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97442" w:rsidTr="0001729B">
        <w:tc>
          <w:tcPr>
            <w:tcW w:w="4785" w:type="dxa"/>
          </w:tcPr>
          <w:p w:rsidR="00297442" w:rsidRDefault="00297442" w:rsidP="0029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</w:tcPr>
          <w:p w:rsidR="00297442" w:rsidRDefault="00297442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29B" w:rsidTr="00B33E74">
        <w:tc>
          <w:tcPr>
            <w:tcW w:w="9571" w:type="dxa"/>
            <w:gridSpan w:val="2"/>
          </w:tcPr>
          <w:p w:rsidR="0001729B" w:rsidRDefault="00297442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01729B" w:rsidTr="0001729B">
        <w:tc>
          <w:tcPr>
            <w:tcW w:w="4785" w:type="dxa"/>
          </w:tcPr>
          <w:p w:rsidR="0001729B" w:rsidRDefault="0001729B" w:rsidP="000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4786" w:type="dxa"/>
          </w:tcPr>
          <w:p w:rsidR="0001729B" w:rsidRDefault="0001729B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442" w:rsidTr="00D11139">
        <w:tc>
          <w:tcPr>
            <w:tcW w:w="9571" w:type="dxa"/>
            <w:gridSpan w:val="2"/>
          </w:tcPr>
          <w:p w:rsidR="00297442" w:rsidRDefault="00297442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01729B" w:rsidTr="0001729B">
        <w:tc>
          <w:tcPr>
            <w:tcW w:w="4785" w:type="dxa"/>
          </w:tcPr>
          <w:p w:rsidR="0001729B" w:rsidRDefault="00297442" w:rsidP="0029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86" w:type="dxa"/>
          </w:tcPr>
          <w:p w:rsidR="0001729B" w:rsidRDefault="00297442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29B" w:rsidTr="0001729B">
        <w:tc>
          <w:tcPr>
            <w:tcW w:w="4785" w:type="dxa"/>
          </w:tcPr>
          <w:p w:rsidR="0001729B" w:rsidRDefault="00297442" w:rsidP="0029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01729B" w:rsidRDefault="00297442" w:rsidP="00CE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29B" w:rsidRPr="00CE573C" w:rsidRDefault="0001729B" w:rsidP="00CE57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29B" w:rsidRPr="00C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F56C5"/>
    <w:multiLevelType w:val="hybridMultilevel"/>
    <w:tmpl w:val="420C4910"/>
    <w:lvl w:ilvl="0" w:tplc="312E17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7"/>
    <w:rsid w:val="0001729B"/>
    <w:rsid w:val="001D3BE2"/>
    <w:rsid w:val="00297442"/>
    <w:rsid w:val="003D728D"/>
    <w:rsid w:val="003D7769"/>
    <w:rsid w:val="00402D23"/>
    <w:rsid w:val="00551EE7"/>
    <w:rsid w:val="00562AB7"/>
    <w:rsid w:val="00861B8D"/>
    <w:rsid w:val="00AB6491"/>
    <w:rsid w:val="00C87855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22993-8EB3-4B33-85D2-7DA2B1E4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BE2"/>
    <w:pPr>
      <w:ind w:left="720"/>
      <w:contextualSpacing/>
    </w:pPr>
  </w:style>
  <w:style w:type="table" w:styleId="a5">
    <w:name w:val="Table Grid"/>
    <w:basedOn w:val="a1"/>
    <w:uiPriority w:val="59"/>
    <w:rsid w:val="003D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11</cp:revision>
  <cp:lastPrinted>2022-10-27T22:10:00Z</cp:lastPrinted>
  <dcterms:created xsi:type="dcterms:W3CDTF">2022-10-03T04:55:00Z</dcterms:created>
  <dcterms:modified xsi:type="dcterms:W3CDTF">2022-10-27T22:13:00Z</dcterms:modified>
</cp:coreProperties>
</file>