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информирует, что с 01 февраля 2018 года по 30 апреля 2018 </w:t>
      </w:r>
      <w:proofErr w:type="gramStart"/>
      <w:r>
        <w:rPr>
          <w:rFonts w:ascii="Times New Roman" w:hAnsi="Times New Roman"/>
          <w:sz w:val="24"/>
          <w:szCs w:val="24"/>
        </w:rPr>
        <w:t>года  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идти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Фотография </w:t>
      </w:r>
      <w:proofErr w:type="spellStart"/>
      <w:r>
        <w:rPr>
          <w:rFonts w:ascii="Times New Roman" w:hAnsi="Times New Roman"/>
          <w:sz w:val="24"/>
          <w:szCs w:val="24"/>
        </w:rPr>
        <w:t>3х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которое размещено на официальном сайте Собрания муниципального образования «Холмский городской округ» в сети «Интернет» по </w:t>
      </w:r>
      <w:proofErr w:type="gramStart"/>
      <w:r>
        <w:rPr>
          <w:rFonts w:ascii="Times New Roman" w:hAnsi="Times New Roman"/>
          <w:sz w:val="24"/>
          <w:szCs w:val="24"/>
        </w:rPr>
        <w:t>электронному  адресу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принимаются секретарем комиссии – главным специалистом аппарата Собрания муниципального образования «Холмский городской округ» </w:t>
      </w:r>
      <w:proofErr w:type="spellStart"/>
      <w:r>
        <w:rPr>
          <w:rFonts w:ascii="Times New Roman" w:hAnsi="Times New Roman"/>
          <w:sz w:val="24"/>
          <w:szCs w:val="24"/>
        </w:rPr>
        <w:t>Кашиновой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Викторией Викторовной, в рабочие дни с 09.00 часов до 13.00 часов и с 14.00 часов до 17.00 часов, по адресу: г. Холмск, пл. Ленина, д. 4, кабинет 12 (3 этаж), телефон для справок: 2-06-10».</w:t>
      </w:r>
    </w:p>
    <w:p w:rsidR="00F13387" w:rsidRDefault="00F13387">
      <w:bookmarkStart w:id="0" w:name="_GoBack"/>
      <w:bookmarkEnd w:id="0"/>
    </w:p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2B"/>
    <w:rsid w:val="007326DB"/>
    <w:rsid w:val="0091122B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A4F0-E269-4414-B436-C34BD39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branie-khol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2018-01-16T00:44:00Z</dcterms:created>
  <dcterms:modified xsi:type="dcterms:W3CDTF">2018-01-16T00:44:00Z</dcterms:modified>
</cp:coreProperties>
</file>