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AC" w:rsidRDefault="00292E7A" w:rsidP="00704DAC">
      <w:pPr>
        <w:rPr>
          <w:rFonts w:ascii="Arial" w:hAnsi="Arial"/>
          <w:sz w:val="36"/>
          <w:szCs w:val="20"/>
          <w:lang w:val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4.15pt;width:45pt;height:54pt;z-index:-251658752;mso-wrap-edited:f" wrapcoords="-450 0 -450 21300 21600 21300 21600 0 -450 0">
            <v:imagedata r:id="rId4" o:title="" gain="74473f" grayscale="t" bilevel="t"/>
            <w10:wrap type="through"/>
          </v:shape>
          <o:OLEObject Type="Embed" ProgID="MSPhotoEd.3" ShapeID="_x0000_s1026" DrawAspect="Content" ObjectID="_1557559482" r:id="rId5"/>
        </w:object>
      </w:r>
    </w:p>
    <w:p w:rsidR="00704DAC" w:rsidRDefault="00704DAC" w:rsidP="00704DAC">
      <w:pPr>
        <w:jc w:val="center"/>
        <w:rPr>
          <w:rFonts w:ascii="Arial" w:hAnsi="Arial"/>
          <w:b/>
          <w:sz w:val="36"/>
          <w:szCs w:val="20"/>
        </w:rPr>
      </w:pPr>
    </w:p>
    <w:p w:rsidR="00704DAC" w:rsidRDefault="00704DAC" w:rsidP="00704DAC">
      <w:pPr>
        <w:jc w:val="center"/>
        <w:outlineLvl w:val="2"/>
        <w:rPr>
          <w:b/>
          <w:sz w:val="34"/>
          <w:szCs w:val="20"/>
        </w:rPr>
      </w:pPr>
    </w:p>
    <w:p w:rsidR="00704DAC" w:rsidRDefault="00704DAC" w:rsidP="00704DAC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</w:t>
      </w:r>
    </w:p>
    <w:p w:rsidR="00704DAC" w:rsidRDefault="00704DAC" w:rsidP="00704DAC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04DAC" w:rsidRDefault="00704DAC" w:rsidP="00704DAC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«Холмский городской округ»</w:t>
      </w:r>
    </w:p>
    <w:p w:rsidR="00704DAC" w:rsidRDefault="00704DAC" w:rsidP="00704DAC">
      <w:pPr>
        <w:rPr>
          <w:sz w:val="20"/>
          <w:szCs w:val="20"/>
        </w:rPr>
      </w:pPr>
    </w:p>
    <w:p w:rsidR="00704DAC" w:rsidRDefault="00704DAC" w:rsidP="00704DAC">
      <w:pPr>
        <w:spacing w:before="240" w:after="60"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РЕШЕНИЕ</w:t>
      </w:r>
    </w:p>
    <w:p w:rsidR="00704DAC" w:rsidRDefault="00704DAC" w:rsidP="00704DAC">
      <w:pPr>
        <w:rPr>
          <w:sz w:val="20"/>
          <w:szCs w:val="20"/>
        </w:rPr>
      </w:pPr>
    </w:p>
    <w:p w:rsidR="00704DAC" w:rsidRDefault="00846D02" w:rsidP="00704DAC">
      <w:pPr>
        <w:rPr>
          <w:szCs w:val="20"/>
        </w:rPr>
      </w:pPr>
      <w:proofErr w:type="gramStart"/>
      <w:r>
        <w:rPr>
          <w:szCs w:val="20"/>
        </w:rPr>
        <w:t xml:space="preserve">от  </w:t>
      </w:r>
      <w:proofErr w:type="spellStart"/>
      <w:r>
        <w:rPr>
          <w:szCs w:val="20"/>
        </w:rPr>
        <w:t>25.05.</w:t>
      </w:r>
      <w:r w:rsidR="00704DAC">
        <w:rPr>
          <w:szCs w:val="20"/>
        </w:rPr>
        <w:t>201</w:t>
      </w:r>
      <w:r w:rsidR="00C20949">
        <w:rPr>
          <w:szCs w:val="20"/>
        </w:rPr>
        <w:t>7</w:t>
      </w:r>
      <w:r>
        <w:rPr>
          <w:szCs w:val="20"/>
        </w:rPr>
        <w:t>г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 № 46/5-477</w:t>
      </w:r>
    </w:p>
    <w:p w:rsidR="00704DAC" w:rsidRPr="00846D02" w:rsidRDefault="00704DAC" w:rsidP="00704DAC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4"/>
      </w:tblGrid>
      <w:tr w:rsidR="00704DAC" w:rsidTr="00704DAC">
        <w:trPr>
          <w:trHeight w:val="863"/>
        </w:trPr>
        <w:tc>
          <w:tcPr>
            <w:tcW w:w="4004" w:type="dxa"/>
            <w:hideMark/>
          </w:tcPr>
          <w:p w:rsidR="00704DAC" w:rsidRDefault="00704DAC" w:rsidP="005662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 внесении изменени</w:t>
            </w:r>
            <w:r w:rsidR="00C209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Порядок формирования и использования муниципального дорожного фонда муниципального образования «Холмский городской округ», утвержденный решением Собрания муниципального образования «Холмский городской округ» от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31.10.2013г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№3/5-18 «О создании муниципального дорожного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фонда»   </w:t>
            </w:r>
            <w:proofErr w:type="gramEnd"/>
          </w:p>
        </w:tc>
      </w:tr>
    </w:tbl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6" w:history="1">
        <w:r>
          <w:rPr>
            <w:rStyle w:val="a4"/>
            <w:color w:val="auto"/>
            <w:u w:val="none"/>
          </w:rPr>
          <w:t>статьей 35</w:t>
        </w:r>
      </w:hyperlink>
      <w:r>
        <w:t xml:space="preserve"> Федерального закона от </w:t>
      </w:r>
      <w:proofErr w:type="spellStart"/>
      <w:r>
        <w:t>06.10.2003г</w:t>
      </w:r>
      <w:proofErr w:type="spellEnd"/>
      <w:r>
        <w:t xml:space="preserve">. N 131-ФЗ «Об общих принципах организации местного самоуправления в Российской Федерации», руководствуясь частью 3 </w:t>
      </w:r>
      <w:hyperlink r:id="rId7" w:history="1">
        <w:r>
          <w:rPr>
            <w:rStyle w:val="a4"/>
            <w:color w:val="auto"/>
            <w:u w:val="none"/>
          </w:rPr>
          <w:t>статьи 30</w:t>
        </w:r>
      </w:hyperlink>
      <w: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704DAC" w:rsidRDefault="00704DAC" w:rsidP="00704DAC">
      <w:pPr>
        <w:widowControl w:val="0"/>
        <w:autoSpaceDE w:val="0"/>
        <w:autoSpaceDN w:val="0"/>
        <w:adjustRightInd w:val="0"/>
        <w:ind w:firstLine="540"/>
        <w:jc w:val="both"/>
      </w:pPr>
    </w:p>
    <w:p w:rsidR="00704DAC" w:rsidRDefault="00704DAC" w:rsidP="00704DAC">
      <w:pPr>
        <w:ind w:firstLine="540"/>
        <w:jc w:val="center"/>
        <w:rPr>
          <w:b/>
        </w:rPr>
      </w:pPr>
      <w:r>
        <w:rPr>
          <w:b/>
        </w:rPr>
        <w:t>РЕШИЛО:</w:t>
      </w:r>
    </w:p>
    <w:p w:rsidR="00704DAC" w:rsidRDefault="00704DAC" w:rsidP="00704DAC">
      <w:pPr>
        <w:widowControl w:val="0"/>
        <w:autoSpaceDE w:val="0"/>
        <w:autoSpaceDN w:val="0"/>
        <w:adjustRightInd w:val="0"/>
        <w:ind w:firstLine="540"/>
        <w:jc w:val="both"/>
      </w:pPr>
    </w:p>
    <w:p w:rsidR="00704DAC" w:rsidRDefault="00704DAC" w:rsidP="00704DAC">
      <w:pPr>
        <w:autoSpaceDE w:val="0"/>
        <w:autoSpaceDN w:val="0"/>
        <w:adjustRightInd w:val="0"/>
        <w:ind w:firstLine="540"/>
        <w:jc w:val="both"/>
      </w:pPr>
      <w:r>
        <w:t xml:space="preserve">1. Внести в Порядок формирования и использования муниципального дорожного фонда муниципального образования «Холмский городской округ», утвержденный решением Собрания муниципального образования «Холмский городской округ» от </w:t>
      </w:r>
      <w:proofErr w:type="spellStart"/>
      <w:r>
        <w:t>31.10.2013г</w:t>
      </w:r>
      <w:proofErr w:type="spellEnd"/>
      <w:r>
        <w:t>. №3/5-18</w:t>
      </w:r>
      <w:r>
        <w:rPr>
          <w:b/>
        </w:rPr>
        <w:t xml:space="preserve"> </w:t>
      </w:r>
      <w:r>
        <w:t>«О создании муниципального дорожного фонда» следующие изменени</w:t>
      </w:r>
      <w:r w:rsidR="00566287">
        <w:t>я</w:t>
      </w:r>
      <w:r>
        <w:t>:</w:t>
      </w:r>
    </w:p>
    <w:p w:rsidR="00704DAC" w:rsidRDefault="00704DAC" w:rsidP="00704DAC">
      <w:pPr>
        <w:autoSpaceDE w:val="0"/>
        <w:autoSpaceDN w:val="0"/>
        <w:adjustRightInd w:val="0"/>
        <w:ind w:firstLine="540"/>
        <w:jc w:val="both"/>
      </w:pPr>
      <w:r>
        <w:t xml:space="preserve">1) В пункте 3 части 1 статьи </w:t>
      </w:r>
      <w:proofErr w:type="gramStart"/>
      <w:r>
        <w:t>3  Порядка</w:t>
      </w:r>
      <w:proofErr w:type="gramEnd"/>
      <w:r>
        <w:t xml:space="preserve"> слова «замену коммуникационных сетей, установку и ремонт малых архитектурных форм, озеленение и благоустройство» </w:t>
      </w:r>
      <w:r w:rsidR="00566287">
        <w:t>заменить</w:t>
      </w:r>
      <w:r>
        <w:t xml:space="preserve"> словами «</w:t>
      </w:r>
      <w:r w:rsidR="00085FE6">
        <w:t>у</w:t>
      </w:r>
      <w:r>
        <w:t>стройство тротуаров, прилегающих к проезжей части, устройство бортового камня, устройство освещения, устройство газонов, обустройство</w:t>
      </w:r>
      <w:r w:rsidR="008D3314">
        <w:t xml:space="preserve"> мест</w:t>
      </w:r>
      <w:r>
        <w:t xml:space="preserve"> стоянок автотранспортных средств, устройство водоотливной системы (ливневой канализации)</w:t>
      </w:r>
      <w:r w:rsidR="00CC25BF">
        <w:t>»</w:t>
      </w:r>
      <w:r>
        <w:t>.</w:t>
      </w:r>
    </w:p>
    <w:p w:rsidR="00704DAC" w:rsidRDefault="006D29EA" w:rsidP="00704DAC">
      <w:pPr>
        <w:autoSpaceDE w:val="0"/>
        <w:autoSpaceDN w:val="0"/>
        <w:adjustRightInd w:val="0"/>
        <w:ind w:firstLine="540"/>
        <w:jc w:val="both"/>
      </w:pPr>
      <w:r>
        <w:t>2</w:t>
      </w:r>
      <w:r w:rsidR="00704DAC">
        <w:t xml:space="preserve">) </w:t>
      </w:r>
      <w:r>
        <w:t xml:space="preserve">Пункт 5 </w:t>
      </w:r>
      <w:r w:rsidR="00704DAC">
        <w:t xml:space="preserve">Часть </w:t>
      </w:r>
      <w:r>
        <w:t>1</w:t>
      </w:r>
      <w:r w:rsidR="00704DAC">
        <w:t xml:space="preserve"> статьи 3 Порядка изложить в новой редакции:</w:t>
      </w:r>
    </w:p>
    <w:p w:rsidR="006D29EA" w:rsidRDefault="00704DAC" w:rsidP="00CC25BF">
      <w:pPr>
        <w:autoSpaceDE w:val="0"/>
        <w:autoSpaceDN w:val="0"/>
        <w:adjustRightInd w:val="0"/>
        <w:ind w:firstLine="540"/>
        <w:jc w:val="both"/>
      </w:pPr>
      <w:r>
        <w:t>«</w:t>
      </w:r>
      <w:r w:rsidR="006D29EA">
        <w:t>5) приобретением специализированной техники – транспортных средств, предназначенных для выполнения специальных функций</w:t>
      </w:r>
      <w:r w:rsidR="00CC25BF">
        <w:t xml:space="preserve"> в осуществлении дорожной деятельности, а </w:t>
      </w:r>
      <w:proofErr w:type="gramStart"/>
      <w:r w:rsidR="00CC25BF">
        <w:t>так же</w:t>
      </w:r>
      <w:proofErr w:type="gramEnd"/>
      <w:r w:rsidR="00CC25BF">
        <w:t xml:space="preserve"> машин, установок, агрегатов, оборудования и прочих технических приспособлений, используемы</w:t>
      </w:r>
      <w:r w:rsidR="00D47F9F">
        <w:t>х</w:t>
      </w:r>
      <w:r w:rsidR="00CC25BF">
        <w:t xml:space="preserve"> при выполнении работ по содержанию, капитальному и текущему ремонту автомобильных дорог общего пользования местного значения муниципального образов</w:t>
      </w:r>
      <w:r w:rsidR="007D2AFE">
        <w:t>ания «Холмский городской округ»</w:t>
      </w:r>
      <w:r w:rsidR="00D47F9F">
        <w:t>.</w:t>
      </w:r>
    </w:p>
    <w:p w:rsidR="00704DAC" w:rsidRDefault="00704DAC" w:rsidP="00704DAC">
      <w:pPr>
        <w:autoSpaceDE w:val="0"/>
        <w:autoSpaceDN w:val="0"/>
        <w:adjustRightInd w:val="0"/>
        <w:ind w:firstLine="540"/>
        <w:jc w:val="both"/>
      </w:pPr>
      <w:r>
        <w:t>2. Опубликовать настоящее решение в газете «Холмская панорама».</w:t>
      </w:r>
    </w:p>
    <w:p w:rsidR="00704DAC" w:rsidRDefault="00704DAC" w:rsidP="00704D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Контроль за выполнением настоящего решения возложить на первого </w:t>
      </w:r>
      <w:r w:rsidR="00D47F9F">
        <w:t>заместителя главы администрации</w:t>
      </w:r>
      <w:r>
        <w:t xml:space="preserve"> муниципального образования «Холмский городской округ» </w:t>
      </w:r>
      <w:r>
        <w:lastRenderedPageBreak/>
        <w:t>(</w:t>
      </w:r>
      <w:r w:rsidR="00D47F9F">
        <w:t>Рябинину Ю. Н</w:t>
      </w:r>
      <w:r>
        <w:t>.) и постоянную к</w:t>
      </w:r>
      <w:r w:rsidR="00D53B68">
        <w:t xml:space="preserve">омиссию по экономике и бюджету </w:t>
      </w:r>
      <w:r w:rsidR="00D53B68">
        <w:rPr>
          <w:lang w:val="en-US"/>
        </w:rPr>
        <w:t>C</w:t>
      </w:r>
      <w:proofErr w:type="spellStart"/>
      <w:r>
        <w:t>обрания</w:t>
      </w:r>
      <w:proofErr w:type="spellEnd"/>
      <w:r>
        <w:t xml:space="preserve"> муниципального образования «Холмский городской округ» (</w:t>
      </w:r>
      <w:proofErr w:type="spellStart"/>
      <w:r>
        <w:t>Тен</w:t>
      </w:r>
      <w:proofErr w:type="spellEnd"/>
      <w:r>
        <w:t xml:space="preserve"> </w:t>
      </w:r>
      <w:proofErr w:type="spellStart"/>
      <w:r>
        <w:t>А.А</w:t>
      </w:r>
      <w:proofErr w:type="spellEnd"/>
      <w:r>
        <w:t>.).</w:t>
      </w: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D47F9F" w:rsidRDefault="00D47F9F" w:rsidP="00704DAC">
      <w:pPr>
        <w:widowControl w:val="0"/>
        <w:autoSpaceDE w:val="0"/>
        <w:autoSpaceDN w:val="0"/>
        <w:adjustRightInd w:val="0"/>
        <w:jc w:val="both"/>
      </w:pPr>
      <w:r>
        <w:t>Глава муниципального образования-</w:t>
      </w:r>
    </w:p>
    <w:p w:rsidR="00D47F9F" w:rsidRDefault="00D47F9F" w:rsidP="00704DAC">
      <w:pPr>
        <w:widowControl w:val="0"/>
        <w:autoSpaceDE w:val="0"/>
        <w:autoSpaceDN w:val="0"/>
        <w:adjustRightInd w:val="0"/>
        <w:jc w:val="both"/>
      </w:pPr>
      <w:r>
        <w:t>председатель Собрания</w:t>
      </w:r>
    </w:p>
    <w:p w:rsidR="00D47F9F" w:rsidRDefault="00D47F9F" w:rsidP="00704DAC">
      <w:pPr>
        <w:widowControl w:val="0"/>
        <w:autoSpaceDE w:val="0"/>
        <w:autoSpaceDN w:val="0"/>
        <w:adjustRightInd w:val="0"/>
        <w:jc w:val="both"/>
      </w:pPr>
      <w:r>
        <w:t>муниципального образования</w:t>
      </w:r>
    </w:p>
    <w:p w:rsidR="00704DAC" w:rsidRDefault="00D47F9F" w:rsidP="00704DAC">
      <w:pPr>
        <w:widowControl w:val="0"/>
        <w:autoSpaceDE w:val="0"/>
        <w:autoSpaceDN w:val="0"/>
        <w:adjustRightInd w:val="0"/>
        <w:jc w:val="both"/>
      </w:pPr>
      <w:r>
        <w:t xml:space="preserve">«Холмский городской </w:t>
      </w:r>
      <w:proofErr w:type="gramStart"/>
      <w:r>
        <w:t>округ»</w:t>
      </w:r>
      <w:r w:rsidR="00704DAC">
        <w:tab/>
      </w:r>
      <w:proofErr w:type="gramEnd"/>
      <w:r w:rsidR="00704DAC">
        <w:tab/>
      </w:r>
      <w:r w:rsidR="00704DAC">
        <w:tab/>
      </w:r>
      <w:r w:rsidR="00704DAC">
        <w:tab/>
      </w:r>
      <w:r w:rsidR="00704DAC">
        <w:tab/>
        <w:t xml:space="preserve">                  </w:t>
      </w:r>
      <w:r>
        <w:t xml:space="preserve">      </w:t>
      </w:r>
      <w:r w:rsidR="00704DAC">
        <w:t xml:space="preserve"> </w:t>
      </w:r>
      <w:r>
        <w:t>А. Н. Бородин</w:t>
      </w: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autoSpaceDE w:val="0"/>
        <w:autoSpaceDN w:val="0"/>
        <w:adjustRightInd w:val="0"/>
        <w:jc w:val="both"/>
      </w:pPr>
    </w:p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846D02" w:rsidRDefault="00846D02" w:rsidP="00704DAC"/>
    <w:p w:rsidR="00846D02" w:rsidRDefault="00846D02" w:rsidP="00704DAC"/>
    <w:p w:rsidR="00846D02" w:rsidRDefault="00846D02" w:rsidP="00704DAC"/>
    <w:p w:rsidR="00704DAC" w:rsidRDefault="00704DAC" w:rsidP="00704DAC"/>
    <w:p w:rsidR="00704DAC" w:rsidRDefault="00704DAC" w:rsidP="00704DAC"/>
    <w:p w:rsidR="00566287" w:rsidRDefault="00566287" w:rsidP="00704DAC"/>
    <w:p w:rsidR="00566287" w:rsidRDefault="00566287" w:rsidP="00704DAC"/>
    <w:p w:rsidR="00566287" w:rsidRDefault="00566287" w:rsidP="00704DAC"/>
    <w:p w:rsidR="00704DAC" w:rsidRDefault="00704DAC" w:rsidP="00704DAC">
      <w:bookmarkStart w:id="0" w:name="_GoBack"/>
      <w:bookmarkEnd w:id="0"/>
    </w:p>
    <w:sectPr w:rsidR="0070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04"/>
    <w:rsid w:val="00085FE6"/>
    <w:rsid w:val="00292E7A"/>
    <w:rsid w:val="002C42E2"/>
    <w:rsid w:val="00566287"/>
    <w:rsid w:val="005826CB"/>
    <w:rsid w:val="006D29EA"/>
    <w:rsid w:val="00704DAC"/>
    <w:rsid w:val="00752462"/>
    <w:rsid w:val="00785004"/>
    <w:rsid w:val="007D2AFE"/>
    <w:rsid w:val="00807945"/>
    <w:rsid w:val="00846D02"/>
    <w:rsid w:val="008D3314"/>
    <w:rsid w:val="00C20949"/>
    <w:rsid w:val="00CC25BF"/>
    <w:rsid w:val="00D47F9F"/>
    <w:rsid w:val="00D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CD2074-EB96-4A44-B279-AB80CB1F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0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04D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0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F46F1F57A82E842BF4F38F1E178CBF145C929189C3EFAD8AB0323D53374D8F6B2DCB980CEC627409C2E8r8l8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46F1F57A82E842BF4ED82087BD0B31553C49485CAE4FFD4EF6960043E47D82C6292DA48E1607Dr0lD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User21-1</dc:creator>
  <cp:keywords/>
  <dc:description/>
  <cp:lastModifiedBy>Виктория</cp:lastModifiedBy>
  <cp:revision>14</cp:revision>
  <cp:lastPrinted>2017-05-25T21:57:00Z</cp:lastPrinted>
  <dcterms:created xsi:type="dcterms:W3CDTF">2017-05-07T04:08:00Z</dcterms:created>
  <dcterms:modified xsi:type="dcterms:W3CDTF">2017-05-28T22:38:00Z</dcterms:modified>
</cp:coreProperties>
</file>