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A4" w:rsidRPr="00434D77" w:rsidRDefault="00E46193" w:rsidP="00434D7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0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92569242" r:id="rId5"/>
        </w:object>
      </w:r>
    </w:p>
    <w:p w:rsidR="00BA6698" w:rsidRDefault="00BA6698" w:rsidP="00434D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A6698" w:rsidRDefault="00BA6698" w:rsidP="00434D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A6698" w:rsidRDefault="00BA6698" w:rsidP="00434D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A6698" w:rsidRDefault="00BA6698" w:rsidP="00434D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СОБРАНИЕ МУНИЦИПАЛЬНОГО ОБРАЗОВАНИЯ</w:t>
      </w:r>
    </w:p>
    <w:p w:rsidR="00AF78A4" w:rsidRPr="00434D77" w:rsidRDefault="00AF78A4" w:rsidP="00434D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"ХОЛМСКИЙ ГОРОДСКОЙ ОКРУГ"</w:t>
      </w:r>
    </w:p>
    <w:p w:rsidR="00AF78A4" w:rsidRPr="00434D77" w:rsidRDefault="00AF78A4" w:rsidP="00434D7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F78A4" w:rsidRDefault="00AF78A4" w:rsidP="00434D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РЕШЕНИЕ</w:t>
      </w:r>
    </w:p>
    <w:p w:rsidR="00E46193" w:rsidRPr="00434D77" w:rsidRDefault="00E46193" w:rsidP="00434D7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F78A4" w:rsidRPr="00E46193" w:rsidRDefault="00AF78A4" w:rsidP="00E4619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46193">
        <w:rPr>
          <w:rFonts w:ascii="Arial" w:hAnsi="Arial" w:cs="Arial"/>
          <w:b w:val="0"/>
          <w:sz w:val="24"/>
          <w:szCs w:val="24"/>
        </w:rPr>
        <w:t>от 31 октября 2013 г. N 3/5-18</w:t>
      </w:r>
    </w:p>
    <w:p w:rsidR="00AF78A4" w:rsidRPr="00E46193" w:rsidRDefault="00AF78A4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F78A4" w:rsidRPr="00E46193" w:rsidRDefault="00AF78A4" w:rsidP="00E461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46193">
        <w:rPr>
          <w:rFonts w:ascii="Arial" w:hAnsi="Arial" w:cs="Arial"/>
          <w:b w:val="0"/>
          <w:sz w:val="24"/>
          <w:szCs w:val="24"/>
        </w:rPr>
        <w:t>О СОЗДАНИИ МУНИЦИПАЛЬНОГО ДОРОЖНОГО ФОНДА</w:t>
      </w:r>
    </w:p>
    <w:p w:rsidR="00434D77" w:rsidRPr="00E46193" w:rsidRDefault="00434D77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"Холмский городской округ"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от 24.04.2014 N 9/5-86, от 24.12.2015 N 30/5-310, от 28.04.2016 N 34/5-360,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от 30.06.2016 N 36/5-375, от 25.05.2017 N 46/5-477,</w:t>
      </w:r>
    </w:p>
    <w:p w:rsidR="00D65EA6" w:rsidRDefault="00434D77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34D77">
        <w:rPr>
          <w:rFonts w:ascii="Arial" w:hAnsi="Arial" w:cs="Arial"/>
          <w:b w:val="0"/>
          <w:sz w:val="24"/>
          <w:szCs w:val="24"/>
        </w:rPr>
        <w:t>от 21.12.2017 N 52/5-547, от 20.12.2018 N 7/6-53, от 25.06.2021 N 42/6-357</w:t>
      </w:r>
      <w:r w:rsidR="00D65EA6">
        <w:rPr>
          <w:rFonts w:ascii="Arial" w:hAnsi="Arial" w:cs="Arial"/>
          <w:b w:val="0"/>
          <w:sz w:val="24"/>
          <w:szCs w:val="24"/>
        </w:rPr>
        <w:t xml:space="preserve">, </w:t>
      </w:r>
    </w:p>
    <w:p w:rsidR="00434D77" w:rsidRPr="00434D77" w:rsidRDefault="00D65EA6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31.10.2024 № 19/7-127)</w:t>
      </w:r>
    </w:p>
    <w:p w:rsidR="00AF78A4" w:rsidRPr="00434D77" w:rsidRDefault="00AF78A4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В соответствии со статьей 179.4 Бюджетного кодекса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статьей 35 Федерального закона от 06.10.2003 N 131-ФЗ "Об общих принципах организации местного самоуправления в Российской Федерации", статьей 30 Устава муниципального образования "Холмский городской округ" Собрание муниципального образования "Холмский городской округ" решило: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1. Создать муниципальный дорожный фонд муниципального образования "Холмский городской округ".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2. Утвердить Порядок формирования и использования муниципального дорожного фонда муниципального образования "Холмский городской округ" (приложение).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3. Решение вступает в силу с 1 января 2014 года.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4. Настоящее решение опубликовать в газете "Холмская панорама".</w:t>
      </w:r>
    </w:p>
    <w:p w:rsidR="00AF78A4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5. Контроль за выполнением настоящего решения возложить на вице-мэра администрации муниципального образования "Холмский городской округ" по жилищно-коммунальному хозяйству (Гейченко С.В.) и постоянную комиссию по экономике и бюджету (</w:t>
      </w:r>
      <w:proofErr w:type="spellStart"/>
      <w:r w:rsidRPr="00434D77">
        <w:rPr>
          <w:rFonts w:ascii="Arial" w:hAnsi="Arial" w:cs="Arial"/>
          <w:sz w:val="24"/>
          <w:szCs w:val="24"/>
        </w:rPr>
        <w:t>Тен</w:t>
      </w:r>
      <w:proofErr w:type="spellEnd"/>
      <w:r w:rsidRPr="00434D77">
        <w:rPr>
          <w:rFonts w:ascii="Arial" w:hAnsi="Arial" w:cs="Arial"/>
          <w:sz w:val="24"/>
          <w:szCs w:val="24"/>
        </w:rPr>
        <w:t xml:space="preserve"> А.А.).</w:t>
      </w:r>
    </w:p>
    <w:p w:rsidR="00434D77" w:rsidRPr="00434D77" w:rsidRDefault="00434D77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434D77">
        <w:rPr>
          <w:rFonts w:ascii="Arial" w:hAnsi="Arial" w:cs="Arial"/>
          <w:sz w:val="24"/>
          <w:szCs w:val="24"/>
        </w:rPr>
        <w:t>И.о</w:t>
      </w:r>
      <w:proofErr w:type="spellEnd"/>
      <w:r w:rsidRPr="00434D77">
        <w:rPr>
          <w:rFonts w:ascii="Arial" w:hAnsi="Arial" w:cs="Arial"/>
          <w:sz w:val="24"/>
          <w:szCs w:val="24"/>
        </w:rPr>
        <w:t>. мэра муниципального образования</w:t>
      </w:r>
    </w:p>
    <w:p w:rsidR="00AF78A4" w:rsidRPr="00434D77" w:rsidRDefault="00AF78A4" w:rsidP="00434D77">
      <w:pPr>
        <w:pStyle w:val="ConsPlusNormal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"Холмский городской округ"</w:t>
      </w:r>
      <w:r w:rsidR="00434D77">
        <w:rPr>
          <w:rFonts w:ascii="Arial" w:hAnsi="Arial" w:cs="Arial"/>
          <w:sz w:val="24"/>
          <w:szCs w:val="24"/>
        </w:rPr>
        <w:tab/>
      </w:r>
      <w:r w:rsidR="00434D77">
        <w:rPr>
          <w:rFonts w:ascii="Arial" w:hAnsi="Arial" w:cs="Arial"/>
          <w:sz w:val="24"/>
          <w:szCs w:val="24"/>
        </w:rPr>
        <w:tab/>
      </w:r>
      <w:r w:rsidR="00434D77">
        <w:rPr>
          <w:rFonts w:ascii="Arial" w:hAnsi="Arial" w:cs="Arial"/>
          <w:sz w:val="24"/>
          <w:szCs w:val="24"/>
        </w:rPr>
        <w:tab/>
      </w:r>
      <w:r w:rsidR="00434D77">
        <w:rPr>
          <w:rFonts w:ascii="Arial" w:hAnsi="Arial" w:cs="Arial"/>
          <w:sz w:val="24"/>
          <w:szCs w:val="24"/>
        </w:rPr>
        <w:tab/>
      </w:r>
      <w:r w:rsidR="00434D77">
        <w:rPr>
          <w:rFonts w:ascii="Arial" w:hAnsi="Arial" w:cs="Arial"/>
          <w:sz w:val="24"/>
          <w:szCs w:val="24"/>
        </w:rPr>
        <w:tab/>
      </w:r>
      <w:r w:rsidR="00434D77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434D77">
        <w:rPr>
          <w:rFonts w:ascii="Arial" w:hAnsi="Arial" w:cs="Arial"/>
          <w:sz w:val="24"/>
          <w:szCs w:val="24"/>
        </w:rPr>
        <w:t>Н.В.Кобзарева</w:t>
      </w:r>
      <w:proofErr w:type="spellEnd"/>
    </w:p>
    <w:p w:rsidR="00434D77" w:rsidRDefault="00434D77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78A4" w:rsidRPr="00434D77" w:rsidRDefault="00AF78A4" w:rsidP="00434D7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F78A4" w:rsidRPr="00434D77" w:rsidRDefault="00AF78A4" w:rsidP="00434D7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к решению сессии</w:t>
      </w:r>
    </w:p>
    <w:p w:rsidR="00AF78A4" w:rsidRPr="00434D77" w:rsidRDefault="00AF78A4" w:rsidP="00434D7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AF78A4" w:rsidRPr="00434D77" w:rsidRDefault="00AF78A4" w:rsidP="00434D7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"Холмский городской округ"</w:t>
      </w:r>
    </w:p>
    <w:p w:rsidR="00AF78A4" w:rsidRPr="00434D77" w:rsidRDefault="00AF78A4" w:rsidP="00434D7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от 31.10.2013 N 3/5-18</w:t>
      </w:r>
    </w:p>
    <w:p w:rsidR="00AF78A4" w:rsidRPr="00434D77" w:rsidRDefault="00AF78A4" w:rsidP="00434D7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F78A4" w:rsidRPr="00E46193" w:rsidRDefault="00AF78A4" w:rsidP="00E461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P37"/>
      <w:bookmarkEnd w:id="0"/>
      <w:r w:rsidRPr="00E46193">
        <w:rPr>
          <w:rFonts w:ascii="Arial" w:hAnsi="Arial" w:cs="Arial"/>
          <w:b w:val="0"/>
          <w:sz w:val="24"/>
          <w:szCs w:val="24"/>
        </w:rPr>
        <w:t>ПОРЯДОК</w:t>
      </w:r>
      <w:r w:rsidR="00E46193" w:rsidRPr="00E46193">
        <w:rPr>
          <w:rFonts w:ascii="Arial" w:hAnsi="Arial" w:cs="Arial"/>
          <w:b w:val="0"/>
          <w:sz w:val="24"/>
          <w:szCs w:val="24"/>
        </w:rPr>
        <w:t xml:space="preserve"> </w:t>
      </w:r>
      <w:r w:rsidRPr="00E46193">
        <w:rPr>
          <w:rFonts w:ascii="Arial" w:hAnsi="Arial" w:cs="Arial"/>
          <w:b w:val="0"/>
          <w:sz w:val="24"/>
          <w:szCs w:val="24"/>
        </w:rPr>
        <w:t>ФОРМИРОВАНИЯ И ИСПОЛЬЗОВАНИЯ МУНИЦИПАЛЬНОГО ДОРОЖНОГО ФОНДА</w:t>
      </w:r>
      <w:r w:rsidR="00E46193" w:rsidRPr="00E46193">
        <w:rPr>
          <w:rFonts w:ascii="Arial" w:hAnsi="Arial" w:cs="Arial"/>
          <w:b w:val="0"/>
          <w:sz w:val="24"/>
          <w:szCs w:val="24"/>
        </w:rPr>
        <w:t xml:space="preserve"> </w:t>
      </w:r>
      <w:r w:rsidRPr="00E46193">
        <w:rPr>
          <w:rFonts w:ascii="Arial" w:hAnsi="Arial" w:cs="Arial"/>
          <w:b w:val="0"/>
          <w:sz w:val="24"/>
          <w:szCs w:val="24"/>
        </w:rPr>
        <w:t>МУНИЦИПАЛЬНОГО ОБРАЗОВАНИЯ "ХОЛМСКИЙ ГОРОДСКОЙ ОКРУГ"</w:t>
      </w:r>
    </w:p>
    <w:p w:rsidR="00434D77" w:rsidRDefault="00434D77" w:rsidP="00434D7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"Холмский городской округ"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от 24.04.2014 N 9/5-86, от 24.12.2015 N 30/5-310, от 28.04.2016 N 34/5-360,</w:t>
      </w:r>
    </w:p>
    <w:p w:rsidR="00434D77" w:rsidRPr="00434D77" w:rsidRDefault="00434D77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от 30.06.2016 N 36/5-375, от 25.05.2017 N 46/5-477,</w:t>
      </w:r>
    </w:p>
    <w:p w:rsidR="00D65EA6" w:rsidRDefault="00434D77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34D77">
        <w:rPr>
          <w:rFonts w:ascii="Arial" w:hAnsi="Arial" w:cs="Arial"/>
          <w:b w:val="0"/>
          <w:sz w:val="24"/>
          <w:szCs w:val="24"/>
        </w:rPr>
        <w:t>от 21.12.2017 N 52/5-547, от 20.12.2018 N 7/6-53, от 25.06.2021 N 42/6-357</w:t>
      </w:r>
      <w:r w:rsidR="00D65EA6">
        <w:rPr>
          <w:rFonts w:ascii="Arial" w:hAnsi="Arial" w:cs="Arial"/>
          <w:b w:val="0"/>
          <w:sz w:val="24"/>
          <w:szCs w:val="24"/>
        </w:rPr>
        <w:t>,</w:t>
      </w:r>
    </w:p>
    <w:p w:rsidR="00434D77" w:rsidRPr="00434D77" w:rsidRDefault="00D65EA6" w:rsidP="00434D7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31.10.2024 № 19/7-127</w:t>
      </w:r>
      <w:r w:rsidR="00434D77" w:rsidRPr="00434D77">
        <w:rPr>
          <w:rFonts w:ascii="Arial" w:hAnsi="Arial" w:cs="Arial"/>
          <w:b w:val="0"/>
          <w:sz w:val="24"/>
          <w:szCs w:val="24"/>
        </w:rPr>
        <w:t>)</w:t>
      </w:r>
    </w:p>
    <w:p w:rsidR="00AF78A4" w:rsidRPr="00434D77" w:rsidRDefault="00AF78A4" w:rsidP="00434D77">
      <w:pPr>
        <w:pStyle w:val="ConsPlusNormal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Статья 1. Общие положения</w:t>
      </w:r>
    </w:p>
    <w:p w:rsidR="00AF78A4" w:rsidRPr="00434D77" w:rsidRDefault="00AF78A4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1. Настоящий Порядок разработан в соответствии со статьей 179.4 Бюджетного кодекса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2. Настоящий Порядок определяет формирование и использование муниципального дорожного фонда муниципального образования "Холмский городской округ".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3. Муниципальный дорожный фонд муниципального образования "Холмский городской округ" (далее - Фонд) - часть средств бюджета муниципального образования "Холмский городской округ",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"Холмский городской округ",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4. Средства Фонда имеют целевое назначение и не подлежат изъятию или расходованию на нужды, не связанные с обеспечением дорожной деятельности в отношении автомобильных дорог общего пользования местного значения муниципального образования "Холмский городской округ".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5.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6. Объем бюджетных ассигнований Фонда подлежит корректировке в текущем финансовом году с учетом фактически поступивших в бюджет муниципального образования "Холмский городской округ" доходов путем внесения в установленном порядке изменений в муниципальный бюджет и сводную бюджетную роспись.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 xml:space="preserve">7. Изменения бюджетных ассигнований Фонда, внесенные в течение декабря текущего года и не включенные в решение о бюджете на соответствующий финансовый год, вносятся в сводную бюджетную роспись по решению </w:t>
      </w:r>
      <w:r w:rsidRPr="00434D77">
        <w:rPr>
          <w:rFonts w:ascii="Arial" w:hAnsi="Arial" w:cs="Arial"/>
          <w:sz w:val="24"/>
          <w:szCs w:val="24"/>
        </w:rPr>
        <w:lastRenderedPageBreak/>
        <w:t>руководителя финансового органа в соответствии со статьей 217 Бюджетного кодекса Российской Федерации.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8. Формирование бюджетных ассигнований Фонда на очередной финансовый год и плановый период осуществляется в сроки, установленные постановлением администрации муниципального образования "Холмский городской округ" о разработке проекта бюджета муниципального образования "Холмский городской округ" на соответствующий финансовый год и плановый период.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Статья 2. Формирование Фонда</w:t>
      </w:r>
    </w:p>
    <w:p w:rsidR="00AF78A4" w:rsidRPr="00434D77" w:rsidRDefault="00AF78A4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1. Фонд формируется в составе бюджета муниципального образования "Холмский городской округ".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2. Объем бюджетных ассигнований Фонда утверждается решением Собрания муниципального образования "Холмский городской округ" о бюджете муниципального образования "Холмский городской округ" на очередной финансовый год и плановый период в размере не менее прогнозируемого объема доходов бюджета от следующих источников: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1) остатка средств Фонда на 1 января очередного финансового года (за исключением года создания Фонда);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 xml:space="preserve">2) субсидий из дорожного фонда Сахалинской области и средств местного бюджета на </w:t>
      </w:r>
      <w:proofErr w:type="spellStart"/>
      <w:r w:rsidRPr="00434D77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434D77">
        <w:rPr>
          <w:rFonts w:ascii="Arial" w:hAnsi="Arial" w:cs="Arial"/>
          <w:sz w:val="24"/>
          <w:szCs w:val="24"/>
        </w:rPr>
        <w:t xml:space="preserve"> указанных субсидий;</w:t>
      </w:r>
    </w:p>
    <w:p w:rsidR="00AF78A4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3) субсидий из дорожного фонда Сахалинской области на формирование Фонда;</w:t>
      </w:r>
    </w:p>
    <w:p w:rsidR="00D65EA6" w:rsidRDefault="00D65EA6" w:rsidP="00D65E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4)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4579">
        <w:rPr>
          <w:rFonts w:ascii="Arial" w:hAnsi="Arial" w:cs="Arial"/>
          <w:sz w:val="24"/>
          <w:szCs w:val="24"/>
        </w:rPr>
        <w:t xml:space="preserve">п. 4 </w:t>
      </w:r>
      <w:r>
        <w:rPr>
          <w:rFonts w:ascii="Arial" w:hAnsi="Arial" w:cs="Arial"/>
          <w:sz w:val="24"/>
          <w:szCs w:val="24"/>
        </w:rPr>
        <w:t>в ред. Решения</w:t>
      </w:r>
      <w:r w:rsidRPr="00434D77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</w:t>
      </w:r>
      <w:r w:rsidRPr="00D65EA6">
        <w:rPr>
          <w:rFonts w:ascii="Arial" w:hAnsi="Arial" w:cs="Arial"/>
          <w:sz w:val="24"/>
          <w:szCs w:val="24"/>
        </w:rPr>
        <w:t>от 31.10.2024 № 19/7-127</w:t>
      </w:r>
      <w:r>
        <w:rPr>
          <w:rFonts w:ascii="Arial" w:hAnsi="Arial" w:cs="Arial"/>
          <w:sz w:val="24"/>
          <w:szCs w:val="24"/>
        </w:rPr>
        <w:t>)</w:t>
      </w:r>
    </w:p>
    <w:p w:rsidR="00D65EA6" w:rsidRDefault="00D65EA6" w:rsidP="00D65EA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5)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rFonts w:ascii="Arial" w:hAnsi="Arial" w:cs="Arial"/>
          <w:sz w:val="24"/>
          <w:szCs w:val="24"/>
        </w:rPr>
        <w:t>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4579">
        <w:rPr>
          <w:rFonts w:ascii="Arial" w:hAnsi="Arial" w:cs="Arial"/>
          <w:sz w:val="24"/>
          <w:szCs w:val="24"/>
        </w:rPr>
        <w:t xml:space="preserve">п.5 </w:t>
      </w:r>
      <w:r>
        <w:rPr>
          <w:rFonts w:ascii="Arial" w:hAnsi="Arial" w:cs="Arial"/>
          <w:sz w:val="24"/>
          <w:szCs w:val="24"/>
        </w:rPr>
        <w:t>в ред. Решения</w:t>
      </w:r>
      <w:r w:rsidRPr="00434D77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</w:t>
      </w:r>
      <w:r w:rsidRPr="00D65EA6">
        <w:rPr>
          <w:rFonts w:ascii="Arial" w:hAnsi="Arial" w:cs="Arial"/>
          <w:sz w:val="24"/>
          <w:szCs w:val="24"/>
        </w:rPr>
        <w:t>от 31.10.2024 № 19/7-127</w:t>
      </w:r>
      <w:r>
        <w:rPr>
          <w:rFonts w:ascii="Arial" w:hAnsi="Arial" w:cs="Arial"/>
          <w:sz w:val="24"/>
          <w:szCs w:val="24"/>
        </w:rPr>
        <w:t>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6) штрафов за нарушение правил перевозки крупногабаритных и тяжеловесных грузов по автомобильным дорогам общего пользования местного значения муниципального образования "Холмский городской округ";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7) части общих доходов бюджета городского округа в размере, устанавливаемом решением Собрания муниципального образования "Холмский городской округ" "О бюджете муниципального образования "Холмский городской округ" на очередной финансовый год и плановый период";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(в ред. Решений Собрания муниципального образования "Холмский городской округ" от 28.04.2016 N 34/5-360, от 21.12.2017 N 52/5-547)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8)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34D77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434D77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9) поступлений сумм в возмещение ущерба в связи с нарушением исполнителем (подрядчиком) условий контрактов или иных договоров, финансируемых за счет средств Фонда;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10)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образования "Холмский городской округ";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11) транспортного налога, подлежащего зачислению в местный бюджет;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(п. 11 введен Решением Собрания муниципального образования "Холмский городской округ" от 24.04.2014 N 9/5-86)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12) налога, взимаемого в связи с применением упрощенной системы налогообложения, в размере: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70% - с 01.01.2021;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50% - с 01.01.2022.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</w:t>
      </w:r>
      <w:proofErr w:type="spellStart"/>
      <w:r w:rsidRPr="00434D77">
        <w:rPr>
          <w:rFonts w:ascii="Arial" w:hAnsi="Arial" w:cs="Arial"/>
          <w:sz w:val="24"/>
          <w:szCs w:val="24"/>
        </w:rPr>
        <w:t>пп</w:t>
      </w:r>
      <w:proofErr w:type="spellEnd"/>
      <w:r w:rsidRPr="00434D77">
        <w:rPr>
          <w:rFonts w:ascii="Arial" w:hAnsi="Arial" w:cs="Arial"/>
          <w:sz w:val="24"/>
          <w:szCs w:val="24"/>
        </w:rPr>
        <w:t>. 12 в ред. Решения Собрания муниципального образования "Холмский городской округ" от 25.06.2021 N 42/6-357)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Перечисления безвозмездных поступлений от физических или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муниципального образования "Холмский городской округ", определенных источниками формирования Фонда, осуществляются после заключения договора пожертвования между указанными физическими и юридическими лицами и администрацией муниципального образования "Холмский городской округ" в установленном порядке с указанием сроков перечисления средств. Указанные средства подлежат учету в доходах местного бюджета в соответствии с кодами бюджетной классификации. Такие безвозмездные поступления от физических и юридических лиц направляются на увеличение бюджетных ассигнований Фонда путем внесения изменений в решение о бюджете городского округа и в сводную бюджетную роспись.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Статья 3. Использование средств Фонда</w:t>
      </w:r>
    </w:p>
    <w:p w:rsidR="00AF78A4" w:rsidRPr="00434D77" w:rsidRDefault="00AF78A4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83"/>
      <w:bookmarkEnd w:id="2"/>
      <w:r w:rsidRPr="00434D77">
        <w:rPr>
          <w:rFonts w:ascii="Arial" w:hAnsi="Arial" w:cs="Arial"/>
          <w:sz w:val="24"/>
          <w:szCs w:val="24"/>
        </w:rPr>
        <w:t>1. Бюджетные ассигнования Фонда направляются на финансирование следующих расходов, связанных с: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4"/>
      <w:bookmarkEnd w:id="3"/>
      <w:r w:rsidRPr="00434D77">
        <w:rPr>
          <w:rFonts w:ascii="Arial" w:hAnsi="Arial" w:cs="Arial"/>
          <w:sz w:val="24"/>
          <w:szCs w:val="24"/>
        </w:rPr>
        <w:t>1) содержанием автомобильных дорог общего пользования местного значения муниципального образования "Холмский городской округ" и дорожных сооружений, являющихся их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5"/>
      <w:bookmarkEnd w:id="4"/>
      <w:r w:rsidRPr="00434D77">
        <w:rPr>
          <w:rFonts w:ascii="Arial" w:hAnsi="Arial" w:cs="Arial"/>
          <w:sz w:val="24"/>
          <w:szCs w:val="24"/>
        </w:rPr>
        <w:t>2) капитальным и текущим ремонтом, реконструкцией и строительством автомобильных дорог общего пользования местного значения муниципального образования "Холмский городской округ" (включая расходы на инженерные изыскания, разработку проектной документации и проведение необходимых экспертиз, авторский надзор, геодезические разбивочные работы, топографическую съемку);</w:t>
      </w:r>
    </w:p>
    <w:p w:rsidR="00D65EA6" w:rsidRPr="00D65EA6" w:rsidRDefault="00AF78A4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86"/>
      <w:bookmarkEnd w:id="5"/>
      <w:r w:rsidRPr="00434D77">
        <w:rPr>
          <w:rFonts w:ascii="Arial" w:hAnsi="Arial" w:cs="Arial"/>
          <w:sz w:val="24"/>
          <w:szCs w:val="24"/>
        </w:rPr>
        <w:t xml:space="preserve">3) </w:t>
      </w:r>
      <w:r w:rsidR="00D65EA6" w:rsidRPr="00D65EA6">
        <w:rPr>
          <w:rFonts w:ascii="Arial" w:hAnsi="Arial" w:cs="Arial"/>
          <w:sz w:val="24"/>
          <w:szCs w:val="24"/>
        </w:rPr>
        <w:t>капитальным ремонтом и ремонтом дворовых территорий многоквартирных домов, проездов к дворовым территориям многоквартирных домов населенных пунктов включая расходы: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а) на инженерные изыскания;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б) разработку проектной документации, авторский надзор, строительный контроль, проверку достоверности определения сметной стоимости;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в) геодезические разбивочные работы, топографическую съемку;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г) устройство покрытия дворовых территорий и проездов к дворовым территориям в пределах проезжей части;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д) устройство тротуаров, прилегающих к проезжей части;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е) устройство и замена бортового камня;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ж) устройство освещения;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EA6">
        <w:rPr>
          <w:rFonts w:ascii="Arial" w:hAnsi="Arial" w:cs="Arial"/>
          <w:color w:val="000000" w:themeColor="text1"/>
          <w:sz w:val="24"/>
          <w:szCs w:val="24"/>
        </w:rPr>
        <w:t>з) ремонт подпорной стенки;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и) обустройство мест стоянок автотранспортных средств;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к) устройство детских и (или) спортивных площадок;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л) устройство водоотливной системы (ливневой канализации);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м) устройство пешеходных дорожек;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н) обустройство площадок для сбора ТБО;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о) устройство площадок для хозяйственных нужд;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п) ремонт дворовых проездов;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 xml:space="preserve">р) устройство малых архитектурных форм (скамейки, урны, фонари, </w:t>
      </w:r>
      <w:proofErr w:type="spellStart"/>
      <w:r w:rsidRPr="00D65EA6">
        <w:rPr>
          <w:rFonts w:ascii="Arial" w:hAnsi="Arial" w:cs="Arial"/>
          <w:sz w:val="24"/>
          <w:szCs w:val="24"/>
        </w:rPr>
        <w:t>велопарковки</w:t>
      </w:r>
      <w:proofErr w:type="spellEnd"/>
      <w:r w:rsidRPr="00D65EA6">
        <w:rPr>
          <w:rFonts w:ascii="Arial" w:hAnsi="Arial" w:cs="Arial"/>
          <w:sz w:val="24"/>
          <w:szCs w:val="24"/>
        </w:rPr>
        <w:t>, клумбы, ограды, указатели);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с) озеленение территорий;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>т) обустройство парковочных мест с возможностью устройства зарядной сервисной инфраструктуры электрического автомобильного транспорта;</w:t>
      </w:r>
    </w:p>
    <w:p w:rsidR="00D65EA6" w:rsidRPr="00D65EA6" w:rsidRDefault="00D65EA6" w:rsidP="00D65E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65EA6">
        <w:rPr>
          <w:rFonts w:ascii="Arial" w:hAnsi="Arial" w:cs="Arial"/>
          <w:sz w:val="24"/>
          <w:szCs w:val="24"/>
        </w:rPr>
        <w:t xml:space="preserve">у) </w:t>
      </w:r>
      <w:r w:rsidRPr="00D65EA6">
        <w:rPr>
          <w:rFonts w:ascii="Arial" w:eastAsiaTheme="minorHAnsi" w:hAnsi="Arial" w:cs="Arial"/>
          <w:sz w:val="24"/>
          <w:szCs w:val="24"/>
          <w:lang w:eastAsia="en-US"/>
        </w:rPr>
        <w:t>ремонт или устройство лестниц на дворовых территориях многоквартирных домов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65EA6" w:rsidRPr="00D65EA6" w:rsidRDefault="00D65EA6" w:rsidP="00D65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4579">
        <w:rPr>
          <w:rFonts w:ascii="Arial" w:hAnsi="Arial" w:cs="Arial"/>
          <w:sz w:val="24"/>
          <w:szCs w:val="24"/>
        </w:rPr>
        <w:t xml:space="preserve">п. 3 </w:t>
      </w:r>
      <w:r>
        <w:rPr>
          <w:rFonts w:ascii="Arial" w:hAnsi="Arial" w:cs="Arial"/>
          <w:sz w:val="24"/>
          <w:szCs w:val="24"/>
        </w:rPr>
        <w:t>в ред. Решения</w:t>
      </w:r>
      <w:r w:rsidRPr="00434D77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</w:t>
      </w:r>
      <w:r w:rsidRPr="00D65EA6">
        <w:rPr>
          <w:rFonts w:ascii="Arial" w:hAnsi="Arial" w:cs="Arial"/>
          <w:sz w:val="24"/>
          <w:szCs w:val="24"/>
        </w:rPr>
        <w:t>от 31.10.2024 № 19/7-127</w:t>
      </w:r>
      <w:r>
        <w:rPr>
          <w:rFonts w:ascii="Arial" w:hAnsi="Arial" w:cs="Arial"/>
          <w:sz w:val="24"/>
          <w:szCs w:val="24"/>
        </w:rPr>
        <w:t>)</w:t>
      </w:r>
    </w:p>
    <w:p w:rsidR="00AF78A4" w:rsidRPr="00434D77" w:rsidRDefault="00AF78A4" w:rsidP="00D65E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06"/>
      <w:bookmarkEnd w:id="6"/>
      <w:r w:rsidRPr="00434D77">
        <w:rPr>
          <w:rFonts w:ascii="Arial" w:hAnsi="Arial" w:cs="Arial"/>
          <w:sz w:val="24"/>
          <w:szCs w:val="24"/>
        </w:rPr>
        <w:t>4) научно-исследовательской, опытно-конструкторской и технологической работой в сфере дорожного хозяйства;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07"/>
      <w:bookmarkEnd w:id="7"/>
      <w:r w:rsidRPr="00434D77">
        <w:rPr>
          <w:rFonts w:ascii="Arial" w:hAnsi="Arial" w:cs="Arial"/>
          <w:sz w:val="24"/>
          <w:szCs w:val="24"/>
        </w:rPr>
        <w:t>5) приобретением специализированной техники - транспортных средств, предназначенных для выполнения специальных функций в осуществлении дорожной деятельности, а также машин, установок, агрегатов, оборудования и прочих технических приспособлений, используемых при выполнении работ по содержанию, капитальному и текущему ремонту автомобильных дорог общего пользования местного значения муниципального образования "Холмский городской округ";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(п. 5 в ред. Решения Собрания муниципального образования "Холмский городской округ" от 25.05.2017 N 46/5-477)</w:t>
      </w:r>
    </w:p>
    <w:p w:rsidR="00D65EA6" w:rsidRDefault="00AF78A4" w:rsidP="00434D77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4D77">
        <w:rPr>
          <w:rFonts w:ascii="Arial" w:hAnsi="Arial" w:cs="Arial"/>
          <w:sz w:val="24"/>
          <w:szCs w:val="24"/>
        </w:rPr>
        <w:t xml:space="preserve">6) </w:t>
      </w:r>
      <w:r w:rsidR="00D65EA6" w:rsidRPr="00D65EA6">
        <w:rPr>
          <w:rFonts w:ascii="Arial" w:eastAsiaTheme="minorHAnsi" w:hAnsi="Arial" w:cs="Arial"/>
          <w:sz w:val="24"/>
          <w:szCs w:val="24"/>
          <w:lang w:eastAsia="en-US"/>
        </w:rPr>
        <w:t>реализацией мероприятий по восстановлению автомобильных дорог общего пользования регионального или межмуниципального и местного значения при ликвидации последствий чрезвычайных ситуаций</w:t>
      </w:r>
    </w:p>
    <w:p w:rsidR="00D65EA6" w:rsidRPr="00434D77" w:rsidRDefault="00D65EA6" w:rsidP="00D65EA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(п. 6 введен Решением Собрания муниципального образования "Холмский городской округ" от 24.12.2015 N 30/5-310</w:t>
      </w:r>
      <w:r>
        <w:rPr>
          <w:rFonts w:ascii="Arial" w:hAnsi="Arial" w:cs="Arial"/>
          <w:sz w:val="24"/>
          <w:szCs w:val="24"/>
        </w:rPr>
        <w:t xml:space="preserve">, </w:t>
      </w:r>
      <w:r w:rsidR="00F44579">
        <w:rPr>
          <w:rFonts w:ascii="Arial" w:hAnsi="Arial" w:cs="Arial"/>
          <w:sz w:val="24"/>
          <w:szCs w:val="24"/>
        </w:rPr>
        <w:t xml:space="preserve">п. 6 </w:t>
      </w:r>
      <w:r>
        <w:rPr>
          <w:rFonts w:ascii="Arial" w:hAnsi="Arial" w:cs="Arial"/>
          <w:sz w:val="24"/>
          <w:szCs w:val="24"/>
        </w:rPr>
        <w:t>в ред. Решения</w:t>
      </w:r>
      <w:r w:rsidRPr="00434D77">
        <w:rPr>
          <w:rFonts w:ascii="Arial" w:hAnsi="Arial" w:cs="Arial"/>
          <w:sz w:val="24"/>
          <w:szCs w:val="24"/>
        </w:rPr>
        <w:t xml:space="preserve"> Собрания 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</w:t>
      </w:r>
      <w:r w:rsidRPr="00D65EA6">
        <w:rPr>
          <w:rFonts w:ascii="Arial" w:hAnsi="Arial" w:cs="Arial"/>
          <w:sz w:val="24"/>
          <w:szCs w:val="24"/>
        </w:rPr>
        <w:t>от 31.10.2024 № 19/7-127</w:t>
      </w:r>
      <w:r>
        <w:rPr>
          <w:rFonts w:ascii="Arial" w:hAnsi="Arial" w:cs="Arial"/>
          <w:sz w:val="24"/>
          <w:szCs w:val="24"/>
        </w:rPr>
        <w:t>, которая вступает в силу с 1 января 2025 года</w:t>
      </w:r>
      <w:r w:rsidRPr="00434D77">
        <w:rPr>
          <w:rFonts w:ascii="Arial" w:hAnsi="Arial" w:cs="Arial"/>
          <w:sz w:val="24"/>
          <w:szCs w:val="24"/>
        </w:rPr>
        <w:t>)</w:t>
      </w:r>
    </w:p>
    <w:p w:rsidR="00D65EA6" w:rsidRDefault="00D65EA6" w:rsidP="00434D77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65EA6">
        <w:rPr>
          <w:rFonts w:ascii="Arial" w:eastAsiaTheme="minorHAnsi" w:hAnsi="Arial" w:cs="Arial"/>
          <w:sz w:val="24"/>
          <w:szCs w:val="24"/>
          <w:lang w:eastAsia="en-US"/>
        </w:rPr>
        <w:t xml:space="preserve">7) оплатой кредиторской задолженности по расходам, предусмотренным </w:t>
      </w:r>
      <w:hyperlink r:id="rId6" w:history="1">
        <w:r w:rsidRPr="00D65EA6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пунктами 1</w:t>
        </w:r>
      </w:hyperlink>
      <w:r w:rsidRPr="00D65EA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hyperlink r:id="rId7" w:history="1">
        <w:r w:rsidRPr="00D65EA6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2</w:t>
        </w:r>
      </w:hyperlink>
      <w:r w:rsidRPr="00D65EA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hyperlink r:id="rId8" w:history="1">
        <w:r w:rsidRPr="00D65EA6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3</w:t>
        </w:r>
      </w:hyperlink>
      <w:r w:rsidRPr="00D65EA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hyperlink r:id="rId9" w:history="1">
        <w:r w:rsidRPr="00D65EA6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4</w:t>
        </w:r>
      </w:hyperlink>
      <w:r w:rsidRPr="00D65EA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hyperlink r:id="rId10" w:history="1">
        <w:r w:rsidRPr="00D65EA6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5, 6 статьи 3</w:t>
        </w:r>
      </w:hyperlink>
      <w:r w:rsidRPr="00D65EA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настоящего</w:t>
      </w:r>
      <w:r w:rsidRPr="00D65EA6">
        <w:rPr>
          <w:rFonts w:ascii="Arial" w:eastAsiaTheme="minorHAnsi" w:hAnsi="Arial" w:cs="Arial"/>
          <w:sz w:val="24"/>
          <w:szCs w:val="24"/>
          <w:lang w:eastAsia="en-US"/>
        </w:rPr>
        <w:t xml:space="preserve"> Порядка</w:t>
      </w:r>
    </w:p>
    <w:p w:rsidR="00D65EA6" w:rsidRDefault="00D65EA6" w:rsidP="00D65EA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7</w:t>
      </w:r>
      <w:r w:rsidRPr="00434D77">
        <w:rPr>
          <w:rFonts w:ascii="Arial" w:hAnsi="Arial" w:cs="Arial"/>
          <w:sz w:val="24"/>
          <w:szCs w:val="24"/>
        </w:rPr>
        <w:t xml:space="preserve"> введен Решением Собрания муниципального образования "Холмский городской округ"</w:t>
      </w:r>
      <w:r>
        <w:rPr>
          <w:rFonts w:ascii="Arial" w:hAnsi="Arial" w:cs="Arial"/>
          <w:sz w:val="24"/>
          <w:szCs w:val="24"/>
        </w:rPr>
        <w:t xml:space="preserve"> </w:t>
      </w:r>
      <w:r w:rsidRPr="00D65EA6">
        <w:rPr>
          <w:rFonts w:ascii="Arial" w:hAnsi="Arial" w:cs="Arial"/>
          <w:sz w:val="24"/>
          <w:szCs w:val="24"/>
        </w:rPr>
        <w:t>от 31.10.2024 № 19/7-127</w:t>
      </w:r>
      <w:r w:rsidRPr="00434D77">
        <w:rPr>
          <w:rFonts w:ascii="Arial" w:hAnsi="Arial" w:cs="Arial"/>
          <w:sz w:val="24"/>
          <w:szCs w:val="24"/>
        </w:rPr>
        <w:t>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2. Использование средств Фонда в соответствии с пунктом 1 статьи 3 настоящего Порядка осуществляется на основании Плана дорожных работ и Плана приобретения специализированной техники для осуществления дорожной деятельности в отношении дорог общего пользования местного значения муниципального образования "Холмский городской округ", утверждаемых постановлением администрации муниципального образования "Холмский городской округ".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(часть 2 в ред. Решения Собрания муниципального образования "Холмский городской округ" от 24.12.2015 N 30/5-310)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3. Главные распорядители средств Фонда утверждаются решением о бюджете муниципального образования "Холмский городской округ" на очередной финансовый год и плановый период.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Статья 4. Контроль за использованием средств Фонда</w:t>
      </w:r>
    </w:p>
    <w:p w:rsidR="00AF78A4" w:rsidRPr="00434D77" w:rsidRDefault="00AF78A4" w:rsidP="00434D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1. Контроль за целевым использованием средств Фонда осуществляется в соответствии с законодательством Российской Федерации и муниципальными правовыми актами.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2. Ответственность за целевое использование средств Фонда несет главный распорядитель и получатель средств Фонда в соответствии с действующим законодательством Российской Федерации.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3. Бюджетные ассигнования Фонда подлежат возврату в бюджет муниципального образования "Холмский городской округ" в случаях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4. Отчет об использовании бюджетных ассигнований Фонда ежегодно в срок до 1 марта представляется на утверждение в Собрание муниципального образования "Холмский городской округ". Отчет об использовании бюджетных ассигнований Фонда должен содержать плановые показатели в соответствии с Планом дорожных работ, фактические показатели по расходам, определенным в пункте 1 статьи 3, с разбивкой по объектам в части капитального и текущего ремонта, реконструкции и строительства, а также на научно-исследовательские, опытно-конструкторские и технологические работы, с указанием источников финансирования (областной бюджет, местный бюджет).</w:t>
      </w:r>
    </w:p>
    <w:p w:rsidR="00AF78A4" w:rsidRPr="00434D77" w:rsidRDefault="00AF78A4" w:rsidP="00434D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5. Получатели бюджетных средств предоставляют сведения об исполнении Фонда не позднее 10 рабочих дней с момента окончания отчетного периода в Департамент жилищно-коммунального хозяйства администрации муниципального образования "Холмский городской округ", который является координатором сводных показателей (сводного отчета) использования средств Фонда.</w:t>
      </w:r>
    </w:p>
    <w:p w:rsidR="00AF78A4" w:rsidRPr="00434D77" w:rsidRDefault="00AF78A4" w:rsidP="00434D7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34D77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 25.06.2021 N 42/6-357)</w:t>
      </w:r>
    </w:p>
    <w:sectPr w:rsidR="00AF78A4" w:rsidRPr="00434D77" w:rsidSect="009B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A4"/>
    <w:rsid w:val="00434D77"/>
    <w:rsid w:val="0047554E"/>
    <w:rsid w:val="0073430C"/>
    <w:rsid w:val="007C7945"/>
    <w:rsid w:val="008902FA"/>
    <w:rsid w:val="00AF78A4"/>
    <w:rsid w:val="00BA6698"/>
    <w:rsid w:val="00D65EA6"/>
    <w:rsid w:val="00E46193"/>
    <w:rsid w:val="00F4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B9A085"/>
  <w15:chartTrackingRefBased/>
  <w15:docId w15:val="{DDE5D8BA-EC00-4FBF-96B8-034C5E39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8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11571&amp;dst=100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10&amp;n=111571&amp;dst=1000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11571&amp;dst=100038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RLAW210&amp;n=111571&amp;dst=1000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210&amp;n=111571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7</cp:revision>
  <dcterms:created xsi:type="dcterms:W3CDTF">2024-11-06T23:21:00Z</dcterms:created>
  <dcterms:modified xsi:type="dcterms:W3CDTF">2024-11-08T00:08:00Z</dcterms:modified>
</cp:coreProperties>
</file>