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7950A4" w:rsidRDefault="00326D57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80833635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D01D6C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25.06.2024 г. № 14/7-106</w:t>
      </w:r>
    </w:p>
    <w:p w:rsidR="0010745F" w:rsidRDefault="00EC35B6" w:rsidP="0015481F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О внесении </w:t>
      </w:r>
      <w:r w:rsidR="00E72587">
        <w:rPr>
          <w:rFonts w:ascii="Arial" w:hAnsi="Arial" w:cs="Arial"/>
          <w:sz w:val="24"/>
        </w:rPr>
        <w:t xml:space="preserve">изменения и </w:t>
      </w:r>
      <w:r>
        <w:rPr>
          <w:rFonts w:ascii="Arial" w:hAnsi="Arial" w:cs="Arial"/>
          <w:sz w:val="24"/>
        </w:rPr>
        <w:t>дополнений</w:t>
      </w:r>
      <w:r w:rsidR="001F276A">
        <w:rPr>
          <w:rFonts w:ascii="Arial" w:hAnsi="Arial" w:cs="Arial"/>
          <w:sz w:val="24"/>
        </w:rPr>
        <w:t xml:space="preserve"> в </w:t>
      </w:r>
      <w:r w:rsidR="001F276A">
        <w:rPr>
          <w:rFonts w:ascii="Arial" w:hAnsi="Arial" w:cs="Arial"/>
          <w:bCs/>
          <w:sz w:val="24"/>
          <w:szCs w:val="24"/>
        </w:rPr>
        <w:t>Положение о муниципальной службе в муниципальном образовании «Холмский городской округ»</w:t>
      </w:r>
      <w:r w:rsidR="001F276A">
        <w:rPr>
          <w:rFonts w:ascii="Arial" w:hAnsi="Arial" w:cs="Arial"/>
          <w:sz w:val="24"/>
        </w:rPr>
        <w:t xml:space="preserve">, утвержденное решением Собрания муниципального образования «Холмский городской округ» от </w:t>
      </w:r>
      <w:r w:rsidR="001F276A">
        <w:rPr>
          <w:rFonts w:ascii="Arial" w:hAnsi="Arial" w:cs="Arial"/>
          <w:bCs/>
          <w:sz w:val="24"/>
          <w:szCs w:val="24"/>
        </w:rPr>
        <w:t>24.03.2016 № 33/5-338</w:t>
      </w:r>
    </w:p>
    <w:p w:rsidR="001F276A" w:rsidRPr="0015481F" w:rsidRDefault="001F276A" w:rsidP="0015481F">
      <w:pPr>
        <w:pStyle w:val="a3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502BB8" w:rsidRPr="0015481F" w:rsidRDefault="00AA5D19" w:rsidP="001F2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В соответствии</w:t>
      </w:r>
      <w:r w:rsidR="008435A3" w:rsidRPr="0015481F">
        <w:rPr>
          <w:rFonts w:ascii="Arial" w:hAnsi="Arial" w:cs="Arial"/>
          <w:sz w:val="24"/>
        </w:rPr>
        <w:t xml:space="preserve"> </w:t>
      </w:r>
      <w:r w:rsidR="00F45137" w:rsidRPr="0015481F">
        <w:rPr>
          <w:rFonts w:ascii="Arial" w:hAnsi="Arial" w:cs="Arial"/>
          <w:sz w:val="24"/>
        </w:rPr>
        <w:t>с</w:t>
      </w:r>
      <w:r w:rsidR="001F276A">
        <w:rPr>
          <w:rFonts w:ascii="Arial" w:hAnsi="Arial" w:cs="Arial"/>
          <w:sz w:val="24"/>
        </w:rPr>
        <w:t xml:space="preserve"> </w:t>
      </w:r>
      <w:r w:rsidR="002B22BD">
        <w:rPr>
          <w:rFonts w:ascii="Arial" w:hAnsi="Arial" w:cs="Arial"/>
          <w:sz w:val="24"/>
        </w:rPr>
        <w:t xml:space="preserve">частью 1.1 статьи 27.1 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Федеральн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ого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hyperlink r:id="rId9" w:history="1">
        <w:r w:rsidR="002B22BD" w:rsidRPr="001F276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закон</w:t>
        </w:r>
      </w:hyperlink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а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0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.03.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2007 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25-ФЗ 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О муниципальной службе в Российской Федерации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», </w:t>
      </w:r>
      <w:r w:rsidR="008119D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статьей 6 </w:t>
      </w:r>
      <w:r w:rsidR="008119D7" w:rsidRPr="008119D7">
        <w:rPr>
          <w:rFonts w:ascii="Arial" w:hAnsi="Arial" w:cs="Arial"/>
          <w:sz w:val="24"/>
          <w:szCs w:val="24"/>
        </w:rPr>
        <w:t>Федерального закона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</w:t>
      </w:r>
      <w:r w:rsidR="008119D7">
        <w:rPr>
          <w:rFonts w:ascii="Times New Roman" w:hAnsi="Times New Roman"/>
          <w:sz w:val="24"/>
          <w:szCs w:val="24"/>
        </w:rPr>
        <w:t xml:space="preserve">, </w:t>
      </w:r>
      <w:r w:rsidR="001F276A">
        <w:rPr>
          <w:rFonts w:ascii="Arial" w:hAnsi="Arial" w:cs="Arial"/>
          <w:sz w:val="24"/>
        </w:rPr>
        <w:t>статьей 3</w:t>
      </w:r>
      <w:r w:rsidR="0010745F">
        <w:rPr>
          <w:rFonts w:ascii="Arial" w:hAnsi="Arial" w:cs="Arial"/>
          <w:sz w:val="24"/>
        </w:rPr>
        <w:t xml:space="preserve"> 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Закон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а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Сахалинской области от 22.11.2023 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126-ЗО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О внесении изменений в некоторые законодательные акты Сахалинской области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FC3574" w:rsidRPr="0015481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4F4773" w:rsidRPr="0015481F">
        <w:rPr>
          <w:rFonts w:ascii="Arial" w:hAnsi="Arial" w:cs="Arial"/>
          <w:sz w:val="24"/>
        </w:rPr>
        <w:t>част</w:t>
      </w:r>
      <w:r w:rsidR="0010745F">
        <w:rPr>
          <w:rFonts w:ascii="Arial" w:hAnsi="Arial" w:cs="Arial"/>
          <w:sz w:val="24"/>
        </w:rPr>
        <w:t>ью</w:t>
      </w:r>
      <w:r w:rsidR="00502BB8" w:rsidRPr="0015481F">
        <w:rPr>
          <w:rFonts w:ascii="Arial" w:hAnsi="Arial" w:cs="Arial"/>
          <w:sz w:val="24"/>
        </w:rPr>
        <w:t xml:space="preserve"> </w:t>
      </w:r>
      <w:r w:rsidR="0010745F">
        <w:rPr>
          <w:rFonts w:ascii="Arial" w:hAnsi="Arial" w:cs="Arial"/>
          <w:sz w:val="24"/>
        </w:rPr>
        <w:t>3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15481F">
        <w:rPr>
          <w:rFonts w:ascii="Arial" w:hAnsi="Arial" w:cs="Arial"/>
          <w:sz w:val="24"/>
        </w:rPr>
        <w:t xml:space="preserve"> решило:</w:t>
      </w:r>
    </w:p>
    <w:p w:rsidR="002415CC" w:rsidRPr="0015481F" w:rsidRDefault="002415CC" w:rsidP="001F276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 xml:space="preserve">Внести в </w:t>
      </w:r>
      <w:r w:rsidR="001F276A">
        <w:rPr>
          <w:rFonts w:ascii="Arial" w:hAnsi="Arial" w:cs="Arial"/>
          <w:bCs/>
          <w:sz w:val="24"/>
          <w:szCs w:val="24"/>
        </w:rPr>
        <w:t>Положение о муниципальной службе в муниципальном образовании «Холмский городской округ»</w:t>
      </w:r>
      <w:r w:rsidR="001F276A">
        <w:rPr>
          <w:rFonts w:ascii="Arial" w:hAnsi="Arial" w:cs="Arial"/>
          <w:sz w:val="24"/>
        </w:rPr>
        <w:t xml:space="preserve">, утвержденное решением Собрания муниципального образования «Холмский городской округ» от </w:t>
      </w:r>
      <w:r w:rsidR="001F276A">
        <w:rPr>
          <w:rFonts w:ascii="Arial" w:hAnsi="Arial" w:cs="Arial"/>
          <w:bCs/>
          <w:sz w:val="24"/>
          <w:szCs w:val="24"/>
        </w:rPr>
        <w:t>24.03.2016 № 33/5-338</w:t>
      </w:r>
      <w:r w:rsidR="00112B10" w:rsidRPr="0015481F">
        <w:rPr>
          <w:rFonts w:ascii="Arial" w:hAnsi="Arial" w:cs="Arial"/>
          <w:sz w:val="24"/>
          <w:szCs w:val="24"/>
        </w:rPr>
        <w:t xml:space="preserve">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EC35B6">
        <w:rPr>
          <w:rFonts w:ascii="Arial" w:hAnsi="Arial" w:cs="Arial"/>
          <w:sz w:val="24"/>
          <w:szCs w:val="24"/>
        </w:rPr>
        <w:t>и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E72587">
        <w:rPr>
          <w:rFonts w:ascii="Arial" w:hAnsi="Arial" w:cs="Arial"/>
          <w:sz w:val="24"/>
          <w:szCs w:val="24"/>
        </w:rPr>
        <w:t xml:space="preserve">изменение и </w:t>
      </w:r>
      <w:r w:rsidR="001F276A">
        <w:rPr>
          <w:rFonts w:ascii="Arial" w:hAnsi="Arial" w:cs="Arial"/>
          <w:sz w:val="24"/>
          <w:szCs w:val="24"/>
        </w:rPr>
        <w:t>дополнени</w:t>
      </w:r>
      <w:r w:rsidR="00E72587">
        <w:rPr>
          <w:rFonts w:ascii="Arial" w:hAnsi="Arial" w:cs="Arial"/>
          <w:sz w:val="24"/>
          <w:szCs w:val="24"/>
        </w:rPr>
        <w:t>я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8119D7" w:rsidRPr="008119D7" w:rsidRDefault="00D02AFD" w:rsidP="008119D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8119D7" w:rsidRPr="008119D7">
        <w:rPr>
          <w:rFonts w:ascii="Arial" w:hAnsi="Arial" w:cs="Arial"/>
          <w:sz w:val="24"/>
        </w:rPr>
        <w:t>часть 1 статьи 9 дополнить пунктом 12 следующего содержания:</w:t>
      </w:r>
    </w:p>
    <w:p w:rsidR="008119D7" w:rsidRPr="008119D7" w:rsidRDefault="008119D7" w:rsidP="0081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19D7">
        <w:rPr>
          <w:rFonts w:ascii="Arial" w:hAnsi="Arial" w:cs="Arial"/>
          <w:sz w:val="24"/>
          <w:szCs w:val="24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15.1 настоящего Положения,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>
        <w:rPr>
          <w:rFonts w:ascii="Arial" w:hAnsi="Arial" w:cs="Arial"/>
          <w:sz w:val="24"/>
          <w:szCs w:val="24"/>
        </w:rPr>
        <w:t>»;</w:t>
      </w:r>
    </w:p>
    <w:p w:rsidR="008119D7" w:rsidRPr="008119D7" w:rsidRDefault="008119D7" w:rsidP="008119D7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Pr="008119D7">
        <w:rPr>
          <w:rFonts w:ascii="Arial" w:hAnsi="Arial" w:cs="Arial"/>
          <w:sz w:val="24"/>
        </w:rPr>
        <w:t>пункт 8 части 1 статьи 10 изложить в следующей редакции:</w:t>
      </w:r>
    </w:p>
    <w:p w:rsidR="008119D7" w:rsidRDefault="008119D7" w:rsidP="0081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19D7">
        <w:rPr>
          <w:rFonts w:ascii="Arial" w:hAnsi="Arial" w:cs="Arial"/>
          <w:sz w:val="24"/>
          <w:szCs w:val="24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="00E72587">
        <w:rPr>
          <w:rFonts w:ascii="Arial" w:hAnsi="Arial" w:cs="Arial"/>
          <w:sz w:val="24"/>
          <w:szCs w:val="24"/>
        </w:rPr>
        <w:t>»;</w:t>
      </w:r>
    </w:p>
    <w:p w:rsidR="008119D7" w:rsidRPr="008119D7" w:rsidRDefault="008119D7" w:rsidP="0081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дополнить статьей 15.1 следующего содержания:</w:t>
      </w:r>
    </w:p>
    <w:p w:rsidR="008119D7" w:rsidRDefault="008119D7" w:rsidP="008119D7">
      <w:pPr>
        <w:pStyle w:val="a3"/>
        <w:jc w:val="center"/>
        <w:rPr>
          <w:rFonts w:ascii="Times New Roman" w:hAnsi="Times New Roman"/>
          <w:sz w:val="24"/>
        </w:rPr>
      </w:pPr>
    </w:p>
    <w:p w:rsidR="008119D7" w:rsidRPr="008119D7" w:rsidRDefault="008119D7" w:rsidP="008119D7">
      <w:pPr>
        <w:pStyle w:val="a3"/>
        <w:jc w:val="center"/>
        <w:rPr>
          <w:rFonts w:ascii="Arial" w:hAnsi="Arial" w:cs="Arial"/>
          <w:sz w:val="24"/>
        </w:rPr>
      </w:pPr>
      <w:r w:rsidRPr="008119D7">
        <w:rPr>
          <w:rFonts w:ascii="Arial" w:hAnsi="Arial" w:cs="Arial"/>
          <w:sz w:val="24"/>
        </w:rPr>
        <w:t>«Статья 15.1. Представление анкеты, сообщение об изменении сведений, содержащихся в анкете, и проверка таких сведений</w:t>
      </w:r>
    </w:p>
    <w:p w:rsidR="008119D7" w:rsidRPr="008119D7" w:rsidRDefault="008119D7" w:rsidP="008119D7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8119D7" w:rsidRPr="008119D7" w:rsidRDefault="008119D7" w:rsidP="008119D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8119D7">
        <w:rPr>
          <w:rFonts w:ascii="Arial" w:hAnsi="Arial" w:cs="Arial"/>
          <w:sz w:val="24"/>
        </w:rPr>
        <w:t>1. Гражданин при поступлении на муниципальную службу представляет анкету.</w:t>
      </w:r>
    </w:p>
    <w:p w:rsidR="008119D7" w:rsidRPr="008119D7" w:rsidRDefault="008119D7" w:rsidP="008119D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8119D7">
        <w:rPr>
          <w:rFonts w:ascii="Arial" w:hAnsi="Arial" w:cs="Arial"/>
          <w:sz w:val="24"/>
        </w:rPr>
        <w:lastRenderedPageBreak/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8119D7" w:rsidRPr="008119D7" w:rsidRDefault="008119D7" w:rsidP="008119D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8119D7">
        <w:rPr>
          <w:rFonts w:ascii="Arial" w:hAnsi="Arial" w:cs="Arial"/>
          <w:sz w:val="24"/>
        </w:rPr>
        <w:t xml:space="preserve">3. </w:t>
      </w:r>
      <w:hyperlink r:id="rId10" w:history="1">
        <w:r w:rsidRPr="008119D7">
          <w:rPr>
            <w:rFonts w:ascii="Arial" w:hAnsi="Arial" w:cs="Arial"/>
            <w:sz w:val="24"/>
          </w:rPr>
          <w:t>Форма</w:t>
        </w:r>
      </w:hyperlink>
      <w:r w:rsidRPr="008119D7">
        <w:rPr>
          <w:rFonts w:ascii="Arial" w:hAnsi="Arial" w:cs="Arial"/>
          <w:sz w:val="24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8119D7" w:rsidRPr="008119D7" w:rsidRDefault="008119D7" w:rsidP="008119D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8119D7">
        <w:rPr>
          <w:rFonts w:ascii="Arial" w:hAnsi="Arial" w:cs="Arial"/>
          <w:sz w:val="24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запроса.».</w:t>
      </w:r>
    </w:p>
    <w:p w:rsidR="0010745F" w:rsidRDefault="008119D7" w:rsidP="00BC235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4) </w:t>
      </w:r>
      <w:r w:rsidR="001F276A">
        <w:rPr>
          <w:rFonts w:ascii="Arial" w:eastAsia="Calibri" w:hAnsi="Arial" w:cs="Arial"/>
          <w:sz w:val="24"/>
          <w:szCs w:val="24"/>
          <w:lang w:eastAsia="en-US"/>
        </w:rPr>
        <w:t>статью 27 дополнить частью 11 следующего содержания</w:t>
      </w:r>
      <w:r w:rsidR="0010745F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1F276A" w:rsidRDefault="00ED77F6" w:rsidP="001F2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«1</w:t>
      </w:r>
      <w:r w:rsidR="001F276A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1" w:history="1">
        <w:r w:rsidR="001F276A" w:rsidRPr="001F276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законом</w:t>
        </w:r>
      </w:hyperlink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0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.03.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2007 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25-ФЗ 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О муниципальной службе в Российской Федерации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="001F276A" w:rsidRPr="001F276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частями 3</w:t>
        </w:r>
      </w:hyperlink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</w:t>
      </w:r>
      <w:hyperlink r:id="rId13" w:history="1">
        <w:r w:rsidR="001F276A" w:rsidRPr="001F276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6 статьи 13</w:t>
        </w:r>
      </w:hyperlink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Федерального закона от 25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.12.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2008 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№ 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273-ФЗ 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О противодействии коррупции</w:t>
      </w:r>
      <w:r w:rsidR="001F276A">
        <w:rPr>
          <w:rFonts w:ascii="Arial" w:eastAsiaTheme="minorHAnsi" w:hAnsi="Arial" w:cs="Arial"/>
          <w:bCs/>
          <w:sz w:val="24"/>
          <w:szCs w:val="24"/>
          <w:lang w:eastAsia="en-US"/>
        </w:rPr>
        <w:t>.»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2415CC" w:rsidRPr="0015481F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A7933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64299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r w:rsidR="00357035" w:rsidRPr="0015481F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2B22BD">
        <w:rPr>
          <w:rFonts w:ascii="Arial" w:eastAsia="Calibri" w:hAnsi="Arial" w:cs="Arial"/>
          <w:sz w:val="24"/>
          <w:szCs w:val="24"/>
          <w:lang w:eastAsia="en-US"/>
        </w:rPr>
        <w:t>постоянную комиссию по Регламенту, депутатской этике и местному самоуправлению Собрания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2B22BD">
        <w:rPr>
          <w:rFonts w:ascii="Arial" w:eastAsia="Calibri" w:hAnsi="Arial" w:cs="Arial"/>
          <w:sz w:val="24"/>
          <w:szCs w:val="24"/>
          <w:lang w:eastAsia="en-US"/>
        </w:rPr>
        <w:t>Я.Э. Попов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2484"/>
      </w:tblGrid>
      <w:tr w:rsidR="00840BA7" w:rsidTr="00730162">
        <w:tc>
          <w:tcPr>
            <w:tcW w:w="7054" w:type="dxa"/>
          </w:tcPr>
          <w:p w:rsidR="00D01D6C" w:rsidRDefault="00D01D6C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0BA7" w:rsidRPr="003E5008" w:rsidRDefault="00D01D6C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эр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D01D6C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Н.П.Маркова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57" w:rsidRDefault="00326D57" w:rsidP="00F15EEE">
      <w:pPr>
        <w:spacing w:after="0" w:line="240" w:lineRule="auto"/>
      </w:pPr>
      <w:r>
        <w:separator/>
      </w:r>
    </w:p>
  </w:endnote>
  <w:endnote w:type="continuationSeparator" w:id="0">
    <w:p w:rsidR="00326D57" w:rsidRDefault="00326D57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57" w:rsidRDefault="00326D57" w:rsidP="00F15EEE">
      <w:pPr>
        <w:spacing w:after="0" w:line="240" w:lineRule="auto"/>
      </w:pPr>
      <w:r>
        <w:separator/>
      </w:r>
    </w:p>
  </w:footnote>
  <w:footnote w:type="continuationSeparator" w:id="0">
    <w:p w:rsidR="00326D57" w:rsidRDefault="00326D57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5974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7B1"/>
    <w:rsid w:val="00306D0F"/>
    <w:rsid w:val="00307388"/>
    <w:rsid w:val="00307A6E"/>
    <w:rsid w:val="003225EB"/>
    <w:rsid w:val="00323DC5"/>
    <w:rsid w:val="00324115"/>
    <w:rsid w:val="00326D57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19D7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4F0B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1D6C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6A5A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2587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35B6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42438&amp;dst=3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42438&amp;dst=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77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5655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6</cp:revision>
  <cp:lastPrinted>2024-06-25T04:12:00Z</cp:lastPrinted>
  <dcterms:created xsi:type="dcterms:W3CDTF">2024-06-04T04:12:00Z</dcterms:created>
  <dcterms:modified xsi:type="dcterms:W3CDTF">2024-06-25T04:14:00Z</dcterms:modified>
</cp:coreProperties>
</file>