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B9" w:rsidRPr="002F0B05" w:rsidRDefault="0071122E" w:rsidP="008B1BB9">
      <w:pPr>
        <w:pStyle w:val="4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.5pt;width:45pt;height:54pt;z-index:-251658752;mso-wrap-edited:f" wrapcoords="-450 0 -450 21300 21600 21300 21600 0 -450 0">
            <v:imagedata r:id="rId4" o:title="" gain="74473f" grayscale="t" bilevel="t"/>
            <w10:wrap type="through"/>
          </v:shape>
          <o:OLEObject Type="Embed" ProgID="MSPhotoEd.3" ShapeID="_x0000_s1026" DrawAspect="Content" ObjectID="_1831194853" r:id="rId5"/>
        </w:object>
      </w:r>
    </w:p>
    <w:p w:rsidR="008B1BB9" w:rsidRPr="002F0B05" w:rsidRDefault="008B1BB9" w:rsidP="008B1BB9">
      <w:pPr>
        <w:pStyle w:val="a3"/>
        <w:rPr>
          <w:rFonts w:ascii="Arial" w:hAnsi="Arial"/>
          <w:sz w:val="24"/>
          <w:szCs w:val="24"/>
        </w:rPr>
      </w:pPr>
    </w:p>
    <w:p w:rsidR="008B1BB9" w:rsidRPr="002F0B05" w:rsidRDefault="008B1BB9" w:rsidP="008B1BB9">
      <w:pPr>
        <w:pStyle w:val="3"/>
        <w:keepNext w:val="0"/>
        <w:rPr>
          <w:sz w:val="24"/>
          <w:szCs w:val="24"/>
        </w:rPr>
      </w:pPr>
    </w:p>
    <w:p w:rsidR="00B20322" w:rsidRPr="002F0B05" w:rsidRDefault="00B20322" w:rsidP="00B20322">
      <w:pPr>
        <w:pStyle w:val="3"/>
        <w:keepNext w:val="0"/>
        <w:widowControl w:val="0"/>
        <w:ind w:left="2124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 </w:t>
      </w:r>
    </w:p>
    <w:p w:rsidR="003F1587" w:rsidRDefault="003F1587" w:rsidP="00F90F6F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B20322" w:rsidRPr="002F0B05" w:rsidRDefault="00B20322" w:rsidP="00F90F6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2F0B05">
        <w:rPr>
          <w:rFonts w:ascii="Arial" w:hAnsi="Arial" w:cs="Arial"/>
          <w:b/>
          <w:sz w:val="24"/>
          <w:szCs w:val="24"/>
        </w:rPr>
        <w:t>СОБРАНИЕ</w:t>
      </w:r>
    </w:p>
    <w:p w:rsidR="00B20322" w:rsidRPr="002F0B05" w:rsidRDefault="00B20322" w:rsidP="00F90F6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2F0B05">
        <w:rPr>
          <w:rFonts w:ascii="Arial" w:hAnsi="Arial" w:cs="Arial"/>
          <w:b/>
          <w:sz w:val="24"/>
          <w:szCs w:val="24"/>
        </w:rPr>
        <w:t>ХОЛМСКОГО МУНИЦИПАЛЬНОГО ОКРУГА</w:t>
      </w:r>
    </w:p>
    <w:p w:rsidR="00B20322" w:rsidRPr="002F0B05" w:rsidRDefault="00B20322" w:rsidP="00F90F6F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2F0B05"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B20322" w:rsidRPr="002F0B05" w:rsidRDefault="00B20322" w:rsidP="00B20322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p w:rsidR="00B20322" w:rsidRPr="002F0B05" w:rsidRDefault="00B20322" w:rsidP="00B20322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2F0B05">
        <w:rPr>
          <w:rFonts w:ascii="Arial" w:hAnsi="Arial" w:cs="Arial"/>
          <w:b/>
          <w:sz w:val="24"/>
          <w:szCs w:val="24"/>
        </w:rPr>
        <w:t>РЕШЕНИЕ</w:t>
      </w:r>
    </w:p>
    <w:p w:rsidR="00B20322" w:rsidRDefault="00B20322" w:rsidP="00B20322">
      <w:pPr>
        <w:pStyle w:val="a5"/>
        <w:jc w:val="center"/>
        <w:rPr>
          <w:rFonts w:ascii="Arial" w:hAnsi="Arial" w:cs="Arial"/>
          <w:b/>
          <w:sz w:val="28"/>
          <w:szCs w:val="36"/>
        </w:rPr>
      </w:pPr>
    </w:p>
    <w:p w:rsidR="0038065D" w:rsidRDefault="0038065D" w:rsidP="00B20322">
      <w:pPr>
        <w:pStyle w:val="a5"/>
        <w:jc w:val="center"/>
        <w:rPr>
          <w:rFonts w:ascii="Arial" w:hAnsi="Arial" w:cs="Arial"/>
          <w:b/>
          <w:sz w:val="28"/>
          <w:szCs w:val="36"/>
        </w:rPr>
      </w:pPr>
    </w:p>
    <w:p w:rsidR="0038065D" w:rsidRPr="0038065D" w:rsidRDefault="00FB61E7" w:rsidP="0038065D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29.01.2026 г. № 39/7-319</w:t>
      </w:r>
    </w:p>
    <w:p w:rsidR="0038065D" w:rsidRPr="0038065D" w:rsidRDefault="0038065D" w:rsidP="0038065D">
      <w:pPr>
        <w:pStyle w:val="a5"/>
        <w:jc w:val="both"/>
        <w:rPr>
          <w:rFonts w:ascii="Times New Roman" w:hAnsi="Times New Roman"/>
          <w:sz w:val="28"/>
          <w:szCs w:val="36"/>
        </w:rPr>
      </w:pPr>
    </w:p>
    <w:p w:rsidR="00F90F6F" w:rsidRPr="002F0B05" w:rsidRDefault="00F90F6F" w:rsidP="00F90F6F">
      <w:pPr>
        <w:pStyle w:val="a5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 xml:space="preserve">О плате за пользование жилым помещением (плате за наем) для нанимателей жилых помещений </w:t>
      </w:r>
      <w:r w:rsidR="00525E96">
        <w:rPr>
          <w:rFonts w:ascii="Arial" w:hAnsi="Arial" w:cs="Arial"/>
          <w:sz w:val="24"/>
        </w:rPr>
        <w:t xml:space="preserve">государственного </w:t>
      </w:r>
      <w:r w:rsidR="00C83D2A">
        <w:rPr>
          <w:rFonts w:ascii="Arial" w:hAnsi="Arial" w:cs="Arial"/>
          <w:sz w:val="24"/>
        </w:rPr>
        <w:t>и</w:t>
      </w:r>
      <w:r w:rsidR="00525E96">
        <w:rPr>
          <w:rFonts w:ascii="Arial" w:hAnsi="Arial" w:cs="Arial"/>
          <w:sz w:val="24"/>
        </w:rPr>
        <w:t xml:space="preserve"> </w:t>
      </w:r>
      <w:r w:rsidRPr="002F0B05">
        <w:rPr>
          <w:rFonts w:ascii="Arial" w:hAnsi="Arial" w:cs="Arial"/>
          <w:sz w:val="24"/>
        </w:rPr>
        <w:t xml:space="preserve">муниципального жилищного фонда Холмского муниципального округа Сахалинской области </w:t>
      </w:r>
    </w:p>
    <w:p w:rsidR="00F90F6F" w:rsidRPr="002F0B05" w:rsidRDefault="00F90F6F" w:rsidP="00F90F6F">
      <w:pPr>
        <w:pStyle w:val="a5"/>
        <w:jc w:val="both"/>
        <w:rPr>
          <w:rFonts w:ascii="Arial" w:hAnsi="Arial" w:cs="Arial"/>
          <w:sz w:val="24"/>
        </w:rPr>
      </w:pPr>
    </w:p>
    <w:p w:rsidR="008B1BB9" w:rsidRPr="002F0B05" w:rsidRDefault="008B1BB9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</w:rPr>
        <w:t>В соответствии с частью 3, 4 статьи 156 Жилищного кодекса РФ, Приказом Минстроя России от 27.09.2016 N 668/</w:t>
      </w:r>
      <w:proofErr w:type="spellStart"/>
      <w:r w:rsidRPr="002F0B05">
        <w:rPr>
          <w:rFonts w:ascii="Arial" w:hAnsi="Arial" w:cs="Arial"/>
          <w:sz w:val="24"/>
        </w:rPr>
        <w:t>пр</w:t>
      </w:r>
      <w:proofErr w:type="spellEnd"/>
      <w:r w:rsidRPr="002F0B05">
        <w:rPr>
          <w:rFonts w:ascii="Arial" w:hAnsi="Arial" w:cs="Arial"/>
          <w:sz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Приказом Минстроя России от 02.12.1996 № 17-152 «Об утверждении «Методических указаний по расчету ставок платы за </w:t>
      </w:r>
      <w:proofErr w:type="spellStart"/>
      <w:r w:rsidRPr="002F0B05">
        <w:rPr>
          <w:rFonts w:ascii="Arial" w:hAnsi="Arial" w:cs="Arial"/>
          <w:sz w:val="24"/>
        </w:rPr>
        <w:t>найм</w:t>
      </w:r>
      <w:proofErr w:type="spellEnd"/>
      <w:r w:rsidRPr="002F0B05">
        <w:rPr>
          <w:rFonts w:ascii="Arial" w:hAnsi="Arial" w:cs="Arial"/>
          <w:sz w:val="24"/>
        </w:rPr>
        <w:t xml:space="preserve"> и отчислений на капитальный ремонт жилых помещений, включаемых в ставку платы за содержание и ремонт жилья (техническое обслуживание), муниципального и государственного жилищного фонда», руководствуясь частью 3 статьи 30 Устава </w:t>
      </w:r>
      <w:r w:rsidR="00AD7C98" w:rsidRPr="002F0B05">
        <w:rPr>
          <w:rFonts w:ascii="Arial" w:hAnsi="Arial" w:cs="Arial"/>
          <w:sz w:val="24"/>
        </w:rPr>
        <w:t>Холмского муниципального округа</w:t>
      </w:r>
      <w:r w:rsidR="000447BE" w:rsidRPr="002F0B05">
        <w:rPr>
          <w:rFonts w:ascii="Arial" w:hAnsi="Arial" w:cs="Arial"/>
          <w:sz w:val="24"/>
        </w:rPr>
        <w:t xml:space="preserve"> Сахалинской области</w:t>
      </w:r>
      <w:r w:rsidRPr="002F0B05">
        <w:rPr>
          <w:rFonts w:ascii="Arial" w:hAnsi="Arial" w:cs="Arial"/>
          <w:sz w:val="24"/>
        </w:rPr>
        <w:t xml:space="preserve">, Собрание </w:t>
      </w:r>
      <w:r w:rsidR="00AD7C98" w:rsidRPr="002F0B05">
        <w:rPr>
          <w:rFonts w:ascii="Arial" w:hAnsi="Arial" w:cs="Arial"/>
          <w:sz w:val="24"/>
        </w:rPr>
        <w:t>Холмского муниципального округа</w:t>
      </w:r>
      <w:r w:rsidR="000447BE" w:rsidRPr="002F0B05">
        <w:rPr>
          <w:rFonts w:ascii="Arial" w:hAnsi="Arial" w:cs="Arial"/>
          <w:sz w:val="24"/>
        </w:rPr>
        <w:t xml:space="preserve"> Сахалинской области</w:t>
      </w:r>
      <w:r w:rsidR="00C25C17" w:rsidRPr="002F0B05">
        <w:rPr>
          <w:rFonts w:ascii="Arial" w:hAnsi="Arial" w:cs="Arial"/>
          <w:sz w:val="24"/>
        </w:rPr>
        <w:t xml:space="preserve"> решило</w:t>
      </w:r>
      <w:r w:rsidR="00F90F6F" w:rsidRPr="002F0B05">
        <w:rPr>
          <w:rFonts w:ascii="Arial" w:hAnsi="Arial" w:cs="Arial"/>
          <w:sz w:val="24"/>
        </w:rPr>
        <w:t>:</w:t>
      </w:r>
    </w:p>
    <w:p w:rsidR="008B1BB9" w:rsidRPr="002F0B05" w:rsidRDefault="008B1BB9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1. Утвердить Порядок определения размера платы за пользование жилым помещением (платы за наём) для нанимателей жилых помещений</w:t>
      </w:r>
      <w:r w:rsidR="00525E96">
        <w:rPr>
          <w:rFonts w:ascii="Arial" w:hAnsi="Arial" w:cs="Arial"/>
          <w:sz w:val="24"/>
          <w:szCs w:val="24"/>
        </w:rPr>
        <w:t xml:space="preserve"> государственного </w:t>
      </w:r>
      <w:r w:rsidR="00C83D2A">
        <w:rPr>
          <w:rFonts w:ascii="Arial" w:hAnsi="Arial" w:cs="Arial"/>
          <w:sz w:val="24"/>
          <w:szCs w:val="24"/>
        </w:rPr>
        <w:t>и</w:t>
      </w:r>
      <w:r w:rsidR="00525E96">
        <w:rPr>
          <w:rFonts w:ascii="Arial" w:hAnsi="Arial" w:cs="Arial"/>
          <w:sz w:val="24"/>
          <w:szCs w:val="24"/>
        </w:rPr>
        <w:t xml:space="preserve"> </w:t>
      </w:r>
      <w:r w:rsidRPr="002F0B05">
        <w:rPr>
          <w:rFonts w:ascii="Arial" w:hAnsi="Arial" w:cs="Arial"/>
          <w:sz w:val="24"/>
          <w:szCs w:val="24"/>
        </w:rPr>
        <w:t xml:space="preserve">муниципального жилищного фонда </w:t>
      </w:r>
      <w:r w:rsidR="00AD7C98" w:rsidRPr="002F0B05">
        <w:rPr>
          <w:rFonts w:ascii="Arial" w:hAnsi="Arial" w:cs="Arial"/>
          <w:sz w:val="24"/>
          <w:szCs w:val="24"/>
        </w:rPr>
        <w:t>Холмского муниципального округа</w:t>
      </w:r>
      <w:r w:rsidR="000447BE" w:rsidRPr="002F0B05">
        <w:rPr>
          <w:rFonts w:ascii="Arial" w:hAnsi="Arial" w:cs="Arial"/>
          <w:sz w:val="24"/>
          <w:szCs w:val="24"/>
        </w:rPr>
        <w:t xml:space="preserve"> Сахалинской области</w:t>
      </w:r>
      <w:r w:rsidRPr="002F0B05">
        <w:rPr>
          <w:rFonts w:ascii="Arial" w:hAnsi="Arial" w:cs="Arial"/>
          <w:sz w:val="24"/>
          <w:szCs w:val="24"/>
        </w:rPr>
        <w:t xml:space="preserve"> (</w:t>
      </w:r>
      <w:r w:rsidR="00F90F6F" w:rsidRPr="002F0B05">
        <w:rPr>
          <w:rFonts w:ascii="Arial" w:hAnsi="Arial" w:cs="Arial"/>
          <w:sz w:val="24"/>
          <w:szCs w:val="24"/>
        </w:rPr>
        <w:t>прилагается</w:t>
      </w:r>
      <w:r w:rsidRPr="002F0B05">
        <w:rPr>
          <w:rFonts w:ascii="Arial" w:hAnsi="Arial" w:cs="Arial"/>
          <w:sz w:val="24"/>
          <w:szCs w:val="24"/>
        </w:rPr>
        <w:t>).</w:t>
      </w:r>
    </w:p>
    <w:p w:rsidR="008B1BB9" w:rsidRPr="002F0B05" w:rsidRDefault="008B1BB9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2. Утвердить Порядок исчисления платы, условия и сроки оплаты за пользование жилым помещением (платы за наём) для нанимателей </w:t>
      </w:r>
      <w:r w:rsidR="00525E96">
        <w:rPr>
          <w:rFonts w:ascii="Arial" w:hAnsi="Arial" w:cs="Arial"/>
          <w:sz w:val="24"/>
          <w:szCs w:val="24"/>
        </w:rPr>
        <w:t xml:space="preserve">государственного </w:t>
      </w:r>
      <w:r w:rsidR="00C83D2A">
        <w:rPr>
          <w:rFonts w:ascii="Arial" w:hAnsi="Arial" w:cs="Arial"/>
          <w:sz w:val="24"/>
          <w:szCs w:val="24"/>
        </w:rPr>
        <w:t>и</w:t>
      </w:r>
      <w:r w:rsidR="00525E96">
        <w:rPr>
          <w:rFonts w:ascii="Arial" w:hAnsi="Arial" w:cs="Arial"/>
          <w:sz w:val="24"/>
          <w:szCs w:val="24"/>
        </w:rPr>
        <w:t xml:space="preserve"> </w:t>
      </w:r>
      <w:r w:rsidRPr="002F0B05">
        <w:rPr>
          <w:rFonts w:ascii="Arial" w:hAnsi="Arial" w:cs="Arial"/>
          <w:sz w:val="24"/>
          <w:szCs w:val="24"/>
        </w:rPr>
        <w:t xml:space="preserve">муниципального жилищного фонда </w:t>
      </w:r>
      <w:r w:rsidR="00AD7C98" w:rsidRPr="002F0B05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2F0B05">
        <w:rPr>
          <w:rFonts w:ascii="Arial" w:hAnsi="Arial" w:cs="Arial"/>
          <w:sz w:val="24"/>
          <w:szCs w:val="24"/>
        </w:rPr>
        <w:t xml:space="preserve"> </w:t>
      </w:r>
      <w:r w:rsidR="000447BE" w:rsidRPr="002F0B05">
        <w:rPr>
          <w:rFonts w:ascii="Arial" w:hAnsi="Arial" w:cs="Arial"/>
          <w:sz w:val="24"/>
          <w:szCs w:val="24"/>
        </w:rPr>
        <w:t xml:space="preserve">Сахалинской области </w:t>
      </w:r>
      <w:r w:rsidR="00F90F6F" w:rsidRPr="002F0B05">
        <w:rPr>
          <w:rFonts w:ascii="Arial" w:hAnsi="Arial" w:cs="Arial"/>
          <w:sz w:val="24"/>
          <w:szCs w:val="24"/>
        </w:rPr>
        <w:t>(прилагается)</w:t>
      </w:r>
      <w:r w:rsidRPr="002F0B05">
        <w:rPr>
          <w:rFonts w:ascii="Arial" w:hAnsi="Arial" w:cs="Arial"/>
          <w:sz w:val="24"/>
          <w:szCs w:val="24"/>
        </w:rPr>
        <w:t>.</w:t>
      </w:r>
    </w:p>
    <w:p w:rsidR="008B1BB9" w:rsidRPr="002F0B05" w:rsidRDefault="008C0D67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3. Утвердить Б</w:t>
      </w:r>
      <w:r w:rsidR="008B1BB9" w:rsidRPr="002F0B05">
        <w:rPr>
          <w:rFonts w:ascii="Arial" w:hAnsi="Arial" w:cs="Arial"/>
          <w:sz w:val="24"/>
          <w:szCs w:val="24"/>
        </w:rPr>
        <w:t xml:space="preserve">азовый размер платы за пользование жилым помещением (платы за наем) </w:t>
      </w:r>
      <w:r w:rsidR="00420404" w:rsidRPr="002F0B05">
        <w:rPr>
          <w:rFonts w:ascii="Arial" w:hAnsi="Arial" w:cs="Arial"/>
          <w:sz w:val="24"/>
          <w:szCs w:val="24"/>
        </w:rPr>
        <w:t xml:space="preserve">для нанимателей </w:t>
      </w:r>
      <w:r w:rsidR="00525E96">
        <w:rPr>
          <w:rFonts w:ascii="Arial" w:hAnsi="Arial" w:cs="Arial"/>
          <w:sz w:val="24"/>
          <w:szCs w:val="24"/>
        </w:rPr>
        <w:t xml:space="preserve">государственного </w:t>
      </w:r>
      <w:r w:rsidR="00C83D2A">
        <w:rPr>
          <w:rFonts w:ascii="Arial" w:hAnsi="Arial" w:cs="Arial"/>
          <w:sz w:val="24"/>
          <w:szCs w:val="24"/>
        </w:rPr>
        <w:t>и</w:t>
      </w:r>
      <w:r w:rsidR="00525E96">
        <w:rPr>
          <w:rFonts w:ascii="Arial" w:hAnsi="Arial" w:cs="Arial"/>
          <w:sz w:val="24"/>
          <w:szCs w:val="24"/>
        </w:rPr>
        <w:t xml:space="preserve"> </w:t>
      </w:r>
      <w:r w:rsidR="00420404" w:rsidRPr="002F0B05">
        <w:rPr>
          <w:rFonts w:ascii="Arial" w:hAnsi="Arial" w:cs="Arial"/>
          <w:sz w:val="24"/>
          <w:szCs w:val="24"/>
        </w:rPr>
        <w:t xml:space="preserve">муниципального жилищного фонда </w:t>
      </w:r>
      <w:r w:rsidR="00B20322" w:rsidRPr="002F0B05">
        <w:rPr>
          <w:rFonts w:ascii="Arial" w:hAnsi="Arial" w:cs="Arial"/>
          <w:sz w:val="24"/>
          <w:szCs w:val="24"/>
        </w:rPr>
        <w:t>Холмского муниципального округа</w:t>
      </w:r>
      <w:r w:rsidR="000447BE" w:rsidRPr="002F0B05">
        <w:rPr>
          <w:rFonts w:ascii="Arial" w:hAnsi="Arial" w:cs="Arial"/>
          <w:sz w:val="24"/>
          <w:szCs w:val="24"/>
        </w:rPr>
        <w:t xml:space="preserve"> Сахалинской области</w:t>
      </w:r>
      <w:r w:rsidR="008B1BB9" w:rsidRPr="002F0B05">
        <w:rPr>
          <w:rFonts w:ascii="Arial" w:hAnsi="Arial" w:cs="Arial"/>
          <w:sz w:val="24"/>
          <w:szCs w:val="24"/>
        </w:rPr>
        <w:t xml:space="preserve"> </w:t>
      </w:r>
      <w:r w:rsidR="00F90F6F" w:rsidRPr="002F0B05">
        <w:rPr>
          <w:rFonts w:ascii="Arial" w:hAnsi="Arial" w:cs="Arial"/>
          <w:sz w:val="24"/>
          <w:szCs w:val="24"/>
        </w:rPr>
        <w:t>(прилагается)</w:t>
      </w:r>
      <w:r w:rsidR="008B1BB9" w:rsidRPr="002F0B05">
        <w:rPr>
          <w:rFonts w:ascii="Arial" w:hAnsi="Arial" w:cs="Arial"/>
          <w:sz w:val="24"/>
          <w:szCs w:val="24"/>
        </w:rPr>
        <w:t>.</w:t>
      </w:r>
    </w:p>
    <w:p w:rsidR="008B1BB9" w:rsidRPr="002F0B05" w:rsidRDefault="008B1BB9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4. Признать утратившими силу следующие решения Собрания </w:t>
      </w:r>
      <w:r w:rsidR="000447BE" w:rsidRPr="002F0B05">
        <w:rPr>
          <w:rFonts w:ascii="Arial" w:hAnsi="Arial" w:cs="Arial"/>
          <w:sz w:val="24"/>
          <w:szCs w:val="24"/>
        </w:rPr>
        <w:t>Холмского муниципального округа Сахалинской области.</w:t>
      </w:r>
    </w:p>
    <w:p w:rsidR="00AD7C98" w:rsidRDefault="00B20322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</w:t>
      </w:r>
      <w:r w:rsidR="00AD7C98" w:rsidRPr="002F0B05">
        <w:rPr>
          <w:rFonts w:ascii="Arial" w:hAnsi="Arial" w:cs="Arial"/>
          <w:sz w:val="24"/>
          <w:szCs w:val="24"/>
        </w:rPr>
        <w:t xml:space="preserve">) </w:t>
      </w:r>
      <w:r w:rsidR="003F1587">
        <w:rPr>
          <w:rFonts w:ascii="Arial" w:hAnsi="Arial" w:cs="Arial"/>
          <w:sz w:val="24"/>
          <w:szCs w:val="24"/>
        </w:rPr>
        <w:t>р</w:t>
      </w:r>
      <w:r w:rsidR="00C83D2A" w:rsidRPr="00C83D2A">
        <w:rPr>
          <w:rFonts w:ascii="Arial" w:hAnsi="Arial" w:cs="Arial"/>
          <w:sz w:val="24"/>
          <w:szCs w:val="24"/>
        </w:rPr>
        <w:t xml:space="preserve">ешение Собрания муниципального образования </w:t>
      </w:r>
      <w:r w:rsidR="003F1587">
        <w:rPr>
          <w:rFonts w:ascii="Arial" w:hAnsi="Arial" w:cs="Arial"/>
          <w:sz w:val="24"/>
          <w:szCs w:val="24"/>
        </w:rPr>
        <w:t>«</w:t>
      </w:r>
      <w:r w:rsidR="00C83D2A" w:rsidRPr="00C83D2A">
        <w:rPr>
          <w:rFonts w:ascii="Arial" w:hAnsi="Arial" w:cs="Arial"/>
          <w:sz w:val="24"/>
          <w:szCs w:val="24"/>
        </w:rPr>
        <w:t>Холмский городской округ</w:t>
      </w:r>
      <w:r w:rsidR="003F1587">
        <w:rPr>
          <w:rFonts w:ascii="Arial" w:hAnsi="Arial" w:cs="Arial"/>
          <w:sz w:val="24"/>
          <w:szCs w:val="24"/>
        </w:rPr>
        <w:t>№ от 30.05.2023 №</w:t>
      </w:r>
      <w:r w:rsidR="00C83D2A" w:rsidRPr="00C83D2A">
        <w:rPr>
          <w:rFonts w:ascii="Arial" w:hAnsi="Arial" w:cs="Arial"/>
          <w:sz w:val="24"/>
          <w:szCs w:val="24"/>
        </w:rPr>
        <w:t xml:space="preserve"> 67/6-572 </w:t>
      </w:r>
      <w:r w:rsidR="003F1587">
        <w:rPr>
          <w:rFonts w:ascii="Arial" w:hAnsi="Arial" w:cs="Arial"/>
          <w:sz w:val="24"/>
          <w:szCs w:val="24"/>
        </w:rPr>
        <w:t>«</w:t>
      </w:r>
      <w:r w:rsidR="00C83D2A" w:rsidRPr="00C83D2A">
        <w:rPr>
          <w:rFonts w:ascii="Arial" w:hAnsi="Arial" w:cs="Arial"/>
          <w:sz w:val="24"/>
          <w:szCs w:val="24"/>
        </w:rPr>
        <w:t>О плате за пользование жилым помещением (плате за наем) для нанимателей жилых помещений государственного и муниципального жилищного фонда Холмского муниципальн</w:t>
      </w:r>
      <w:r w:rsidR="00D86C4C">
        <w:rPr>
          <w:rFonts w:ascii="Arial" w:hAnsi="Arial" w:cs="Arial"/>
          <w:sz w:val="24"/>
          <w:szCs w:val="24"/>
        </w:rPr>
        <w:t>ого округа Сахалинской области</w:t>
      </w:r>
      <w:r w:rsidR="003F1587">
        <w:rPr>
          <w:rFonts w:ascii="Arial" w:hAnsi="Arial" w:cs="Arial"/>
          <w:sz w:val="24"/>
          <w:szCs w:val="24"/>
        </w:rPr>
        <w:t>»</w:t>
      </w:r>
      <w:r w:rsidR="00D86C4C">
        <w:rPr>
          <w:rFonts w:ascii="Arial" w:hAnsi="Arial" w:cs="Arial"/>
          <w:sz w:val="24"/>
          <w:szCs w:val="24"/>
        </w:rPr>
        <w:t>;</w:t>
      </w:r>
    </w:p>
    <w:p w:rsidR="00125902" w:rsidRPr="00C83D2A" w:rsidRDefault="00125902" w:rsidP="00125902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F0B0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р</w:t>
      </w:r>
      <w:r w:rsidRPr="00C83D2A">
        <w:rPr>
          <w:rFonts w:ascii="Arial" w:hAnsi="Arial" w:cs="Arial"/>
          <w:sz w:val="24"/>
          <w:szCs w:val="24"/>
        </w:rPr>
        <w:t xml:space="preserve">ешение Собрания муниципального образования </w:t>
      </w:r>
      <w:r w:rsidR="003F1587">
        <w:rPr>
          <w:rFonts w:ascii="Arial" w:hAnsi="Arial" w:cs="Arial"/>
          <w:sz w:val="24"/>
          <w:szCs w:val="24"/>
        </w:rPr>
        <w:t>«</w:t>
      </w:r>
      <w:r w:rsidRPr="00C83D2A">
        <w:rPr>
          <w:rFonts w:ascii="Arial" w:hAnsi="Arial" w:cs="Arial"/>
          <w:sz w:val="24"/>
          <w:szCs w:val="24"/>
        </w:rPr>
        <w:t>Холмский городской округ</w:t>
      </w:r>
      <w:r w:rsidR="003F1587">
        <w:rPr>
          <w:rFonts w:ascii="Arial" w:hAnsi="Arial" w:cs="Arial"/>
          <w:sz w:val="24"/>
          <w:szCs w:val="24"/>
        </w:rPr>
        <w:t>»</w:t>
      </w:r>
      <w:r w:rsidRPr="00C83D2A">
        <w:rPr>
          <w:rFonts w:ascii="Arial" w:hAnsi="Arial" w:cs="Arial"/>
          <w:sz w:val="24"/>
          <w:szCs w:val="24"/>
        </w:rPr>
        <w:t xml:space="preserve"> от 23.12.2024 </w:t>
      </w:r>
      <w:r w:rsidR="003F1587">
        <w:rPr>
          <w:rFonts w:ascii="Arial" w:hAnsi="Arial" w:cs="Arial"/>
          <w:sz w:val="24"/>
          <w:szCs w:val="24"/>
        </w:rPr>
        <w:t>№</w:t>
      </w:r>
      <w:r w:rsidRPr="00C83D2A">
        <w:rPr>
          <w:rFonts w:ascii="Arial" w:hAnsi="Arial" w:cs="Arial"/>
          <w:sz w:val="24"/>
          <w:szCs w:val="24"/>
        </w:rPr>
        <w:t xml:space="preserve"> 23/7-158 </w:t>
      </w:r>
      <w:r w:rsidR="003F1587">
        <w:rPr>
          <w:rFonts w:ascii="Arial" w:hAnsi="Arial" w:cs="Arial"/>
          <w:sz w:val="24"/>
          <w:szCs w:val="24"/>
        </w:rPr>
        <w:t>«</w:t>
      </w:r>
      <w:r w:rsidRPr="00C83D2A">
        <w:rPr>
          <w:rFonts w:ascii="Arial" w:hAnsi="Arial" w:cs="Arial"/>
          <w:sz w:val="24"/>
          <w:szCs w:val="24"/>
        </w:rPr>
        <w:t xml:space="preserve">О внесении изменений в решение Собрания муниципального образования </w:t>
      </w:r>
      <w:r w:rsidR="003F1587">
        <w:rPr>
          <w:rFonts w:ascii="Arial" w:hAnsi="Arial" w:cs="Arial"/>
          <w:sz w:val="24"/>
          <w:szCs w:val="24"/>
        </w:rPr>
        <w:t>«</w:t>
      </w:r>
      <w:r w:rsidRPr="00C83D2A">
        <w:rPr>
          <w:rFonts w:ascii="Arial" w:hAnsi="Arial" w:cs="Arial"/>
          <w:sz w:val="24"/>
          <w:szCs w:val="24"/>
        </w:rPr>
        <w:t>Холмский городской округ</w:t>
      </w:r>
      <w:r w:rsidR="003F1587">
        <w:rPr>
          <w:rFonts w:ascii="Arial" w:hAnsi="Arial" w:cs="Arial"/>
          <w:sz w:val="24"/>
          <w:szCs w:val="24"/>
        </w:rPr>
        <w:t>»</w:t>
      </w:r>
      <w:r w:rsidRPr="00C83D2A">
        <w:rPr>
          <w:rFonts w:ascii="Arial" w:hAnsi="Arial" w:cs="Arial"/>
          <w:sz w:val="24"/>
          <w:szCs w:val="24"/>
        </w:rPr>
        <w:t xml:space="preserve"> от 30.05.2023</w:t>
      </w:r>
      <w:r w:rsidR="003F1587">
        <w:rPr>
          <w:rFonts w:ascii="Arial" w:hAnsi="Arial" w:cs="Arial"/>
          <w:sz w:val="24"/>
          <w:szCs w:val="24"/>
        </w:rPr>
        <w:br/>
        <w:t>№</w:t>
      </w:r>
      <w:r w:rsidRPr="00C83D2A">
        <w:rPr>
          <w:rFonts w:ascii="Arial" w:hAnsi="Arial" w:cs="Arial"/>
          <w:sz w:val="24"/>
          <w:szCs w:val="24"/>
        </w:rPr>
        <w:t xml:space="preserve"> 67/6-572 </w:t>
      </w:r>
      <w:r w:rsidR="003F1587">
        <w:rPr>
          <w:rFonts w:ascii="Arial" w:hAnsi="Arial" w:cs="Arial"/>
          <w:sz w:val="24"/>
          <w:szCs w:val="24"/>
        </w:rPr>
        <w:t>«</w:t>
      </w:r>
      <w:r w:rsidRPr="00C83D2A">
        <w:rPr>
          <w:rFonts w:ascii="Arial" w:hAnsi="Arial" w:cs="Arial"/>
          <w:sz w:val="24"/>
          <w:szCs w:val="24"/>
        </w:rPr>
        <w:t xml:space="preserve">О плате за пользование жилым помещением (плате за наем) для </w:t>
      </w:r>
      <w:r w:rsidRPr="00C83D2A">
        <w:rPr>
          <w:rFonts w:ascii="Arial" w:hAnsi="Arial" w:cs="Arial"/>
          <w:sz w:val="24"/>
          <w:szCs w:val="24"/>
        </w:rPr>
        <w:lastRenderedPageBreak/>
        <w:t>нанимателей жилых помещений муниципального жилищного фонда муниципального образования "Холмский городской округ</w:t>
      </w:r>
      <w:r w:rsidR="003F1587">
        <w:rPr>
          <w:rFonts w:ascii="Arial" w:hAnsi="Arial" w:cs="Arial"/>
          <w:sz w:val="24"/>
          <w:szCs w:val="24"/>
        </w:rPr>
        <w:t>»</w:t>
      </w:r>
      <w:r w:rsidR="00D86C4C">
        <w:rPr>
          <w:rFonts w:ascii="Arial" w:hAnsi="Arial" w:cs="Arial"/>
          <w:sz w:val="24"/>
          <w:szCs w:val="24"/>
        </w:rPr>
        <w:t>;</w:t>
      </w:r>
    </w:p>
    <w:p w:rsidR="00C83D2A" w:rsidRPr="002F0B05" w:rsidRDefault="00125902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83D2A">
        <w:rPr>
          <w:rFonts w:ascii="Arial" w:hAnsi="Arial" w:cs="Arial"/>
          <w:sz w:val="24"/>
          <w:szCs w:val="24"/>
        </w:rPr>
        <w:t>) р</w:t>
      </w:r>
      <w:r w:rsidR="00C83D2A" w:rsidRPr="00C83D2A">
        <w:rPr>
          <w:rFonts w:ascii="Arial" w:hAnsi="Arial" w:cs="Arial"/>
          <w:sz w:val="24"/>
          <w:szCs w:val="24"/>
        </w:rPr>
        <w:t>ешение Собрания Холмского муниципального округа от 31.07.2025</w:t>
      </w:r>
      <w:r w:rsidR="003F1587">
        <w:rPr>
          <w:rFonts w:ascii="Arial" w:hAnsi="Arial" w:cs="Arial"/>
          <w:sz w:val="24"/>
          <w:szCs w:val="24"/>
        </w:rPr>
        <w:br/>
        <w:t>№ 32/7-262 «</w:t>
      </w:r>
      <w:r w:rsidR="00C83D2A" w:rsidRPr="00C83D2A">
        <w:rPr>
          <w:rFonts w:ascii="Arial" w:hAnsi="Arial" w:cs="Arial"/>
          <w:sz w:val="24"/>
          <w:szCs w:val="24"/>
        </w:rPr>
        <w:t xml:space="preserve">О внесении изменений в решение Собрания муниципального образования </w:t>
      </w:r>
      <w:r w:rsidR="003F1587">
        <w:rPr>
          <w:rFonts w:ascii="Arial" w:hAnsi="Arial" w:cs="Arial"/>
          <w:sz w:val="24"/>
          <w:szCs w:val="24"/>
        </w:rPr>
        <w:t>«</w:t>
      </w:r>
      <w:r w:rsidR="00C83D2A" w:rsidRPr="00C83D2A">
        <w:rPr>
          <w:rFonts w:ascii="Arial" w:hAnsi="Arial" w:cs="Arial"/>
          <w:sz w:val="24"/>
          <w:szCs w:val="24"/>
        </w:rPr>
        <w:t>Холмский городской округ</w:t>
      </w:r>
      <w:r w:rsidR="003F1587">
        <w:rPr>
          <w:rFonts w:ascii="Arial" w:hAnsi="Arial" w:cs="Arial"/>
          <w:sz w:val="24"/>
          <w:szCs w:val="24"/>
        </w:rPr>
        <w:t>»</w:t>
      </w:r>
      <w:r w:rsidR="00C83D2A" w:rsidRPr="00C83D2A">
        <w:rPr>
          <w:rFonts w:ascii="Arial" w:hAnsi="Arial" w:cs="Arial"/>
          <w:sz w:val="24"/>
          <w:szCs w:val="24"/>
        </w:rPr>
        <w:t xml:space="preserve"> от 30.05.2023 </w:t>
      </w:r>
      <w:r w:rsidR="003F1587">
        <w:rPr>
          <w:rFonts w:ascii="Arial" w:hAnsi="Arial" w:cs="Arial"/>
          <w:sz w:val="24"/>
          <w:szCs w:val="24"/>
        </w:rPr>
        <w:t>№</w:t>
      </w:r>
      <w:r w:rsidR="00C83D2A" w:rsidRPr="00C83D2A">
        <w:rPr>
          <w:rFonts w:ascii="Arial" w:hAnsi="Arial" w:cs="Arial"/>
          <w:sz w:val="24"/>
          <w:szCs w:val="24"/>
        </w:rPr>
        <w:t xml:space="preserve"> 67/6-572 </w:t>
      </w:r>
      <w:r w:rsidR="003F1587">
        <w:rPr>
          <w:rFonts w:ascii="Arial" w:hAnsi="Arial" w:cs="Arial"/>
          <w:sz w:val="24"/>
          <w:szCs w:val="24"/>
        </w:rPr>
        <w:t>«</w:t>
      </w:r>
      <w:r w:rsidR="00C83D2A" w:rsidRPr="00C83D2A">
        <w:rPr>
          <w:rFonts w:ascii="Arial" w:hAnsi="Arial" w:cs="Arial"/>
          <w:sz w:val="24"/>
          <w:szCs w:val="24"/>
        </w:rPr>
        <w:t xml:space="preserve">О плате за пользование жилым помещением (плате за наем) для нанимателей жилых помещений муниципального жилищного фонда муниципального образования </w:t>
      </w:r>
      <w:r w:rsidR="003F1587">
        <w:rPr>
          <w:rFonts w:ascii="Arial" w:hAnsi="Arial" w:cs="Arial"/>
          <w:sz w:val="24"/>
          <w:szCs w:val="24"/>
        </w:rPr>
        <w:t>«</w:t>
      </w:r>
      <w:r w:rsidR="00C83D2A" w:rsidRPr="00C83D2A">
        <w:rPr>
          <w:rFonts w:ascii="Arial" w:hAnsi="Arial" w:cs="Arial"/>
          <w:sz w:val="24"/>
          <w:szCs w:val="24"/>
        </w:rPr>
        <w:t>Холмский городской округ</w:t>
      </w:r>
      <w:r w:rsidR="003F1587">
        <w:rPr>
          <w:rFonts w:ascii="Arial" w:hAnsi="Arial" w:cs="Arial"/>
          <w:sz w:val="24"/>
          <w:szCs w:val="24"/>
        </w:rPr>
        <w:t>»</w:t>
      </w:r>
      <w:r w:rsidR="00722709">
        <w:rPr>
          <w:rFonts w:ascii="Arial" w:hAnsi="Arial" w:cs="Arial"/>
          <w:sz w:val="24"/>
          <w:szCs w:val="24"/>
        </w:rPr>
        <w:t>.</w:t>
      </w:r>
    </w:p>
    <w:p w:rsidR="00F90F6F" w:rsidRPr="002F0B05" w:rsidRDefault="00B20322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5. Опубликовать настоящее решение в сетевом издании – kholmsk-pravo.ru, газете «Холмская панорама»</w:t>
      </w:r>
      <w:r w:rsidR="00F90F6F" w:rsidRPr="002F0B05">
        <w:rPr>
          <w:rFonts w:ascii="Arial" w:hAnsi="Arial" w:cs="Arial"/>
          <w:sz w:val="24"/>
          <w:szCs w:val="24"/>
        </w:rPr>
        <w:t>.</w:t>
      </w:r>
    </w:p>
    <w:p w:rsidR="00B61DB1" w:rsidRPr="002F0B05" w:rsidRDefault="00B20322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6. Настоящее решение вступает в силу с 01.07.2026 г.</w:t>
      </w:r>
    </w:p>
    <w:p w:rsidR="00B20322" w:rsidRPr="002F0B05" w:rsidRDefault="00B20322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7. Контроль за исполнением настоящего решения возложить на постоянную комиссию по экономике и бюджету Собрания Холмского муниципального округа Сахалинской области (Прокопенко А. П.), постоянную комиссию по жилищно-коммунальному хозяйству и имуществу Собрания Холмского муниципального округа Сахалинской области (Ячменев В. В.) и Департамент по управлению муниципальным имуществом и землепользованию администрации Холмского муниципального округа Сахалинской области (Агеев М.С.). </w:t>
      </w:r>
    </w:p>
    <w:p w:rsidR="00B20322" w:rsidRPr="002F0B05" w:rsidRDefault="00B20322" w:rsidP="000447B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:rsidR="00B20322" w:rsidRPr="002F0B05" w:rsidRDefault="00B20322" w:rsidP="000447B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:rsidR="00C25C17" w:rsidRPr="00D86C4C" w:rsidRDefault="00B42325" w:rsidP="00C25C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6C4C">
        <w:rPr>
          <w:rFonts w:ascii="Arial" w:hAnsi="Arial" w:cs="Arial"/>
          <w:sz w:val="24"/>
          <w:szCs w:val="24"/>
        </w:rPr>
        <w:t xml:space="preserve">Мэр </w:t>
      </w:r>
      <w:r w:rsidR="00C25C17" w:rsidRPr="00D86C4C">
        <w:rPr>
          <w:rFonts w:ascii="Arial" w:hAnsi="Arial" w:cs="Arial"/>
          <w:sz w:val="24"/>
          <w:szCs w:val="24"/>
        </w:rPr>
        <w:t xml:space="preserve">Холмского муниципального </w:t>
      </w:r>
    </w:p>
    <w:p w:rsidR="008B1BB9" w:rsidRPr="00D86C4C" w:rsidRDefault="000447BE" w:rsidP="00C25C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6C4C">
        <w:rPr>
          <w:rFonts w:ascii="Arial" w:hAnsi="Arial" w:cs="Arial"/>
          <w:sz w:val="24"/>
          <w:szCs w:val="24"/>
        </w:rPr>
        <w:t>округа С</w:t>
      </w:r>
      <w:r w:rsidR="00C25C17" w:rsidRPr="00D86C4C">
        <w:rPr>
          <w:rFonts w:ascii="Arial" w:hAnsi="Arial" w:cs="Arial"/>
          <w:sz w:val="24"/>
          <w:szCs w:val="24"/>
        </w:rPr>
        <w:t>ахалинской области</w:t>
      </w:r>
      <w:r w:rsidR="008B1BB9" w:rsidRPr="00D86C4C">
        <w:rPr>
          <w:rFonts w:ascii="Arial" w:hAnsi="Arial" w:cs="Arial"/>
          <w:sz w:val="24"/>
          <w:szCs w:val="24"/>
        </w:rPr>
        <w:tab/>
      </w:r>
      <w:r w:rsidR="008B1BB9" w:rsidRPr="00D86C4C">
        <w:rPr>
          <w:rFonts w:ascii="Arial" w:hAnsi="Arial" w:cs="Arial"/>
          <w:sz w:val="24"/>
          <w:szCs w:val="24"/>
        </w:rPr>
        <w:tab/>
      </w:r>
      <w:r w:rsidR="008B1BB9" w:rsidRPr="00D86C4C">
        <w:rPr>
          <w:rFonts w:ascii="Arial" w:hAnsi="Arial" w:cs="Arial"/>
          <w:sz w:val="24"/>
          <w:szCs w:val="24"/>
        </w:rPr>
        <w:tab/>
      </w:r>
      <w:r w:rsidR="008B1BB9" w:rsidRPr="00D86C4C">
        <w:rPr>
          <w:rFonts w:ascii="Arial" w:hAnsi="Arial" w:cs="Arial"/>
          <w:sz w:val="24"/>
          <w:szCs w:val="24"/>
        </w:rPr>
        <w:tab/>
      </w:r>
      <w:r w:rsidR="003F1587">
        <w:rPr>
          <w:rFonts w:ascii="Arial" w:hAnsi="Arial" w:cs="Arial"/>
          <w:sz w:val="24"/>
          <w:szCs w:val="24"/>
        </w:rPr>
        <w:tab/>
      </w:r>
      <w:r w:rsidR="003F1587">
        <w:rPr>
          <w:rFonts w:ascii="Arial" w:hAnsi="Arial" w:cs="Arial"/>
          <w:sz w:val="24"/>
          <w:szCs w:val="24"/>
        </w:rPr>
        <w:tab/>
        <w:t xml:space="preserve">        </w:t>
      </w:r>
      <w:r w:rsidR="00B42325" w:rsidRPr="00D86C4C">
        <w:rPr>
          <w:rFonts w:ascii="Arial" w:hAnsi="Arial" w:cs="Arial"/>
          <w:sz w:val="24"/>
          <w:szCs w:val="24"/>
        </w:rPr>
        <w:t xml:space="preserve">Д. Г. </w:t>
      </w:r>
      <w:proofErr w:type="spellStart"/>
      <w:r w:rsidR="00B42325" w:rsidRPr="00D86C4C">
        <w:rPr>
          <w:rFonts w:ascii="Arial" w:hAnsi="Arial" w:cs="Arial"/>
          <w:sz w:val="24"/>
          <w:szCs w:val="24"/>
        </w:rPr>
        <w:t>Любчинов</w:t>
      </w:r>
      <w:proofErr w:type="spellEnd"/>
    </w:p>
    <w:p w:rsidR="00F90F6F" w:rsidRPr="00D86C4C" w:rsidRDefault="00F90F6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86C4C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p w:rsidR="00F90F6F" w:rsidRPr="002F0B05" w:rsidRDefault="00F90F6F" w:rsidP="00F90F6F">
      <w:pPr>
        <w:pStyle w:val="a5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2F0B05">
        <w:rPr>
          <w:rFonts w:ascii="Arial" w:eastAsiaTheme="minorHAnsi" w:hAnsi="Arial" w:cs="Arial"/>
          <w:sz w:val="24"/>
          <w:szCs w:val="24"/>
        </w:rPr>
        <w:lastRenderedPageBreak/>
        <w:t>Утвержден:</w:t>
      </w:r>
    </w:p>
    <w:p w:rsidR="00F90F6F" w:rsidRPr="002F0B05" w:rsidRDefault="00F90F6F" w:rsidP="00F90F6F">
      <w:pPr>
        <w:pStyle w:val="a5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2F0B05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  <w:r w:rsidRPr="002F0B05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71122E" w:rsidRPr="0038065D" w:rsidRDefault="0071122E" w:rsidP="0071122E">
      <w:pPr>
        <w:pStyle w:val="a5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29.01.2026 г. № 39/7-319</w:t>
      </w:r>
    </w:p>
    <w:p w:rsidR="00F90F6F" w:rsidRPr="002F0B05" w:rsidRDefault="00F90F6F" w:rsidP="00F90F6F">
      <w:pPr>
        <w:pStyle w:val="ConsPlusNormal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7"/>
      <w:bookmarkEnd w:id="1"/>
      <w:r w:rsidRPr="002F0B05">
        <w:rPr>
          <w:rFonts w:ascii="Arial" w:hAnsi="Arial" w:cs="Arial"/>
          <w:sz w:val="24"/>
          <w:szCs w:val="24"/>
        </w:rPr>
        <w:t xml:space="preserve">ПОРЯДОК ОПРЕДЕЛЕНИЯ РАЗМЕРА ПЛАТЫ ЗА ПОЛЬЗОВАНИЕ ЖИЛЫМ ПОМЕЩЕНИЕМ (ПЛАТЫ ЗА НАЕМ) ДЛЯ НАНИМАТЕЛЕЙ ЖИЛЫХ ПОМЕЩЕНИЙ </w:t>
      </w:r>
      <w:r w:rsidR="00525E96">
        <w:rPr>
          <w:rFonts w:ascii="Arial" w:hAnsi="Arial" w:cs="Arial"/>
          <w:sz w:val="24"/>
          <w:szCs w:val="24"/>
        </w:rPr>
        <w:t xml:space="preserve">ГОСУДАРСТВЕННОГО </w:t>
      </w:r>
      <w:r w:rsidR="00C83D2A">
        <w:rPr>
          <w:rFonts w:ascii="Arial" w:hAnsi="Arial" w:cs="Arial"/>
          <w:sz w:val="24"/>
          <w:szCs w:val="24"/>
        </w:rPr>
        <w:t xml:space="preserve">И </w:t>
      </w:r>
      <w:r w:rsidRPr="002F0B05">
        <w:rPr>
          <w:rFonts w:ascii="Arial" w:hAnsi="Arial" w:cs="Arial"/>
          <w:sz w:val="24"/>
          <w:szCs w:val="24"/>
        </w:rPr>
        <w:t>МУНИЦИПАЛЬНОГО ЖИЛИЩНОГО ФОНДА</w:t>
      </w:r>
      <w:r w:rsidR="002F0B05">
        <w:rPr>
          <w:rFonts w:ascii="Arial" w:hAnsi="Arial" w:cs="Arial"/>
          <w:sz w:val="24"/>
          <w:szCs w:val="24"/>
        </w:rPr>
        <w:t xml:space="preserve"> </w:t>
      </w:r>
      <w:r w:rsidRPr="002F0B05"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</w:p>
    <w:p w:rsidR="00F90F6F" w:rsidRPr="002F0B05" w:rsidRDefault="00F90F6F" w:rsidP="00F90F6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Статья 1. Общие положения</w:t>
      </w:r>
    </w:p>
    <w:p w:rsidR="00F90F6F" w:rsidRPr="002F0B05" w:rsidRDefault="00F90F6F" w:rsidP="00F90F6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1. Настоящий Порядок определяет порядок расчета размера платы за пользование жилым помещением (платы за наем) </w:t>
      </w:r>
      <w:r w:rsidR="00722709">
        <w:rPr>
          <w:rFonts w:ascii="Arial" w:hAnsi="Arial" w:cs="Arial"/>
          <w:sz w:val="24"/>
          <w:szCs w:val="24"/>
        </w:rPr>
        <w:t xml:space="preserve">по </w:t>
      </w:r>
      <w:r w:rsidRPr="002F0B05">
        <w:rPr>
          <w:rFonts w:ascii="Arial" w:hAnsi="Arial" w:cs="Arial"/>
          <w:sz w:val="24"/>
          <w:szCs w:val="24"/>
        </w:rPr>
        <w:t xml:space="preserve">договору социального найма, договору найма жилого помещения </w:t>
      </w:r>
      <w:r w:rsidR="00C83D2A">
        <w:rPr>
          <w:rFonts w:ascii="Arial" w:hAnsi="Arial" w:cs="Arial"/>
          <w:sz w:val="24"/>
          <w:szCs w:val="24"/>
        </w:rPr>
        <w:t xml:space="preserve">государственного и </w:t>
      </w:r>
      <w:r w:rsidRPr="002F0B05">
        <w:rPr>
          <w:rFonts w:ascii="Arial" w:hAnsi="Arial" w:cs="Arial"/>
          <w:sz w:val="24"/>
          <w:szCs w:val="24"/>
        </w:rPr>
        <w:t>муниципального жилищного фонда, плат</w:t>
      </w:r>
      <w:r w:rsidR="00722709">
        <w:rPr>
          <w:rFonts w:ascii="Arial" w:hAnsi="Arial" w:cs="Arial"/>
          <w:sz w:val="24"/>
          <w:szCs w:val="24"/>
        </w:rPr>
        <w:t>ы</w:t>
      </w:r>
      <w:r w:rsidRPr="002F0B05">
        <w:rPr>
          <w:rFonts w:ascii="Arial" w:hAnsi="Arial" w:cs="Arial"/>
          <w:sz w:val="24"/>
          <w:szCs w:val="24"/>
        </w:rPr>
        <w:t xml:space="preserve"> за наем жилого помещения.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2. Плата за наем жилого помещения входит в структуру платы за жилое помещение и коммунальные услуги и начисляется в виде отдельного платежа.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3. Размер платы за пользование жилым помещением определяется исходя из занимаемой общей площади (в отдельных комнатах в общежитиях исходя из площади этих комнат) жилого помещения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Размер платы за пользование жилым помещением устанавливается в зависимости от качества и благоустройства жилого помещения, месторасположения дома.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4. Установление размера платы за наем не должно приводить к возникновению у нанимателя жилого помещения права на субсидию на оплату жилого помещения и коммунальных услуг, при условии соблюдения положений части 5 статьи 156 Жилищно</w:t>
      </w:r>
      <w:r w:rsidR="007457ED">
        <w:rPr>
          <w:rFonts w:ascii="Arial" w:hAnsi="Arial" w:cs="Arial"/>
          <w:sz w:val="24"/>
          <w:szCs w:val="24"/>
        </w:rPr>
        <w:t>го кодекса Российской Федерации</w:t>
      </w:r>
      <w:r w:rsidRPr="002F0B05">
        <w:rPr>
          <w:rFonts w:ascii="Arial" w:hAnsi="Arial" w:cs="Arial"/>
          <w:sz w:val="24"/>
          <w:szCs w:val="24"/>
        </w:rPr>
        <w:t>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5. Плата за наем жилого помещения не взимается в многоквартирных домах, признанных в установленном порядке аварийными, жилых помещениях, признанных в установленном порядке непригодными для проживания.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6. Размер платы за наем жилого помещения устанавливается в зависимости от качества и благоустройства жилого помещения, месторасположения дома.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7. Плата за наем жилых помещений </w:t>
      </w:r>
      <w:r w:rsidR="00C83D2A">
        <w:rPr>
          <w:rFonts w:ascii="Arial" w:hAnsi="Arial" w:cs="Arial"/>
          <w:sz w:val="24"/>
          <w:szCs w:val="24"/>
        </w:rPr>
        <w:t xml:space="preserve">государственного и </w:t>
      </w:r>
      <w:r w:rsidRPr="002F0B05">
        <w:rPr>
          <w:rFonts w:ascii="Arial" w:hAnsi="Arial" w:cs="Arial"/>
          <w:sz w:val="24"/>
          <w:szCs w:val="24"/>
        </w:rPr>
        <w:t>муниципального жилищного фонда поступает в бюджет Холмского муниципального округа Сахалинской области и используется строго по целевому назначению: на реконструкцию, модернизацию и капитальный ремонт жилых помещений муниципального жилищного фонда.</w:t>
      </w:r>
    </w:p>
    <w:p w:rsidR="00F90F6F" w:rsidRPr="002F0B05" w:rsidRDefault="00F90F6F" w:rsidP="00F90F6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Статья 2. Размер платы за наем жилого помещения</w:t>
      </w:r>
    </w:p>
    <w:p w:rsidR="00F90F6F" w:rsidRPr="002F0B05" w:rsidRDefault="00F90F6F" w:rsidP="00F90F6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1. Расчет платы за наем жилого помещения в зависимости от качества и благоустройства жилого помещения, месторасположения дома производить по формуле: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Пнj</w:t>
      </w:r>
      <w:proofErr w:type="spellEnd"/>
      <w:r w:rsidRPr="002F0B05">
        <w:rPr>
          <w:rFonts w:ascii="Arial" w:hAnsi="Arial" w:cs="Arial"/>
          <w:sz w:val="24"/>
        </w:rPr>
        <w:t xml:space="preserve"> = </w:t>
      </w:r>
      <w:proofErr w:type="spellStart"/>
      <w:r w:rsidRPr="002F0B05">
        <w:rPr>
          <w:rFonts w:ascii="Arial" w:hAnsi="Arial" w:cs="Arial"/>
          <w:sz w:val="24"/>
        </w:rPr>
        <w:t>Нб</w:t>
      </w:r>
      <w:proofErr w:type="spellEnd"/>
      <w:r w:rsidRPr="002F0B05">
        <w:rPr>
          <w:rFonts w:ascii="Arial" w:hAnsi="Arial" w:cs="Arial"/>
          <w:sz w:val="24"/>
        </w:rPr>
        <w:t xml:space="preserve"> х </w:t>
      </w:r>
      <w:proofErr w:type="spellStart"/>
      <w:r w:rsidRPr="002F0B05">
        <w:rPr>
          <w:rFonts w:ascii="Arial" w:hAnsi="Arial" w:cs="Arial"/>
          <w:sz w:val="24"/>
        </w:rPr>
        <w:t>Кj</w:t>
      </w:r>
      <w:proofErr w:type="spellEnd"/>
      <w:r w:rsidRPr="002F0B05">
        <w:rPr>
          <w:rFonts w:ascii="Arial" w:hAnsi="Arial" w:cs="Arial"/>
          <w:sz w:val="24"/>
        </w:rPr>
        <w:t xml:space="preserve"> х Кс х </w:t>
      </w:r>
      <w:proofErr w:type="spellStart"/>
      <w:r w:rsidRPr="002F0B05">
        <w:rPr>
          <w:rFonts w:ascii="Arial" w:hAnsi="Arial" w:cs="Arial"/>
          <w:sz w:val="24"/>
        </w:rPr>
        <w:t>Пj</w:t>
      </w:r>
      <w:proofErr w:type="spellEnd"/>
      <w:r w:rsidRPr="002F0B05">
        <w:rPr>
          <w:rFonts w:ascii="Arial" w:hAnsi="Arial" w:cs="Arial"/>
          <w:sz w:val="24"/>
        </w:rPr>
        <w:t>, где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Пнj</w:t>
      </w:r>
      <w:proofErr w:type="spellEnd"/>
      <w:r w:rsidRPr="002F0B05">
        <w:rPr>
          <w:rFonts w:ascii="Arial" w:hAnsi="Arial" w:cs="Arial"/>
          <w:sz w:val="24"/>
        </w:rPr>
        <w:t xml:space="preserve"> – размер платы за наём j-ого жилого помещения, предоставленного по договору социального найма или договору найма жилого помещения </w:t>
      </w:r>
      <w:r w:rsidR="00C83D2A">
        <w:rPr>
          <w:rFonts w:ascii="Arial" w:hAnsi="Arial" w:cs="Arial"/>
          <w:sz w:val="24"/>
        </w:rPr>
        <w:t xml:space="preserve">государственного и </w:t>
      </w:r>
      <w:r w:rsidRPr="002F0B05">
        <w:rPr>
          <w:rFonts w:ascii="Arial" w:hAnsi="Arial" w:cs="Arial"/>
          <w:sz w:val="24"/>
        </w:rPr>
        <w:t>муниципального жилищного фонда;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lastRenderedPageBreak/>
        <w:t>Нб</w:t>
      </w:r>
      <w:proofErr w:type="spellEnd"/>
      <w:r w:rsidRPr="002F0B05">
        <w:rPr>
          <w:rFonts w:ascii="Arial" w:hAnsi="Arial" w:cs="Arial"/>
          <w:sz w:val="24"/>
        </w:rPr>
        <w:t xml:space="preserve"> –  базовый размер платы за наём жилого помещения;</w:t>
      </w:r>
    </w:p>
    <w:p w:rsidR="00F90F6F" w:rsidRPr="002F0B05" w:rsidRDefault="00F90F6F" w:rsidP="00A31677">
      <w:pPr>
        <w:pStyle w:val="a5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Срс</w:t>
      </w:r>
      <w:proofErr w:type="spellEnd"/>
      <w:r w:rsidRPr="002F0B05">
        <w:rPr>
          <w:rFonts w:ascii="Arial" w:hAnsi="Arial" w:cs="Arial"/>
          <w:sz w:val="24"/>
        </w:rPr>
        <w:t xml:space="preserve"> – средняя цена 1 (одного) квадратного метра общей площади квартиры на вторичном рынке жилья в субъекте Российской Федерации, в котором находится жилое помещение </w:t>
      </w:r>
      <w:r w:rsidR="00C83D2A">
        <w:rPr>
          <w:rFonts w:ascii="Arial" w:hAnsi="Arial" w:cs="Arial"/>
          <w:sz w:val="24"/>
        </w:rPr>
        <w:t xml:space="preserve">государственного и </w:t>
      </w:r>
      <w:r w:rsidRPr="002F0B05">
        <w:rPr>
          <w:rFonts w:ascii="Arial" w:hAnsi="Arial" w:cs="Arial"/>
          <w:sz w:val="24"/>
        </w:rPr>
        <w:t>муниципального жилищного фонда, предоставляемое по договору социального найма жилых помещений.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Кj</w:t>
      </w:r>
      <w:proofErr w:type="spellEnd"/>
      <w:r w:rsidRPr="002F0B05">
        <w:rPr>
          <w:rFonts w:ascii="Arial" w:hAnsi="Arial" w:cs="Arial"/>
          <w:sz w:val="24"/>
        </w:rPr>
        <w:t xml:space="preserve"> - коэффициент, характеризующий качество и благоустройство жилого помещения, месторасположение дома, является интегральным значение</w:t>
      </w:r>
      <w:r w:rsidR="00A31677">
        <w:rPr>
          <w:rFonts w:ascii="Arial" w:hAnsi="Arial" w:cs="Arial"/>
          <w:sz w:val="24"/>
        </w:rPr>
        <w:t>м</w:t>
      </w:r>
      <w:r w:rsidR="00A31677" w:rsidRPr="00A31677">
        <w:rPr>
          <w:rFonts w:ascii="Arial" w:hAnsi="Arial" w:cs="Arial"/>
          <w:sz w:val="24"/>
        </w:rPr>
        <w:t>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Кс - коэффициент соответствия платы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Пj</w:t>
      </w:r>
      <w:proofErr w:type="spellEnd"/>
      <w:r w:rsidRPr="002F0B05">
        <w:rPr>
          <w:rFonts w:ascii="Arial" w:hAnsi="Arial" w:cs="Arial"/>
          <w:sz w:val="24"/>
        </w:rPr>
        <w:t xml:space="preserve"> – общая площадь j-ого жилого помещения предоставленного по договору социального найма или договору найма жилого помещения</w:t>
      </w:r>
      <w:r w:rsidR="00C83D2A">
        <w:rPr>
          <w:rFonts w:ascii="Arial" w:hAnsi="Arial" w:cs="Arial"/>
          <w:sz w:val="24"/>
        </w:rPr>
        <w:t xml:space="preserve"> государственного и</w:t>
      </w:r>
      <w:r w:rsidRPr="002F0B05">
        <w:rPr>
          <w:rFonts w:ascii="Arial" w:hAnsi="Arial" w:cs="Arial"/>
          <w:sz w:val="24"/>
        </w:rPr>
        <w:t xml:space="preserve"> муниципального жилищного фонда.</w:t>
      </w:r>
    </w:p>
    <w:p w:rsidR="00F90F6F" w:rsidRPr="002F0B05" w:rsidRDefault="00F90F6F" w:rsidP="00F90F6F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a5"/>
        <w:jc w:val="center"/>
        <w:rPr>
          <w:rFonts w:ascii="Arial" w:hAnsi="Arial" w:cs="Arial"/>
          <w:b/>
          <w:sz w:val="24"/>
        </w:rPr>
      </w:pPr>
      <w:r w:rsidRPr="002F0B05">
        <w:rPr>
          <w:rFonts w:ascii="Arial" w:hAnsi="Arial" w:cs="Arial"/>
          <w:b/>
          <w:sz w:val="24"/>
        </w:rPr>
        <w:t>Статья 3. Коэффициент, характеризующий качество и благоустройство</w:t>
      </w:r>
    </w:p>
    <w:p w:rsidR="00F90F6F" w:rsidRPr="002F0B05" w:rsidRDefault="00F90F6F" w:rsidP="00F90F6F">
      <w:pPr>
        <w:pStyle w:val="a5"/>
        <w:jc w:val="center"/>
        <w:rPr>
          <w:rFonts w:ascii="Arial" w:hAnsi="Arial" w:cs="Arial"/>
          <w:b/>
          <w:sz w:val="24"/>
        </w:rPr>
      </w:pPr>
      <w:r w:rsidRPr="002F0B05">
        <w:rPr>
          <w:rFonts w:ascii="Arial" w:hAnsi="Arial" w:cs="Arial"/>
          <w:b/>
          <w:sz w:val="24"/>
        </w:rPr>
        <w:t>жилого помещения, месторасположение дома</w:t>
      </w:r>
    </w:p>
    <w:p w:rsidR="00F90F6F" w:rsidRPr="002F0B05" w:rsidRDefault="00F90F6F" w:rsidP="00F90F6F">
      <w:pPr>
        <w:pStyle w:val="a5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 xml:space="preserve">2. Интегральное значение </w:t>
      </w:r>
      <w:proofErr w:type="spellStart"/>
      <w:r w:rsidRPr="002F0B05">
        <w:rPr>
          <w:rFonts w:ascii="Arial" w:hAnsi="Arial" w:cs="Arial"/>
          <w:sz w:val="24"/>
        </w:rPr>
        <w:t>Кj</w:t>
      </w:r>
      <w:proofErr w:type="spellEnd"/>
      <w:r w:rsidRPr="002F0B05">
        <w:rPr>
          <w:rFonts w:ascii="Arial" w:hAnsi="Arial" w:cs="Arial"/>
          <w:sz w:val="24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F90F6F" w:rsidRPr="002F0B05" w:rsidRDefault="00F90F6F" w:rsidP="00F90F6F">
      <w:pPr>
        <w:pStyle w:val="a5"/>
        <w:jc w:val="both"/>
        <w:rPr>
          <w:rFonts w:ascii="Arial" w:hAnsi="Arial" w:cs="Arial"/>
          <w:sz w:val="24"/>
        </w:rPr>
      </w:pPr>
    </w:p>
    <w:p w:rsidR="00F90F6F" w:rsidRPr="002F0B05" w:rsidRDefault="00F90F6F" w:rsidP="00F90F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noProof/>
          <w:position w:val="-22"/>
          <w:sz w:val="24"/>
          <w:szCs w:val="24"/>
        </w:rPr>
        <w:drawing>
          <wp:inline distT="0" distB="0" distL="0" distR="0" wp14:anchorId="72C82D21" wp14:editId="04784B92">
            <wp:extent cx="1736090" cy="429895"/>
            <wp:effectExtent l="0" t="0" r="0" b="8255"/>
            <wp:docPr id="1" name="Рисунок 1" descr="base_23762_11673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62_116736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F6F" w:rsidRPr="002F0B05" w:rsidRDefault="00F90F6F" w:rsidP="00F90F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Кj</w:t>
      </w:r>
      <w:proofErr w:type="spellEnd"/>
      <w:r w:rsidRPr="002F0B05">
        <w:rPr>
          <w:rFonts w:ascii="Arial" w:hAnsi="Arial" w:cs="Arial"/>
          <w:sz w:val="24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К1 - коэффициент, характеризующий качество жилого помещения;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К2 - коэффициент, характеризующий благоустройство жилого помещения;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К3 - коэффициент, характеризующий месторасположение дома.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3. Значения показателей К1, К2, К3 оцениваются в интервале (0,8-1,3).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4. Конкретному жилому помещению соответствует лишь одно из значений каждого из показателей качества и благоустройства жилого помещения, месторасположения дома.</w:t>
      </w: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5. В зависимости от качества жилых помещений коэффициент К1, характеризующий качество жилого помещения, применяется равным следующим значениям:</w:t>
      </w:r>
    </w:p>
    <w:p w:rsidR="00F90F6F" w:rsidRPr="002F0B05" w:rsidRDefault="00F90F6F" w:rsidP="00F90F6F">
      <w:pPr>
        <w:pStyle w:val="a5"/>
        <w:jc w:val="right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Таблица 1</w:t>
      </w:r>
    </w:p>
    <w:p w:rsidR="00F90F6F" w:rsidRPr="002F0B05" w:rsidRDefault="00F90F6F" w:rsidP="00F90F6F">
      <w:pPr>
        <w:pStyle w:val="a5"/>
        <w:rPr>
          <w:rFonts w:ascii="Arial" w:hAnsi="Arial" w:cs="Arial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73"/>
        <w:gridCol w:w="2010"/>
      </w:tblGrid>
      <w:tr w:rsidR="002F0B05" w:rsidRPr="002F0B05" w:rsidTr="0012000A">
        <w:tc>
          <w:tcPr>
            <w:tcW w:w="510" w:type="dxa"/>
          </w:tcPr>
          <w:p w:rsidR="00F90F6F" w:rsidRPr="002F0B05" w:rsidRDefault="00F90F6F" w:rsidP="002F0B05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Показатель, характеризующий качество жилого помещения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Значение К1</w:t>
            </w:r>
          </w:p>
        </w:tc>
      </w:tr>
      <w:tr w:rsidR="002F0B05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6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Монолитном, крупноблочном, кирпичном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2F0B05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6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Крупнопанельном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F0B05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6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Модульном, каркасном, шлакоблочном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F90F6F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6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Со смешанными и деревянными стенами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</w:tbl>
    <w:p w:rsidR="00F90F6F" w:rsidRPr="002F0B05" w:rsidRDefault="00F90F6F" w:rsidP="00F90F6F">
      <w:pPr>
        <w:pStyle w:val="a5"/>
        <w:rPr>
          <w:rFonts w:ascii="Arial" w:hAnsi="Arial" w:cs="Arial"/>
          <w:sz w:val="24"/>
          <w:szCs w:val="24"/>
        </w:rPr>
      </w:pPr>
    </w:p>
    <w:p w:rsidR="00F90F6F" w:rsidRPr="002F0B05" w:rsidRDefault="00F90F6F" w:rsidP="00F90F6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lastRenderedPageBreak/>
        <w:t>6. В зависимости от благоустройства жилых помещений коэффициент К2, характеризующий благоустройство жилого помещения, применяется равным следующим значениям:</w:t>
      </w:r>
    </w:p>
    <w:p w:rsidR="00F90F6F" w:rsidRPr="002F0B05" w:rsidRDefault="00F90F6F" w:rsidP="00F90F6F">
      <w:pPr>
        <w:pStyle w:val="a5"/>
        <w:jc w:val="right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Таблица 2</w:t>
      </w:r>
    </w:p>
    <w:p w:rsidR="00F90F6F" w:rsidRPr="002F0B05" w:rsidRDefault="00F90F6F" w:rsidP="00F90F6F">
      <w:pPr>
        <w:pStyle w:val="a5"/>
        <w:rPr>
          <w:rFonts w:ascii="Arial" w:hAnsi="Arial" w:cs="Arial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73"/>
        <w:gridCol w:w="2010"/>
      </w:tblGrid>
      <w:tr w:rsidR="002F0B05" w:rsidRPr="002F0B05" w:rsidTr="0012000A">
        <w:tc>
          <w:tcPr>
            <w:tcW w:w="510" w:type="dxa"/>
          </w:tcPr>
          <w:p w:rsidR="00F90F6F" w:rsidRPr="002F0B05" w:rsidRDefault="00F90F6F" w:rsidP="002F0B05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Показатель, характеризующий степень благоустройства жилого помещения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Значение К2</w:t>
            </w:r>
          </w:p>
        </w:tc>
      </w:tr>
      <w:tr w:rsidR="002F0B05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Жилые дома, оборудованные водопроводом, канализацией, ванными, с горячим водоснабжением, с лифтом и мусоропроводом (1 тип)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2F0B05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Жилые дома, оборудованные водопроводом, канализацией, ванными, с горячим водоснабжением, возможен мусоропровод ( 2 тип)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2F0B05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Жилые дома, оборудованные водопроводом, канализацией, ванными, с водогрейными колонками на твердом топливе или электричестве, без лифта, без горячего водоснабжения, без мусоропровода ( 3 тип)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F0B05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Жилые дома без ванн и водогрейных колонок, без горячего водоснабжения, без лифта и мусоропровода и отсутствием одного вида коммунальной услуги - централизованного водоснабжения, водоотведения или отопления ( 4 тип)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F90F6F" w:rsidRPr="002F0B05" w:rsidTr="0012000A">
        <w:tc>
          <w:tcPr>
            <w:tcW w:w="510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973" w:type="dxa"/>
          </w:tcPr>
          <w:p w:rsidR="00F90F6F" w:rsidRPr="002F0B05" w:rsidRDefault="00F90F6F" w:rsidP="002F0B05">
            <w:pPr>
              <w:pStyle w:val="a5"/>
              <w:ind w:firstLine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Жилые дома без ванн и водогрейных колонок, без горячего водоснабжения, без лифта и мусоропровода и отсутствием двух и более коммунальных услуг - централизованного водоснабжения, водоотведения, отопления ( 5 тип)</w:t>
            </w:r>
          </w:p>
        </w:tc>
        <w:tc>
          <w:tcPr>
            <w:tcW w:w="2010" w:type="dxa"/>
          </w:tcPr>
          <w:p w:rsidR="00F90F6F" w:rsidRPr="002F0B05" w:rsidRDefault="00F90F6F" w:rsidP="002F0B05">
            <w:pPr>
              <w:pStyle w:val="a5"/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</w:tbl>
    <w:p w:rsidR="00F90F6F" w:rsidRPr="002F0B05" w:rsidRDefault="00F90F6F" w:rsidP="00F90F6F">
      <w:pPr>
        <w:pStyle w:val="a5"/>
        <w:rPr>
          <w:rFonts w:ascii="Arial" w:hAnsi="Arial" w:cs="Arial"/>
          <w:sz w:val="24"/>
          <w:szCs w:val="24"/>
        </w:rPr>
      </w:pPr>
    </w:p>
    <w:p w:rsidR="00F90F6F" w:rsidRPr="002F0B05" w:rsidRDefault="00F90F6F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7. В зависимости от местоположения дома коэффициент К3, характеризующий месторасположение дома, применяется равным следующим значениям:</w:t>
      </w:r>
    </w:p>
    <w:p w:rsidR="00F90F6F" w:rsidRPr="002F0B05" w:rsidRDefault="00F90F6F" w:rsidP="00F90F6F">
      <w:pPr>
        <w:pStyle w:val="a5"/>
        <w:rPr>
          <w:rFonts w:ascii="Arial" w:hAnsi="Arial" w:cs="Arial"/>
          <w:sz w:val="24"/>
          <w:szCs w:val="24"/>
        </w:rPr>
      </w:pPr>
    </w:p>
    <w:p w:rsidR="00F90F6F" w:rsidRPr="002F0B05" w:rsidRDefault="00F90F6F" w:rsidP="002F0B05">
      <w:pPr>
        <w:pStyle w:val="a5"/>
        <w:jc w:val="right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Таблица 3</w:t>
      </w:r>
    </w:p>
    <w:p w:rsidR="00F90F6F" w:rsidRPr="002F0B05" w:rsidRDefault="00F90F6F" w:rsidP="00F90F6F">
      <w:pPr>
        <w:pStyle w:val="a5"/>
        <w:rPr>
          <w:rFonts w:ascii="Arial" w:hAnsi="Arial" w:cs="Arial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22"/>
        <w:gridCol w:w="5238"/>
        <w:gridCol w:w="2133"/>
      </w:tblGrid>
      <w:tr w:rsidR="002F0B05" w:rsidRPr="002F0B05" w:rsidTr="002F0B05">
        <w:tc>
          <w:tcPr>
            <w:tcW w:w="567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860" w:type="dxa"/>
            <w:gridSpan w:val="2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Месторасположение многоквартирного дома</w:t>
            </w:r>
          </w:p>
        </w:tc>
        <w:tc>
          <w:tcPr>
            <w:tcW w:w="2133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Значение К3</w:t>
            </w:r>
          </w:p>
        </w:tc>
      </w:tr>
      <w:tr w:rsidR="002F0B05" w:rsidRPr="002F0B05" w:rsidTr="002F0B05">
        <w:tc>
          <w:tcPr>
            <w:tcW w:w="567" w:type="dxa"/>
            <w:vMerge w:val="restart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22" w:type="dxa"/>
            <w:vMerge w:val="restart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г. Холмск</w:t>
            </w:r>
          </w:p>
        </w:tc>
        <w:tc>
          <w:tcPr>
            <w:tcW w:w="5238" w:type="dxa"/>
          </w:tcPr>
          <w:p w:rsidR="00F90F6F" w:rsidRPr="002F0B05" w:rsidRDefault="00F90F6F" w:rsidP="002F0B05">
            <w:pPr>
              <w:pStyle w:val="a5"/>
              <w:ind w:firstLine="5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Тип А - близость к центру, автобусная доступность, наличие пешеходных тротуаров, наличие развитой инфраструктуры, все улицы, переулки и т.д., расположенные на территории г. Холмска</w:t>
            </w:r>
          </w:p>
        </w:tc>
        <w:tc>
          <w:tcPr>
            <w:tcW w:w="2133" w:type="dxa"/>
          </w:tcPr>
          <w:p w:rsidR="00F90F6F" w:rsidRPr="002F0B05" w:rsidRDefault="00F90F6F" w:rsidP="002F0B05">
            <w:pPr>
              <w:pStyle w:val="a5"/>
              <w:ind w:firstLine="509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2F0B05" w:rsidRPr="002F0B05" w:rsidTr="002F0B05">
        <w:tc>
          <w:tcPr>
            <w:tcW w:w="567" w:type="dxa"/>
            <w:vMerge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8" w:type="dxa"/>
          </w:tcPr>
          <w:p w:rsidR="00F90F6F" w:rsidRPr="002F0B05" w:rsidRDefault="00F90F6F" w:rsidP="002F0B05">
            <w:pPr>
              <w:pStyle w:val="a5"/>
              <w:ind w:firstLine="5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 xml:space="preserve">Тип Б - улицы Железнодорожная, Лесозаводская, Некрасова, Пригородная, Колхозная, Мичурина, Путейская, Громовой, Горная, Дальняя, Волкова, Островского, Плотинная, Переселенческая, Матросова </w:t>
            </w:r>
            <w:r w:rsidRPr="002F0B05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Симаково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), Бумажная, Весенняя, Гастелло, Деповская, Дальневосточная, Курильская, Киевская, Крылова, 8-е Марта, им.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Л.Чайкиной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, им. Ломоносова, Локомотивная, Новая,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Невельского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, Набережная, Радищева, Рабочая, Стахановская, им.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С.Тюленина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, Трудовая, Транспортная, Сигнальная, Станционная, им.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Чапланова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>, 4-й распадок, Южная; переулки: Восточный, Каменский, Маячный, Низовой, Парковый, Транспортный, Тихий, Старый, Ущельный; тупик Линейный.</w:t>
            </w:r>
          </w:p>
        </w:tc>
        <w:tc>
          <w:tcPr>
            <w:tcW w:w="2133" w:type="dxa"/>
          </w:tcPr>
          <w:p w:rsidR="00F90F6F" w:rsidRPr="002F0B05" w:rsidRDefault="00F90F6F" w:rsidP="002F0B05">
            <w:pPr>
              <w:pStyle w:val="a5"/>
              <w:ind w:firstLine="509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lastRenderedPageBreak/>
              <w:t>1,3</w:t>
            </w:r>
          </w:p>
        </w:tc>
      </w:tr>
      <w:tr w:rsidR="002F0B05" w:rsidRPr="002F0B05" w:rsidTr="002F0B05">
        <w:tc>
          <w:tcPr>
            <w:tcW w:w="567" w:type="dxa"/>
          </w:tcPr>
          <w:p w:rsidR="00F90F6F" w:rsidRPr="002F0B05" w:rsidRDefault="00F90F6F" w:rsidP="00F90F6F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60" w:type="dxa"/>
            <w:gridSpan w:val="2"/>
          </w:tcPr>
          <w:p w:rsidR="00F90F6F" w:rsidRPr="002F0B05" w:rsidRDefault="00F90F6F" w:rsidP="002F0B05">
            <w:pPr>
              <w:pStyle w:val="a5"/>
              <w:ind w:firstLine="5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 xml:space="preserve">с. Правда, с. Яблочное,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с.Чехов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с.Костромское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с.Пионеры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с.Чапланово</w:t>
            </w:r>
            <w:proofErr w:type="spellEnd"/>
            <w:r w:rsidRPr="002F0B0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F0B05">
              <w:rPr>
                <w:rFonts w:ascii="Arial" w:hAnsi="Arial" w:cs="Arial"/>
                <w:sz w:val="24"/>
                <w:szCs w:val="24"/>
              </w:rPr>
              <w:t>с.Чистоводное</w:t>
            </w:r>
            <w:proofErr w:type="spellEnd"/>
          </w:p>
        </w:tc>
        <w:tc>
          <w:tcPr>
            <w:tcW w:w="2133" w:type="dxa"/>
          </w:tcPr>
          <w:p w:rsidR="00F90F6F" w:rsidRPr="002F0B05" w:rsidRDefault="00F90F6F" w:rsidP="002F0B05">
            <w:pPr>
              <w:pStyle w:val="a5"/>
              <w:ind w:firstLine="509"/>
              <w:rPr>
                <w:rFonts w:ascii="Arial" w:hAnsi="Arial" w:cs="Arial"/>
                <w:sz w:val="24"/>
                <w:szCs w:val="24"/>
              </w:rPr>
            </w:pPr>
            <w:r w:rsidRPr="002F0B0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</w:tbl>
    <w:p w:rsidR="00F90F6F" w:rsidRPr="002F0B05" w:rsidRDefault="00F90F6F" w:rsidP="00F90F6F">
      <w:pPr>
        <w:pStyle w:val="a5"/>
        <w:rPr>
          <w:rFonts w:ascii="Arial" w:hAnsi="Arial" w:cs="Arial"/>
          <w:sz w:val="24"/>
          <w:szCs w:val="24"/>
        </w:rPr>
      </w:pPr>
    </w:p>
    <w:p w:rsidR="00F90F6F" w:rsidRPr="002F0B05" w:rsidRDefault="00F90F6F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8. Коэффициент соответствия платы – показатель, позволяющий отрегулировать баланс интересов между потребителем с целью недопущения превышения предельных индексов в интервале (0-1), изменения платы и собственником жилых помещений </w:t>
      </w:r>
      <w:r w:rsidR="00FC1CAF">
        <w:rPr>
          <w:rFonts w:ascii="Arial" w:hAnsi="Arial" w:cs="Arial"/>
          <w:sz w:val="24"/>
          <w:szCs w:val="24"/>
        </w:rPr>
        <w:t xml:space="preserve">государственного и </w:t>
      </w:r>
      <w:r w:rsidRPr="002F0B05">
        <w:rPr>
          <w:rFonts w:ascii="Arial" w:hAnsi="Arial" w:cs="Arial"/>
          <w:sz w:val="24"/>
          <w:szCs w:val="24"/>
        </w:rPr>
        <w:t xml:space="preserve">муниципального жилищного фонда </w:t>
      </w:r>
      <w:r w:rsidR="00ED0F0A">
        <w:rPr>
          <w:rFonts w:ascii="Arial" w:hAnsi="Arial" w:cs="Arial"/>
          <w:sz w:val="24"/>
          <w:szCs w:val="24"/>
        </w:rPr>
        <w:t>муни</w:t>
      </w:r>
      <w:r w:rsidR="00FC1CAF">
        <w:rPr>
          <w:rFonts w:ascii="Arial" w:hAnsi="Arial" w:cs="Arial"/>
          <w:sz w:val="24"/>
          <w:szCs w:val="24"/>
        </w:rPr>
        <w:t>ци</w:t>
      </w:r>
      <w:r w:rsidR="00ED0F0A">
        <w:rPr>
          <w:rFonts w:ascii="Arial" w:hAnsi="Arial" w:cs="Arial"/>
          <w:sz w:val="24"/>
          <w:szCs w:val="24"/>
        </w:rPr>
        <w:t>пального</w:t>
      </w:r>
      <w:r w:rsidRPr="002F0B05">
        <w:rPr>
          <w:rFonts w:ascii="Arial" w:hAnsi="Arial" w:cs="Arial"/>
          <w:sz w:val="24"/>
          <w:szCs w:val="24"/>
        </w:rPr>
        <w:t xml:space="preserve"> округа, несущим бремя обязанностей собственника в соответствии с Жилищным кодексом Российской Федерации.</w:t>
      </w:r>
    </w:p>
    <w:p w:rsidR="00F90F6F" w:rsidRPr="002F0B05" w:rsidRDefault="00F90F6F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Величина коэффициента соответствия платы устанавливается единой для всех граждан 0,1</w:t>
      </w:r>
      <w:r w:rsidR="00240A4C">
        <w:rPr>
          <w:rFonts w:ascii="Arial" w:hAnsi="Arial" w:cs="Arial"/>
          <w:sz w:val="24"/>
          <w:szCs w:val="24"/>
        </w:rPr>
        <w:t>5</w:t>
      </w:r>
      <w:r w:rsidRPr="002F0B05">
        <w:rPr>
          <w:rFonts w:ascii="Arial" w:hAnsi="Arial" w:cs="Arial"/>
          <w:sz w:val="24"/>
          <w:szCs w:val="24"/>
        </w:rPr>
        <w:t xml:space="preserve">. </w:t>
      </w:r>
    </w:p>
    <w:p w:rsidR="002F0B05" w:rsidRPr="002F0B05" w:rsidRDefault="002F0B05">
      <w:pPr>
        <w:spacing w:after="200" w:line="276" w:lineRule="auto"/>
        <w:rPr>
          <w:rFonts w:ascii="Arial" w:hAnsi="Arial" w:cs="Arial"/>
        </w:rPr>
      </w:pPr>
      <w:r w:rsidRPr="002F0B05">
        <w:rPr>
          <w:rFonts w:ascii="Arial" w:hAnsi="Arial" w:cs="Arial"/>
        </w:rPr>
        <w:br w:type="page"/>
      </w:r>
    </w:p>
    <w:p w:rsidR="002F0B05" w:rsidRPr="002F0B05" w:rsidRDefault="002F0B05" w:rsidP="002F0B05">
      <w:pPr>
        <w:pStyle w:val="a5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2F0B05">
        <w:rPr>
          <w:rFonts w:ascii="Arial" w:eastAsiaTheme="minorHAnsi" w:hAnsi="Arial" w:cs="Arial"/>
          <w:sz w:val="24"/>
          <w:szCs w:val="24"/>
        </w:rPr>
        <w:lastRenderedPageBreak/>
        <w:t>Утвержден:</w:t>
      </w:r>
    </w:p>
    <w:p w:rsidR="002F0B05" w:rsidRPr="002F0B05" w:rsidRDefault="002F0B05" w:rsidP="002F0B05">
      <w:pPr>
        <w:pStyle w:val="a5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2F0B05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  <w:r w:rsidRPr="002F0B05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71122E" w:rsidRPr="0038065D" w:rsidRDefault="0071122E" w:rsidP="0071122E">
      <w:pPr>
        <w:pStyle w:val="a5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29.01.2026 г. № 39/7-319</w:t>
      </w:r>
    </w:p>
    <w:p w:rsidR="002F0B05" w:rsidRPr="002F0B05" w:rsidRDefault="002F0B05" w:rsidP="002F0B05">
      <w:pPr>
        <w:jc w:val="right"/>
        <w:rPr>
          <w:rFonts w:ascii="Arial" w:hAnsi="Arial" w:cs="Arial"/>
          <w:sz w:val="24"/>
          <w:szCs w:val="24"/>
        </w:rPr>
      </w:pPr>
    </w:p>
    <w:p w:rsidR="002F0B05" w:rsidRPr="002F0B05" w:rsidRDefault="002F0B05" w:rsidP="002F0B05">
      <w:pPr>
        <w:jc w:val="center"/>
        <w:rPr>
          <w:rFonts w:ascii="Arial" w:hAnsi="Arial" w:cs="Arial"/>
          <w:b/>
          <w:sz w:val="24"/>
          <w:szCs w:val="24"/>
        </w:rPr>
      </w:pPr>
      <w:r w:rsidRPr="002F0B05">
        <w:rPr>
          <w:rFonts w:ascii="Arial" w:hAnsi="Arial" w:cs="Arial"/>
          <w:b/>
          <w:sz w:val="24"/>
          <w:szCs w:val="24"/>
        </w:rPr>
        <w:t>Порядок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F0B05">
        <w:rPr>
          <w:rFonts w:ascii="Arial" w:hAnsi="Arial" w:cs="Arial"/>
          <w:b/>
          <w:sz w:val="24"/>
          <w:szCs w:val="24"/>
        </w:rPr>
        <w:t xml:space="preserve">исчисления платы, условия и сроки оплаты за пользование жилым помещением </w:t>
      </w:r>
      <w:r w:rsidR="00525E96">
        <w:rPr>
          <w:rFonts w:ascii="Arial" w:hAnsi="Arial" w:cs="Arial"/>
          <w:b/>
          <w:sz w:val="24"/>
          <w:szCs w:val="24"/>
        </w:rPr>
        <w:t xml:space="preserve">(платы за наём) для нанимателей государственного </w:t>
      </w:r>
      <w:r w:rsidR="00FC1CAF">
        <w:rPr>
          <w:rFonts w:ascii="Arial" w:hAnsi="Arial" w:cs="Arial"/>
          <w:b/>
          <w:sz w:val="24"/>
          <w:szCs w:val="24"/>
        </w:rPr>
        <w:t>и</w:t>
      </w:r>
      <w:r w:rsidR="00525E96">
        <w:rPr>
          <w:rFonts w:ascii="Arial" w:hAnsi="Arial" w:cs="Arial"/>
          <w:b/>
          <w:sz w:val="24"/>
          <w:szCs w:val="24"/>
        </w:rPr>
        <w:t xml:space="preserve"> </w:t>
      </w:r>
      <w:r w:rsidRPr="002F0B05">
        <w:rPr>
          <w:rFonts w:ascii="Arial" w:hAnsi="Arial" w:cs="Arial"/>
          <w:b/>
          <w:sz w:val="24"/>
          <w:szCs w:val="24"/>
        </w:rPr>
        <w:t>муниципального жилищного фонда Холмского муниципального округа Сахалинской области</w:t>
      </w:r>
    </w:p>
    <w:p w:rsidR="002F0B05" w:rsidRPr="002F0B05" w:rsidRDefault="002F0B05" w:rsidP="002F0B05">
      <w:pPr>
        <w:jc w:val="center"/>
        <w:rPr>
          <w:rFonts w:ascii="Arial" w:hAnsi="Arial" w:cs="Arial"/>
          <w:sz w:val="24"/>
          <w:szCs w:val="24"/>
        </w:rPr>
      </w:pP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1. Наниматели жилых помещений по договору социального найма и договору найма специализированного жилого помещения </w:t>
      </w:r>
      <w:r w:rsidR="00525E96">
        <w:rPr>
          <w:rFonts w:ascii="Arial" w:hAnsi="Arial" w:cs="Arial"/>
          <w:sz w:val="24"/>
          <w:szCs w:val="24"/>
        </w:rPr>
        <w:t xml:space="preserve">государственного </w:t>
      </w:r>
      <w:r w:rsidR="00FC1CAF">
        <w:rPr>
          <w:rFonts w:ascii="Arial" w:hAnsi="Arial" w:cs="Arial"/>
          <w:sz w:val="24"/>
          <w:szCs w:val="24"/>
        </w:rPr>
        <w:t xml:space="preserve">и </w:t>
      </w:r>
      <w:r w:rsidRPr="002F0B05">
        <w:rPr>
          <w:rFonts w:ascii="Arial" w:hAnsi="Arial" w:cs="Arial"/>
          <w:sz w:val="24"/>
          <w:szCs w:val="24"/>
        </w:rPr>
        <w:t xml:space="preserve">муниципального жилищного фонда Холмского муниципального округа Сахалинской области вносят плату за наем жилого помещения </w:t>
      </w:r>
      <w:proofErr w:type="spellStart"/>
      <w:r w:rsidRPr="002F0B05">
        <w:rPr>
          <w:rFonts w:ascii="Arial" w:hAnsi="Arial" w:cs="Arial"/>
          <w:sz w:val="24"/>
          <w:szCs w:val="24"/>
        </w:rPr>
        <w:t>наймодателю</w:t>
      </w:r>
      <w:proofErr w:type="spellEnd"/>
      <w:r w:rsidRPr="002F0B05">
        <w:rPr>
          <w:rFonts w:ascii="Arial" w:hAnsi="Arial" w:cs="Arial"/>
          <w:sz w:val="24"/>
          <w:szCs w:val="24"/>
        </w:rPr>
        <w:t xml:space="preserve"> этого жилого помещения. 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  <w:shd w:val="clear" w:color="auto" w:fill="FFFFFF"/>
        </w:rPr>
        <w:t xml:space="preserve">2. Плата за наем жилого помещения </w:t>
      </w:r>
      <w:r w:rsidR="00525E96">
        <w:rPr>
          <w:rFonts w:ascii="Arial" w:hAnsi="Arial" w:cs="Arial"/>
          <w:sz w:val="24"/>
          <w:szCs w:val="24"/>
          <w:shd w:val="clear" w:color="auto" w:fill="FFFFFF"/>
        </w:rPr>
        <w:t xml:space="preserve">государственного </w:t>
      </w:r>
      <w:r w:rsidR="00FC1CAF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525E9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F0B05">
        <w:rPr>
          <w:rFonts w:ascii="Arial" w:hAnsi="Arial" w:cs="Arial"/>
          <w:sz w:val="24"/>
          <w:szCs w:val="24"/>
        </w:rPr>
        <w:t xml:space="preserve">муниципального жилищного фонда Холмского муниципального округа Сахалинской области (далее – плата за наём) </w:t>
      </w:r>
      <w:r w:rsidRPr="002F0B05">
        <w:rPr>
          <w:rFonts w:ascii="Arial" w:hAnsi="Arial" w:cs="Arial"/>
          <w:sz w:val="24"/>
          <w:szCs w:val="24"/>
          <w:shd w:val="clear" w:color="auto" w:fill="FFFFFF"/>
        </w:rPr>
        <w:t>вносится ежемесячно до десятого числа месяца, следующего за истекшим месяцем.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3. Плата за наём жилого помещения вносится на основании:</w:t>
      </w:r>
      <w:bookmarkStart w:id="2" w:name="dst101422"/>
      <w:bookmarkEnd w:id="2"/>
      <w:r w:rsidRPr="002F0B05">
        <w:rPr>
          <w:rFonts w:ascii="Arial" w:hAnsi="Arial" w:cs="Arial"/>
          <w:sz w:val="24"/>
          <w:szCs w:val="24"/>
        </w:rPr>
        <w:t xml:space="preserve"> </w:t>
      </w:r>
      <w:hyperlink r:id="rId7" w:anchor="dst100012" w:history="1">
        <w:r w:rsidRPr="002F0B05">
          <w:rPr>
            <w:rFonts w:ascii="Arial" w:hAnsi="Arial" w:cs="Arial"/>
            <w:sz w:val="24"/>
            <w:szCs w:val="24"/>
          </w:rPr>
          <w:t>платежных документов</w:t>
        </w:r>
      </w:hyperlink>
      <w:r w:rsidRPr="002F0B05">
        <w:rPr>
          <w:rFonts w:ascii="Arial" w:hAnsi="Arial" w:cs="Arial"/>
          <w:sz w:val="24"/>
          <w:szCs w:val="24"/>
        </w:rPr>
        <w:t xml:space="preserve"> (в том числе платежных документов в электронной форме, размещенных в системе), представленных не позднее первого числа месяца, следующего за истекшим месяцем</w:t>
      </w:r>
      <w:bookmarkStart w:id="3" w:name="dst101423"/>
      <w:bookmarkEnd w:id="3"/>
      <w:r w:rsidRPr="002F0B05">
        <w:rPr>
          <w:rFonts w:ascii="Arial" w:hAnsi="Arial" w:cs="Arial"/>
          <w:sz w:val="24"/>
          <w:szCs w:val="24"/>
        </w:rPr>
        <w:t>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4. Плата за наем жилого помещения вносится на основании информации о размере платы за наем жилого помещения, размещенной в системе или в иных информационных системах, позволяющих внести плату за наём жилого помещения. Информацией о размере платы за наем жилого помещения и задолженности по оплате за наем жилого помещения являются сведения о начислениях в системе, сведения,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5</w:t>
      </w:r>
      <w:r w:rsidRPr="002F0B05">
        <w:rPr>
          <w:rStyle w:val="blk"/>
          <w:rFonts w:ascii="Arial" w:hAnsi="Arial" w:cs="Arial"/>
          <w:sz w:val="24"/>
          <w:szCs w:val="24"/>
        </w:rPr>
        <w:t xml:space="preserve">. </w:t>
      </w:r>
      <w:proofErr w:type="spellStart"/>
      <w:r w:rsidRPr="002F0B05">
        <w:rPr>
          <w:rStyle w:val="blk"/>
          <w:rFonts w:ascii="Arial" w:hAnsi="Arial" w:cs="Arial"/>
          <w:sz w:val="24"/>
          <w:szCs w:val="24"/>
        </w:rPr>
        <w:t>Наймодатель</w:t>
      </w:r>
      <w:proofErr w:type="spellEnd"/>
      <w:r w:rsidRPr="002F0B05">
        <w:rPr>
          <w:rStyle w:val="blk"/>
          <w:rFonts w:ascii="Arial" w:hAnsi="Arial" w:cs="Arial"/>
          <w:sz w:val="24"/>
          <w:szCs w:val="24"/>
        </w:rPr>
        <w:t xml:space="preserve"> жилого помещения, а также его представитель вправе взимать плату за жилое помещение при участии платежных агентов, осуществляющих деятельность по приему платежей физических лиц, а также банковских платежных агентов, осуществляющих деятельность в соответствии с </w:t>
      </w:r>
      <w:hyperlink r:id="rId8" w:anchor="dst100202" w:history="1">
        <w:r w:rsidRPr="002F0B0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Pr="002F0B05">
        <w:rPr>
          <w:rStyle w:val="blk"/>
          <w:rFonts w:ascii="Arial" w:hAnsi="Arial" w:cs="Arial"/>
          <w:sz w:val="24"/>
          <w:szCs w:val="24"/>
        </w:rPr>
        <w:t xml:space="preserve"> о банках и банковской деятельности. При этом </w:t>
      </w:r>
      <w:proofErr w:type="spellStart"/>
      <w:r w:rsidRPr="002F0B05">
        <w:rPr>
          <w:rStyle w:val="blk"/>
          <w:rFonts w:ascii="Arial" w:hAnsi="Arial" w:cs="Arial"/>
          <w:sz w:val="24"/>
          <w:szCs w:val="24"/>
        </w:rPr>
        <w:t>наймодатель</w:t>
      </w:r>
      <w:proofErr w:type="spellEnd"/>
      <w:r w:rsidRPr="002F0B05">
        <w:rPr>
          <w:rStyle w:val="blk"/>
          <w:rFonts w:ascii="Arial" w:hAnsi="Arial" w:cs="Arial"/>
          <w:sz w:val="24"/>
          <w:szCs w:val="24"/>
        </w:rPr>
        <w:t xml:space="preserve"> жилого помещения, а также его представитель вправе взыскивать в судебном порядке просроченную задолженность по внесению платы за жилое помещение. При привлечении </w:t>
      </w:r>
      <w:proofErr w:type="spellStart"/>
      <w:r w:rsidRPr="002F0B05">
        <w:rPr>
          <w:rStyle w:val="blk"/>
          <w:rFonts w:ascii="Arial" w:hAnsi="Arial" w:cs="Arial"/>
          <w:sz w:val="24"/>
          <w:szCs w:val="24"/>
        </w:rPr>
        <w:t>наймодателем</w:t>
      </w:r>
      <w:proofErr w:type="spellEnd"/>
      <w:r w:rsidRPr="002F0B05">
        <w:rPr>
          <w:rStyle w:val="blk"/>
          <w:rFonts w:ascii="Arial" w:hAnsi="Arial" w:cs="Arial"/>
          <w:sz w:val="24"/>
          <w:szCs w:val="24"/>
        </w:rPr>
        <w:t xml:space="preserve"> представителей для взимания платы за жилое помещение согласие субъектов персональных данных на передачу персональных данных таким представителям не требуется.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dst101424"/>
      <w:bookmarkEnd w:id="4"/>
      <w:r w:rsidRPr="002F0B05">
        <w:rPr>
          <w:rFonts w:ascii="Arial" w:hAnsi="Arial" w:cs="Arial"/>
          <w:sz w:val="24"/>
          <w:szCs w:val="24"/>
        </w:rPr>
        <w:t>6. Размер платы за наем жилого помещения может изменяться не чаще чем один раз в три года, за исключением ежегодной индексации размера указанной платы в порядке, установленном Правительством Российской Федерации.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2F0B05">
        <w:rPr>
          <w:rFonts w:ascii="Arial" w:hAnsi="Arial" w:cs="Arial"/>
          <w:sz w:val="24"/>
          <w:szCs w:val="24"/>
        </w:rPr>
        <w:t>Наймодатель</w:t>
      </w:r>
      <w:proofErr w:type="spellEnd"/>
      <w:r w:rsidRPr="002F0B05">
        <w:rPr>
          <w:rFonts w:ascii="Arial" w:hAnsi="Arial" w:cs="Arial"/>
          <w:sz w:val="24"/>
          <w:szCs w:val="24"/>
        </w:rPr>
        <w:t xml:space="preserve"> обязан информировать в письменной форме нанимателей жилых помещений </w:t>
      </w:r>
      <w:r w:rsidR="00B869DB">
        <w:rPr>
          <w:rFonts w:ascii="Arial" w:hAnsi="Arial" w:cs="Arial"/>
          <w:sz w:val="24"/>
          <w:szCs w:val="24"/>
        </w:rPr>
        <w:t xml:space="preserve">государственного </w:t>
      </w:r>
      <w:r w:rsidR="00FC1CAF">
        <w:rPr>
          <w:rFonts w:ascii="Arial" w:hAnsi="Arial" w:cs="Arial"/>
          <w:sz w:val="24"/>
          <w:szCs w:val="24"/>
        </w:rPr>
        <w:t>и</w:t>
      </w:r>
      <w:r w:rsidR="00B869DB">
        <w:rPr>
          <w:rFonts w:ascii="Arial" w:hAnsi="Arial" w:cs="Arial"/>
          <w:sz w:val="24"/>
          <w:szCs w:val="24"/>
        </w:rPr>
        <w:t xml:space="preserve"> </w:t>
      </w:r>
      <w:r w:rsidRPr="002F0B05">
        <w:rPr>
          <w:rFonts w:ascii="Arial" w:hAnsi="Arial" w:cs="Arial"/>
          <w:sz w:val="24"/>
          <w:szCs w:val="24"/>
        </w:rPr>
        <w:t>муниципального жилищного фонда об изменении размера платы за наем не позднее чем за тридцать дней до даты представления платежных документов, на основании которых будет вноситься плата за наём в ином размере.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8. Обязанность по внесению платы за наем возникает у нанимателя жилого помещения с момента заключения договора социального найма и договора найма </w:t>
      </w:r>
      <w:r w:rsidRPr="002F0B05">
        <w:rPr>
          <w:rFonts w:ascii="Arial" w:hAnsi="Arial" w:cs="Arial"/>
          <w:sz w:val="24"/>
          <w:szCs w:val="24"/>
        </w:rPr>
        <w:lastRenderedPageBreak/>
        <w:t xml:space="preserve">специализированного жилого помещения </w:t>
      </w:r>
      <w:r w:rsidR="00FC1CAF">
        <w:rPr>
          <w:rFonts w:ascii="Arial" w:hAnsi="Arial" w:cs="Arial"/>
          <w:sz w:val="24"/>
          <w:szCs w:val="24"/>
        </w:rPr>
        <w:t xml:space="preserve">государственного и </w:t>
      </w:r>
      <w:r w:rsidRPr="002F0B05">
        <w:rPr>
          <w:rFonts w:ascii="Arial" w:hAnsi="Arial" w:cs="Arial"/>
          <w:sz w:val="24"/>
          <w:szCs w:val="24"/>
        </w:rPr>
        <w:t>муниципального жилищного фонда.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9. Неиспользование нанимателем жилого помещения не является основанием невнесения платы за наем.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10. Плата за наем не взимается с граждан, проживающих в домах, признанных в установленном законодательством порядке аварийными, подлежащими сносу.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11. Граждане, признанные малоимущими в соответствие с Жилищным кодексом Российской Федерации, освобождаются от внесения платы за наём жилого помещения.</w:t>
      </w:r>
    </w:p>
    <w:p w:rsidR="002F0B05" w:rsidRPr="002F0B05" w:rsidRDefault="002F0B05" w:rsidP="002F0B05">
      <w:pPr>
        <w:pStyle w:val="a5"/>
        <w:ind w:firstLine="567"/>
        <w:jc w:val="both"/>
        <w:rPr>
          <w:rStyle w:val="blk"/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12.</w:t>
      </w:r>
      <w:r w:rsidRPr="002F0B05">
        <w:rPr>
          <w:rStyle w:val="blk"/>
          <w:rFonts w:ascii="Arial" w:hAnsi="Arial" w:cs="Arial"/>
          <w:sz w:val="24"/>
          <w:szCs w:val="24"/>
        </w:rPr>
        <w:t xml:space="preserve"> Установление размера платы за пользование жилым помещением не должно приводить к возникновению у нанимателя жилого помещения права на субсидию на оплату жилого помещения и коммунальных услуг. 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F0B05">
        <w:rPr>
          <w:rFonts w:ascii="Arial" w:hAnsi="Arial" w:cs="Arial"/>
          <w:sz w:val="24"/>
          <w:szCs w:val="24"/>
        </w:rPr>
        <w:t xml:space="preserve">13. Наниматели, несвоевременно и (или) не полностью внесшие плату за наем, обязаны уплатить </w:t>
      </w:r>
      <w:proofErr w:type="spellStart"/>
      <w:r w:rsidRPr="002F0B05">
        <w:rPr>
          <w:rFonts w:ascii="Arial" w:hAnsi="Arial" w:cs="Arial"/>
          <w:sz w:val="24"/>
          <w:szCs w:val="24"/>
        </w:rPr>
        <w:t>наймодателю</w:t>
      </w:r>
      <w:proofErr w:type="spellEnd"/>
      <w:r w:rsidRPr="002F0B05">
        <w:rPr>
          <w:rFonts w:ascii="Arial" w:hAnsi="Arial" w:cs="Arial"/>
          <w:sz w:val="24"/>
          <w:szCs w:val="24"/>
        </w:rPr>
        <w:t xml:space="preserve">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</w:t>
      </w:r>
      <w:r w:rsidRPr="002F0B05">
        <w:rPr>
          <w:rFonts w:ascii="Arial" w:hAnsi="Arial" w:cs="Arial"/>
          <w:sz w:val="24"/>
          <w:szCs w:val="24"/>
          <w:shd w:val="clear" w:color="auto" w:fill="FFFFFF"/>
        </w:rPr>
        <w:t>Увеличение установленных размеров пеней не допускается.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14. Поступление платежей за наем жилых помещений и расходы, производимые за счет этой платы, включаются в структуру бюджета Холмского муниципального округа Сахалинской области.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15. Перечисление платы </w:t>
      </w:r>
      <w:r w:rsidR="00FC1CAF">
        <w:rPr>
          <w:rFonts w:ascii="Arial" w:hAnsi="Arial" w:cs="Arial"/>
          <w:sz w:val="24"/>
          <w:szCs w:val="24"/>
        </w:rPr>
        <w:t>за</w:t>
      </w:r>
      <w:r w:rsidRPr="002F0B05">
        <w:rPr>
          <w:rFonts w:ascii="Arial" w:hAnsi="Arial" w:cs="Arial"/>
          <w:sz w:val="24"/>
          <w:szCs w:val="24"/>
        </w:rPr>
        <w:t xml:space="preserve"> наём жилых помещений производится в бюджет Холмского муниципального округа Сахалинской области по коду доходов бюджетной классификации - 90511109044140015120 «Прочие поступления от использования имущества</w:t>
      </w:r>
      <w:r w:rsidR="00ED0F0A">
        <w:rPr>
          <w:rFonts w:ascii="Arial" w:hAnsi="Arial" w:cs="Arial"/>
          <w:sz w:val="24"/>
          <w:szCs w:val="24"/>
        </w:rPr>
        <w:t>, находящегося в собственности муниципальных</w:t>
      </w:r>
      <w:r w:rsidRPr="002F0B05">
        <w:rPr>
          <w:rFonts w:ascii="Arial" w:hAnsi="Arial" w:cs="Arial"/>
          <w:sz w:val="24"/>
          <w:szCs w:val="24"/>
        </w:rPr>
        <w:t xml:space="preserve">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казенных)».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 xml:space="preserve">16. Денежные средства, полученные от населения в виде платы за наём жилых помещений, пени, используются по целевому назначению на реконструкцию, модернизацию, капитальный ремонт жилья, техническую инвентаризацию и паспортизацию жилых помещений, находящихся в собственности Холмского </w:t>
      </w:r>
      <w:r w:rsidR="00ED0F0A">
        <w:rPr>
          <w:rFonts w:ascii="Arial" w:hAnsi="Arial" w:cs="Arial"/>
          <w:sz w:val="24"/>
          <w:szCs w:val="24"/>
        </w:rPr>
        <w:t>муниципального</w:t>
      </w:r>
      <w:r w:rsidRPr="002F0B05">
        <w:rPr>
          <w:rFonts w:ascii="Arial" w:hAnsi="Arial" w:cs="Arial"/>
          <w:sz w:val="24"/>
          <w:szCs w:val="24"/>
        </w:rPr>
        <w:t xml:space="preserve"> округа Сахалинской области.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17. Администратором дохода бюджета Холмского муниципального округа Сахалинской области в отношении платы за наем жилых помещений</w:t>
      </w:r>
      <w:r w:rsidR="00B869DB">
        <w:rPr>
          <w:rFonts w:ascii="Arial" w:hAnsi="Arial" w:cs="Arial"/>
          <w:sz w:val="24"/>
          <w:szCs w:val="24"/>
        </w:rPr>
        <w:t xml:space="preserve"> </w:t>
      </w:r>
      <w:r w:rsidRPr="002F0B05">
        <w:rPr>
          <w:rFonts w:ascii="Arial" w:hAnsi="Arial" w:cs="Arial"/>
          <w:sz w:val="24"/>
          <w:szCs w:val="24"/>
        </w:rPr>
        <w:t>муниципального жилищного фонда является Департамент по управлению муниципальным имуществом и землепользованию администрации Холмского муниципального округа Сахалинской области.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t>18. Учет сведений о нанимателях жилых помещений муниципального жилищного фонда производит Департамент по управлению муниципальным имуществом и землепользованию администрации Холмского муниципального округа Сахалинской области.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2F0B05">
        <w:rPr>
          <w:rFonts w:ascii="Arial" w:hAnsi="Arial" w:cs="Arial"/>
          <w:sz w:val="24"/>
          <w:szCs w:val="24"/>
        </w:rPr>
        <w:lastRenderedPageBreak/>
        <w:t>19. Начисление платы за наём жилых помещений, подготовку платёжных документов и размещение информации о размере платы за наём жилого помещения в системе или в иных информационных системах осуществляет Департамент по управлению муниципальным имуществом и землепользованию администрации Холмского муниципального округа Сахалинской области.</w:t>
      </w:r>
    </w:p>
    <w:p w:rsidR="00955411" w:rsidRDefault="00955411" w:rsidP="0095541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20.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Порядок установления, изменения, ежегодной индексации платы за наем жилых помещений по договорам найма жилых помещений жилищного фонда социального использования установлен Правительством Российской Федерации.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:rsidR="002F0B05" w:rsidRPr="002F0B05" w:rsidRDefault="002F0B05">
      <w:pPr>
        <w:spacing w:after="200" w:line="276" w:lineRule="auto"/>
        <w:rPr>
          <w:rStyle w:val="blk"/>
          <w:rFonts w:ascii="Arial" w:hAnsi="Arial" w:cs="Arial"/>
        </w:rPr>
      </w:pPr>
      <w:r w:rsidRPr="002F0B05">
        <w:rPr>
          <w:rStyle w:val="blk"/>
          <w:rFonts w:ascii="Arial" w:hAnsi="Arial" w:cs="Arial"/>
        </w:rPr>
        <w:br w:type="page"/>
      </w:r>
    </w:p>
    <w:p w:rsidR="002F0B05" w:rsidRPr="002F0B05" w:rsidRDefault="002F0B05" w:rsidP="002F0B05">
      <w:pPr>
        <w:pStyle w:val="a5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2F0B05">
        <w:rPr>
          <w:rFonts w:ascii="Arial" w:eastAsiaTheme="minorHAnsi" w:hAnsi="Arial" w:cs="Arial"/>
          <w:sz w:val="24"/>
          <w:szCs w:val="24"/>
        </w:rPr>
        <w:lastRenderedPageBreak/>
        <w:t>Утвержден:</w:t>
      </w:r>
    </w:p>
    <w:p w:rsidR="002F0B05" w:rsidRPr="002F0B05" w:rsidRDefault="002F0B05" w:rsidP="002F0B05">
      <w:pPr>
        <w:pStyle w:val="a5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2F0B05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  <w:r w:rsidRPr="002F0B05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71122E" w:rsidRPr="0038065D" w:rsidRDefault="0071122E" w:rsidP="0071122E">
      <w:pPr>
        <w:pStyle w:val="a5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29.01.2026 г. № 39/7-319</w:t>
      </w:r>
    </w:p>
    <w:p w:rsidR="002F0B05" w:rsidRPr="002F0B05" w:rsidRDefault="002F0B05" w:rsidP="002F0B05">
      <w:pPr>
        <w:jc w:val="right"/>
        <w:rPr>
          <w:rFonts w:ascii="Arial" w:hAnsi="Arial" w:cs="Arial"/>
          <w:sz w:val="24"/>
          <w:szCs w:val="24"/>
        </w:rPr>
      </w:pPr>
    </w:p>
    <w:p w:rsidR="002F0B05" w:rsidRPr="002F0B05" w:rsidRDefault="002F0B05" w:rsidP="002F0B05">
      <w:pPr>
        <w:jc w:val="center"/>
        <w:rPr>
          <w:rFonts w:ascii="Arial" w:hAnsi="Arial" w:cs="Arial"/>
          <w:b/>
          <w:sz w:val="24"/>
          <w:szCs w:val="24"/>
        </w:rPr>
      </w:pPr>
      <w:r w:rsidRPr="002F0B05">
        <w:rPr>
          <w:rFonts w:ascii="Arial" w:hAnsi="Arial" w:cs="Arial"/>
          <w:b/>
          <w:sz w:val="24"/>
          <w:szCs w:val="24"/>
        </w:rPr>
        <w:t xml:space="preserve">Базовый размер платы за пользование жилым помещением (платы за наем) для нанимателей </w:t>
      </w:r>
      <w:r w:rsidR="00B869DB">
        <w:rPr>
          <w:rFonts w:ascii="Arial" w:hAnsi="Arial" w:cs="Arial"/>
          <w:b/>
          <w:sz w:val="24"/>
          <w:szCs w:val="24"/>
        </w:rPr>
        <w:t xml:space="preserve">государственного </w:t>
      </w:r>
      <w:r w:rsidR="00E53EAD">
        <w:rPr>
          <w:rFonts w:ascii="Arial" w:hAnsi="Arial" w:cs="Arial"/>
          <w:b/>
          <w:sz w:val="24"/>
          <w:szCs w:val="24"/>
        </w:rPr>
        <w:t>и</w:t>
      </w:r>
      <w:r w:rsidR="00B869DB">
        <w:rPr>
          <w:rFonts w:ascii="Arial" w:hAnsi="Arial" w:cs="Arial"/>
          <w:b/>
          <w:sz w:val="24"/>
          <w:szCs w:val="24"/>
        </w:rPr>
        <w:t xml:space="preserve"> </w:t>
      </w:r>
      <w:r w:rsidRPr="002F0B05">
        <w:rPr>
          <w:rFonts w:ascii="Arial" w:hAnsi="Arial" w:cs="Arial"/>
          <w:b/>
          <w:sz w:val="24"/>
          <w:szCs w:val="24"/>
        </w:rPr>
        <w:t>муниципального жилищного фонда Холмского муниципального округа Сахалинской области</w:t>
      </w:r>
    </w:p>
    <w:p w:rsidR="002F0B05" w:rsidRPr="002F0B05" w:rsidRDefault="002F0B05" w:rsidP="002F0B05">
      <w:pPr>
        <w:rPr>
          <w:rFonts w:ascii="Arial" w:hAnsi="Arial" w:cs="Arial"/>
          <w:b/>
          <w:sz w:val="24"/>
          <w:szCs w:val="24"/>
        </w:rPr>
      </w:pP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 xml:space="preserve">Базовый размер платы за пользование жилым помещением (платы за наем) для нанимателей </w:t>
      </w:r>
      <w:r w:rsidR="00B869DB">
        <w:rPr>
          <w:rFonts w:ascii="Arial" w:hAnsi="Arial" w:cs="Arial"/>
          <w:sz w:val="24"/>
        </w:rPr>
        <w:t xml:space="preserve">государственного </w:t>
      </w:r>
      <w:r w:rsidR="00E53EAD">
        <w:rPr>
          <w:rFonts w:ascii="Arial" w:hAnsi="Arial" w:cs="Arial"/>
          <w:sz w:val="24"/>
        </w:rPr>
        <w:t>и</w:t>
      </w:r>
      <w:r w:rsidR="00B869DB">
        <w:rPr>
          <w:rFonts w:ascii="Arial" w:hAnsi="Arial" w:cs="Arial"/>
          <w:sz w:val="24"/>
        </w:rPr>
        <w:t xml:space="preserve"> </w:t>
      </w:r>
      <w:r w:rsidRPr="002F0B05">
        <w:rPr>
          <w:rFonts w:ascii="Arial" w:hAnsi="Arial" w:cs="Arial"/>
          <w:sz w:val="24"/>
        </w:rPr>
        <w:t>муниципального жилищного фонда Холмского муниципального округа Сахалинской области (</w:t>
      </w:r>
      <w:proofErr w:type="spellStart"/>
      <w:r w:rsidRPr="002F0B05">
        <w:rPr>
          <w:rFonts w:ascii="Arial" w:hAnsi="Arial" w:cs="Arial"/>
          <w:sz w:val="24"/>
        </w:rPr>
        <w:t>Нб</w:t>
      </w:r>
      <w:proofErr w:type="spellEnd"/>
      <w:r w:rsidRPr="002F0B05">
        <w:rPr>
          <w:rFonts w:ascii="Arial" w:hAnsi="Arial" w:cs="Arial"/>
          <w:sz w:val="24"/>
        </w:rPr>
        <w:t>) составляет: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Нб</w:t>
      </w:r>
      <w:proofErr w:type="spellEnd"/>
      <w:r w:rsidRPr="002F0B05">
        <w:rPr>
          <w:rFonts w:ascii="Arial" w:hAnsi="Arial" w:cs="Arial"/>
          <w:sz w:val="24"/>
        </w:rPr>
        <w:t xml:space="preserve"> = </w:t>
      </w:r>
      <w:proofErr w:type="spellStart"/>
      <w:r w:rsidRPr="002F0B05">
        <w:rPr>
          <w:rFonts w:ascii="Arial" w:hAnsi="Arial" w:cs="Arial"/>
          <w:sz w:val="24"/>
        </w:rPr>
        <w:t>Срс</w:t>
      </w:r>
      <w:proofErr w:type="spellEnd"/>
      <w:r w:rsidRPr="002F0B05">
        <w:rPr>
          <w:rFonts w:ascii="Arial" w:hAnsi="Arial" w:cs="Arial"/>
          <w:sz w:val="24"/>
        </w:rPr>
        <w:t xml:space="preserve"> х 0,001 </w:t>
      </w:r>
    </w:p>
    <w:p w:rsidR="002F0B05" w:rsidRPr="002F0B05" w:rsidRDefault="002F0B05" w:rsidP="002F0B05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F90F6F" w:rsidRDefault="002F0B05" w:rsidP="002F0B05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Нб</w:t>
      </w:r>
      <w:proofErr w:type="spellEnd"/>
      <w:r w:rsidRPr="002F0B05">
        <w:rPr>
          <w:rFonts w:ascii="Arial" w:hAnsi="Arial" w:cs="Arial"/>
          <w:sz w:val="24"/>
        </w:rPr>
        <w:t xml:space="preserve"> = 126</w:t>
      </w:r>
      <w:r w:rsidR="00815DE5">
        <w:rPr>
          <w:rFonts w:ascii="Arial" w:hAnsi="Arial" w:cs="Arial"/>
          <w:sz w:val="24"/>
        </w:rPr>
        <w:t xml:space="preserve"> </w:t>
      </w:r>
      <w:r w:rsidRPr="002F0B05">
        <w:rPr>
          <w:rFonts w:ascii="Arial" w:hAnsi="Arial" w:cs="Arial"/>
          <w:sz w:val="24"/>
        </w:rPr>
        <w:t>733,00 х 0,001 = 126,73 рубля за 1 кв. м общей площади жилого помещения в месяц.</w:t>
      </w:r>
    </w:p>
    <w:p w:rsidR="00A31677" w:rsidRDefault="00A31677" w:rsidP="002F0B05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A31677" w:rsidRDefault="00A31677" w:rsidP="00A31677">
      <w:pPr>
        <w:pStyle w:val="a5"/>
        <w:ind w:firstLine="567"/>
        <w:jc w:val="both"/>
        <w:rPr>
          <w:rFonts w:ascii="Arial" w:hAnsi="Arial" w:cs="Arial"/>
          <w:sz w:val="24"/>
        </w:rPr>
      </w:pPr>
      <w:proofErr w:type="spellStart"/>
      <w:r w:rsidRPr="002F0B05">
        <w:rPr>
          <w:rFonts w:ascii="Arial" w:hAnsi="Arial" w:cs="Arial"/>
          <w:sz w:val="24"/>
        </w:rPr>
        <w:t>Срс</w:t>
      </w:r>
      <w:proofErr w:type="spellEnd"/>
      <w:r w:rsidRPr="002F0B05">
        <w:rPr>
          <w:rFonts w:ascii="Arial" w:hAnsi="Arial" w:cs="Arial"/>
          <w:sz w:val="24"/>
        </w:rPr>
        <w:t xml:space="preserve"> – средняя цена 1 (одного) квадратного метра общей площади квартиры на вторичном рынке жилья в субъекте Российской Федерации, в котором находится жилое помещение </w:t>
      </w:r>
      <w:r w:rsidR="00B869DB">
        <w:rPr>
          <w:rFonts w:ascii="Arial" w:hAnsi="Arial" w:cs="Arial"/>
          <w:sz w:val="24"/>
        </w:rPr>
        <w:t xml:space="preserve">государственного </w:t>
      </w:r>
      <w:r w:rsidR="00E53EAD">
        <w:rPr>
          <w:rFonts w:ascii="Arial" w:hAnsi="Arial" w:cs="Arial"/>
          <w:sz w:val="24"/>
        </w:rPr>
        <w:t>и</w:t>
      </w:r>
      <w:r w:rsidR="00B869DB">
        <w:rPr>
          <w:rFonts w:ascii="Arial" w:hAnsi="Arial" w:cs="Arial"/>
          <w:sz w:val="24"/>
        </w:rPr>
        <w:t xml:space="preserve"> </w:t>
      </w:r>
      <w:r w:rsidRPr="002F0B05">
        <w:rPr>
          <w:rFonts w:ascii="Arial" w:hAnsi="Arial" w:cs="Arial"/>
          <w:sz w:val="24"/>
        </w:rPr>
        <w:t>муниципального жилищного фонда, предоставляемое по договору социального найма жилых помещений.</w:t>
      </w:r>
    </w:p>
    <w:p w:rsidR="00B869DB" w:rsidRPr="002F0B05" w:rsidRDefault="00B869DB" w:rsidP="00A31677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A31677" w:rsidRDefault="00A31677" w:rsidP="00A31677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>Средняя цена 1 (одного) квадратного метра общей площади квартиры на вторичном рынке жилья в Сахалинской области</w:t>
      </w:r>
      <w:r w:rsidR="00722709">
        <w:rPr>
          <w:rFonts w:ascii="Arial" w:hAnsi="Arial" w:cs="Arial"/>
          <w:sz w:val="24"/>
        </w:rPr>
        <w:t xml:space="preserve"> (далее</w:t>
      </w:r>
      <w:r w:rsidR="003F1587">
        <w:rPr>
          <w:rFonts w:ascii="Arial" w:hAnsi="Arial" w:cs="Arial"/>
          <w:sz w:val="24"/>
        </w:rPr>
        <w:t xml:space="preserve"> </w:t>
      </w:r>
      <w:r w:rsidR="00722709">
        <w:rPr>
          <w:rFonts w:ascii="Arial" w:hAnsi="Arial" w:cs="Arial"/>
          <w:sz w:val="24"/>
        </w:rPr>
        <w:t>-</w:t>
      </w:r>
      <w:r w:rsidR="003F1587">
        <w:rPr>
          <w:rFonts w:ascii="Arial" w:hAnsi="Arial" w:cs="Arial"/>
          <w:sz w:val="24"/>
        </w:rPr>
        <w:t xml:space="preserve"> </w:t>
      </w:r>
      <w:r w:rsidR="00722709">
        <w:rPr>
          <w:rFonts w:ascii="Arial" w:hAnsi="Arial" w:cs="Arial"/>
          <w:sz w:val="24"/>
        </w:rPr>
        <w:t>Срс)</w:t>
      </w:r>
      <w:r w:rsidRPr="002F0B05">
        <w:rPr>
          <w:rFonts w:ascii="Arial" w:hAnsi="Arial" w:cs="Arial"/>
          <w:sz w:val="24"/>
        </w:rPr>
        <w:t xml:space="preserve">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ежеквартально. </w:t>
      </w:r>
    </w:p>
    <w:p w:rsidR="00B869DB" w:rsidRPr="002F0B05" w:rsidRDefault="00B869DB" w:rsidP="00A31677">
      <w:pPr>
        <w:pStyle w:val="a5"/>
        <w:ind w:firstLine="567"/>
        <w:jc w:val="both"/>
        <w:rPr>
          <w:rFonts w:ascii="Arial" w:hAnsi="Arial" w:cs="Arial"/>
          <w:sz w:val="24"/>
        </w:rPr>
      </w:pPr>
    </w:p>
    <w:p w:rsidR="00A31677" w:rsidRPr="002F0B05" w:rsidRDefault="00A31677" w:rsidP="00A31677">
      <w:pPr>
        <w:pStyle w:val="a5"/>
        <w:ind w:firstLine="567"/>
        <w:jc w:val="both"/>
        <w:rPr>
          <w:rFonts w:ascii="Arial" w:hAnsi="Arial" w:cs="Arial"/>
          <w:sz w:val="24"/>
        </w:rPr>
      </w:pPr>
      <w:r w:rsidRPr="002F0B05">
        <w:rPr>
          <w:rFonts w:ascii="Arial" w:hAnsi="Arial" w:cs="Arial"/>
          <w:sz w:val="24"/>
        </w:rPr>
        <w:t xml:space="preserve">Базовый размер платы за наем может быть пересмотрен в связи с изменением параметра </w:t>
      </w:r>
      <w:proofErr w:type="spellStart"/>
      <w:r w:rsidRPr="002F0B05">
        <w:rPr>
          <w:rFonts w:ascii="Arial" w:hAnsi="Arial" w:cs="Arial"/>
          <w:sz w:val="24"/>
        </w:rPr>
        <w:t>Срс</w:t>
      </w:r>
      <w:proofErr w:type="spellEnd"/>
      <w:r w:rsidRPr="002F0B05">
        <w:rPr>
          <w:rFonts w:ascii="Arial" w:hAnsi="Arial" w:cs="Arial"/>
          <w:sz w:val="24"/>
        </w:rPr>
        <w:t>, но не чаще 1 раза в год. При пересмотре базового размера платы за наем в расчет принимается цена 1 кв. м на вторичном рынке жилья, размещенная в ЕМИСС, за последний отчетный период, предшествующий пересмотру размера платы.</w:t>
      </w:r>
    </w:p>
    <w:p w:rsidR="00A31677" w:rsidRPr="002F0B05" w:rsidRDefault="00A31677" w:rsidP="002F0B05">
      <w:pPr>
        <w:pStyle w:val="a5"/>
        <w:ind w:firstLine="567"/>
        <w:jc w:val="both"/>
        <w:rPr>
          <w:rFonts w:ascii="Arial" w:hAnsi="Arial" w:cs="Arial"/>
        </w:rPr>
      </w:pPr>
    </w:p>
    <w:sectPr w:rsidR="00A31677" w:rsidRPr="002F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49"/>
    <w:rsid w:val="000447BE"/>
    <w:rsid w:val="0008270D"/>
    <w:rsid w:val="000C3180"/>
    <w:rsid w:val="00125902"/>
    <w:rsid w:val="00135F4F"/>
    <w:rsid w:val="0015261B"/>
    <w:rsid w:val="0017196D"/>
    <w:rsid w:val="002173D7"/>
    <w:rsid w:val="00240A4C"/>
    <w:rsid w:val="002558F0"/>
    <w:rsid w:val="002F0B05"/>
    <w:rsid w:val="0038065D"/>
    <w:rsid w:val="003F1587"/>
    <w:rsid w:val="00420404"/>
    <w:rsid w:val="00525E96"/>
    <w:rsid w:val="0053593E"/>
    <w:rsid w:val="006E69AE"/>
    <w:rsid w:val="0071122E"/>
    <w:rsid w:val="00722709"/>
    <w:rsid w:val="00723948"/>
    <w:rsid w:val="007436C3"/>
    <w:rsid w:val="007457ED"/>
    <w:rsid w:val="00815DE5"/>
    <w:rsid w:val="008B1BB9"/>
    <w:rsid w:val="008C0D67"/>
    <w:rsid w:val="00955411"/>
    <w:rsid w:val="00A1421E"/>
    <w:rsid w:val="00A31677"/>
    <w:rsid w:val="00AD7C98"/>
    <w:rsid w:val="00B20322"/>
    <w:rsid w:val="00B42325"/>
    <w:rsid w:val="00B5412F"/>
    <w:rsid w:val="00B61DB1"/>
    <w:rsid w:val="00B869DB"/>
    <w:rsid w:val="00C25C17"/>
    <w:rsid w:val="00C43673"/>
    <w:rsid w:val="00C83D2A"/>
    <w:rsid w:val="00D86C4C"/>
    <w:rsid w:val="00E53EAD"/>
    <w:rsid w:val="00ED0F0A"/>
    <w:rsid w:val="00F55A57"/>
    <w:rsid w:val="00F82949"/>
    <w:rsid w:val="00F90F6F"/>
    <w:rsid w:val="00FB61E7"/>
    <w:rsid w:val="00F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44D37A"/>
  <w15:docId w15:val="{4A8AE08A-B023-4322-BC24-83C756E4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1BB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unhideWhenUsed/>
    <w:qFormat/>
    <w:rsid w:val="008B1BB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B1BB9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BB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1B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B1B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8B1BB9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8B1BB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No Spacing"/>
    <w:uiPriority w:val="1"/>
    <w:qFormat/>
    <w:rsid w:val="00B203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9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rsid w:val="002F0B05"/>
    <w:rPr>
      <w:color w:val="0000FF"/>
      <w:u w:val="single"/>
    </w:rPr>
  </w:style>
  <w:style w:type="character" w:customStyle="1" w:styleId="blk">
    <w:name w:val="blk"/>
    <w:rsid w:val="002F0B05"/>
  </w:style>
  <w:style w:type="paragraph" w:styleId="a7">
    <w:name w:val="Balloon Text"/>
    <w:basedOn w:val="a"/>
    <w:link w:val="a8"/>
    <w:uiPriority w:val="99"/>
    <w:semiHidden/>
    <w:unhideWhenUsed/>
    <w:rsid w:val="00240A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0A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1203/902e088a65289aa9b1e9252f7585cd27e8068ce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97915/494622f79c70abbff3a2cb832ccc11e9972e42c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1-32-1-I</dc:creator>
  <cp:keywords/>
  <dc:description/>
  <cp:lastModifiedBy>Виктория Кашина</cp:lastModifiedBy>
  <cp:revision>34</cp:revision>
  <cp:lastPrinted>2026-01-29T01:25:00Z</cp:lastPrinted>
  <dcterms:created xsi:type="dcterms:W3CDTF">2023-05-22T20:34:00Z</dcterms:created>
  <dcterms:modified xsi:type="dcterms:W3CDTF">2026-01-29T01:28:00Z</dcterms:modified>
</cp:coreProperties>
</file>