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B8" w:rsidRPr="003A314D" w:rsidRDefault="005217D8" w:rsidP="003A314D">
      <w:pPr>
        <w:pStyle w:val="a3"/>
        <w:ind w:firstLine="567"/>
        <w:rPr>
          <w:rFonts w:ascii="Arial" w:hAnsi="Arial" w:cs="Arial"/>
          <w:sz w:val="24"/>
          <w:szCs w:val="24"/>
        </w:rPr>
      </w:pPr>
      <w:r>
        <w:rPr>
          <w:rFonts w:ascii="Arial" w:hAnsi="Arial" w:cs="Arial"/>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9pt;margin-top:-.05pt;width:45pt;height:54pt;z-index:-251658752;mso-wrap-edited:f" wrapcoords="-450 0 -450 21300 21600 21300 21600 0 -450 0" o:allowincell="f">
            <v:imagedata r:id="rId7" o:title="" gain="74473f" grayscale="t"/>
            <w10:wrap type="through"/>
          </v:shape>
          <o:OLEObject Type="Embed" ProgID="MSPhotoEd.3" ShapeID="_x0000_s1026" DrawAspect="Content" ObjectID="_1791964680" r:id="rId8"/>
        </w:object>
      </w:r>
    </w:p>
    <w:p w:rsidR="00502BB8" w:rsidRPr="003A314D" w:rsidRDefault="00502BB8" w:rsidP="003A314D">
      <w:pPr>
        <w:pStyle w:val="a3"/>
        <w:ind w:firstLine="567"/>
        <w:rPr>
          <w:rFonts w:ascii="Arial" w:hAnsi="Arial" w:cs="Arial"/>
          <w:sz w:val="24"/>
          <w:szCs w:val="24"/>
        </w:rPr>
      </w:pPr>
    </w:p>
    <w:p w:rsidR="00502BB8" w:rsidRPr="003A314D" w:rsidRDefault="00502BB8" w:rsidP="003A314D">
      <w:pPr>
        <w:pStyle w:val="a3"/>
        <w:ind w:firstLine="567"/>
        <w:rPr>
          <w:rFonts w:ascii="Arial" w:hAnsi="Arial" w:cs="Arial"/>
          <w:sz w:val="24"/>
          <w:szCs w:val="24"/>
        </w:rPr>
      </w:pPr>
    </w:p>
    <w:p w:rsidR="00502BB8" w:rsidRPr="003A314D" w:rsidRDefault="00502BB8" w:rsidP="003A314D">
      <w:pPr>
        <w:pStyle w:val="a3"/>
        <w:ind w:firstLine="567"/>
        <w:jc w:val="center"/>
        <w:rPr>
          <w:rFonts w:ascii="Arial" w:hAnsi="Arial" w:cs="Arial"/>
          <w:b/>
          <w:sz w:val="24"/>
          <w:szCs w:val="24"/>
        </w:rPr>
      </w:pPr>
    </w:p>
    <w:p w:rsidR="00D72187" w:rsidRPr="003A314D" w:rsidRDefault="00D72187" w:rsidP="003A314D">
      <w:pPr>
        <w:pStyle w:val="a3"/>
        <w:ind w:firstLine="567"/>
        <w:jc w:val="center"/>
        <w:rPr>
          <w:rFonts w:ascii="Arial" w:hAnsi="Arial" w:cs="Arial"/>
          <w:b/>
          <w:sz w:val="24"/>
          <w:szCs w:val="24"/>
        </w:rPr>
      </w:pPr>
    </w:p>
    <w:p w:rsidR="00D72187" w:rsidRPr="003A314D" w:rsidRDefault="00D72187" w:rsidP="003A314D">
      <w:pPr>
        <w:pStyle w:val="a3"/>
        <w:ind w:firstLine="567"/>
        <w:jc w:val="center"/>
        <w:rPr>
          <w:rFonts w:ascii="Arial" w:hAnsi="Arial" w:cs="Arial"/>
          <w:b/>
          <w:sz w:val="24"/>
          <w:szCs w:val="24"/>
        </w:rPr>
      </w:pPr>
      <w:r w:rsidRPr="003A314D">
        <w:rPr>
          <w:rFonts w:ascii="Arial" w:hAnsi="Arial" w:cs="Arial"/>
          <w:b/>
          <w:sz w:val="24"/>
          <w:szCs w:val="24"/>
        </w:rPr>
        <w:t>СОБРАНИЕ МУНИЦИПАЛЬНОГО ОБРАЗОВАНИЯ</w:t>
      </w:r>
    </w:p>
    <w:p w:rsidR="00D72187" w:rsidRPr="003A314D" w:rsidRDefault="00D72187" w:rsidP="003A314D">
      <w:pPr>
        <w:pStyle w:val="a3"/>
        <w:ind w:firstLine="567"/>
        <w:jc w:val="center"/>
        <w:rPr>
          <w:rFonts w:ascii="Arial" w:hAnsi="Arial" w:cs="Arial"/>
          <w:b/>
          <w:sz w:val="24"/>
          <w:szCs w:val="24"/>
        </w:rPr>
      </w:pPr>
      <w:r w:rsidRPr="003A314D">
        <w:rPr>
          <w:rFonts w:ascii="Arial" w:hAnsi="Arial" w:cs="Arial"/>
          <w:b/>
          <w:sz w:val="24"/>
          <w:szCs w:val="24"/>
        </w:rPr>
        <w:t>«ХОЛМСКИЙ ГОРОДСКОЙ ОКРУГ»</w:t>
      </w:r>
    </w:p>
    <w:p w:rsidR="00D72187" w:rsidRPr="003A314D" w:rsidRDefault="00D72187" w:rsidP="003A314D">
      <w:pPr>
        <w:pStyle w:val="a3"/>
        <w:ind w:firstLine="567"/>
        <w:jc w:val="both"/>
        <w:rPr>
          <w:rFonts w:ascii="Arial" w:hAnsi="Arial" w:cs="Arial"/>
          <w:b/>
          <w:sz w:val="24"/>
          <w:szCs w:val="24"/>
        </w:rPr>
      </w:pPr>
    </w:p>
    <w:p w:rsidR="00502BB8" w:rsidRPr="003A314D" w:rsidRDefault="00D72187" w:rsidP="003A314D">
      <w:pPr>
        <w:pStyle w:val="a3"/>
        <w:ind w:firstLine="567"/>
        <w:jc w:val="center"/>
        <w:rPr>
          <w:rFonts w:ascii="Arial" w:hAnsi="Arial" w:cs="Arial"/>
          <w:b/>
          <w:sz w:val="24"/>
          <w:szCs w:val="24"/>
        </w:rPr>
      </w:pPr>
      <w:r w:rsidRPr="003A314D">
        <w:rPr>
          <w:rFonts w:ascii="Arial" w:hAnsi="Arial" w:cs="Arial"/>
          <w:b/>
          <w:sz w:val="24"/>
          <w:szCs w:val="24"/>
        </w:rPr>
        <w:t>РЕШЕНИЕ</w:t>
      </w:r>
    </w:p>
    <w:p w:rsidR="00502BB8" w:rsidRPr="003A314D" w:rsidRDefault="00502BB8" w:rsidP="003A314D">
      <w:pPr>
        <w:pStyle w:val="a3"/>
        <w:ind w:firstLine="567"/>
        <w:rPr>
          <w:rFonts w:ascii="Arial" w:hAnsi="Arial" w:cs="Arial"/>
          <w:b/>
          <w:sz w:val="24"/>
          <w:szCs w:val="24"/>
        </w:rPr>
      </w:pPr>
    </w:p>
    <w:p w:rsidR="00502BB8" w:rsidRPr="003A314D" w:rsidRDefault="002572D3" w:rsidP="00E17CD9">
      <w:pPr>
        <w:pStyle w:val="a3"/>
        <w:rPr>
          <w:rFonts w:ascii="Arial" w:hAnsi="Arial" w:cs="Arial"/>
          <w:sz w:val="24"/>
          <w:szCs w:val="24"/>
        </w:rPr>
      </w:pPr>
      <w:r w:rsidRPr="003A314D">
        <w:rPr>
          <w:rFonts w:ascii="Arial" w:hAnsi="Arial" w:cs="Arial"/>
          <w:sz w:val="24"/>
          <w:szCs w:val="24"/>
        </w:rPr>
        <w:t>о</w:t>
      </w:r>
      <w:r w:rsidR="00502BB8" w:rsidRPr="003A314D">
        <w:rPr>
          <w:rFonts w:ascii="Arial" w:hAnsi="Arial" w:cs="Arial"/>
          <w:sz w:val="24"/>
          <w:szCs w:val="24"/>
        </w:rPr>
        <w:t>т</w:t>
      </w:r>
      <w:r w:rsidR="0039347B" w:rsidRPr="003A314D">
        <w:rPr>
          <w:rFonts w:ascii="Arial" w:hAnsi="Arial" w:cs="Arial"/>
          <w:sz w:val="24"/>
          <w:szCs w:val="24"/>
        </w:rPr>
        <w:t xml:space="preserve"> </w:t>
      </w:r>
      <w:r w:rsidR="00835296">
        <w:rPr>
          <w:rFonts w:ascii="Arial" w:hAnsi="Arial" w:cs="Arial"/>
          <w:sz w:val="24"/>
          <w:szCs w:val="24"/>
        </w:rPr>
        <w:t>31.10.2024</w:t>
      </w:r>
      <w:r w:rsidR="00D0081B" w:rsidRPr="003A314D">
        <w:rPr>
          <w:rFonts w:ascii="Arial" w:hAnsi="Arial" w:cs="Arial"/>
          <w:sz w:val="24"/>
          <w:szCs w:val="24"/>
        </w:rPr>
        <w:t xml:space="preserve"> </w:t>
      </w:r>
      <w:r w:rsidR="0039347B" w:rsidRPr="003A314D">
        <w:rPr>
          <w:rFonts w:ascii="Arial" w:hAnsi="Arial" w:cs="Arial"/>
          <w:sz w:val="24"/>
          <w:szCs w:val="24"/>
        </w:rPr>
        <w:t>г.</w:t>
      </w:r>
      <w:r w:rsidR="00502BB8" w:rsidRPr="003A314D">
        <w:rPr>
          <w:rFonts w:ascii="Arial" w:hAnsi="Arial" w:cs="Arial"/>
          <w:sz w:val="24"/>
          <w:szCs w:val="24"/>
        </w:rPr>
        <w:t xml:space="preserve"> </w:t>
      </w:r>
      <w:r w:rsidR="0039347B" w:rsidRPr="003A314D">
        <w:rPr>
          <w:rFonts w:ascii="Arial" w:hAnsi="Arial" w:cs="Arial"/>
          <w:sz w:val="24"/>
          <w:szCs w:val="24"/>
        </w:rPr>
        <w:t>№</w:t>
      </w:r>
      <w:r w:rsidR="00FB1191" w:rsidRPr="003A314D">
        <w:rPr>
          <w:rFonts w:ascii="Arial" w:hAnsi="Arial" w:cs="Arial"/>
          <w:sz w:val="24"/>
          <w:szCs w:val="24"/>
        </w:rPr>
        <w:t xml:space="preserve"> </w:t>
      </w:r>
      <w:r w:rsidR="00835296">
        <w:rPr>
          <w:rFonts w:ascii="Arial" w:hAnsi="Arial" w:cs="Arial"/>
          <w:sz w:val="24"/>
          <w:szCs w:val="24"/>
        </w:rPr>
        <w:t>19/7-135</w:t>
      </w:r>
    </w:p>
    <w:p w:rsidR="00502BB8" w:rsidRPr="003A314D" w:rsidRDefault="00502BB8" w:rsidP="003A314D">
      <w:pPr>
        <w:pStyle w:val="a3"/>
        <w:ind w:firstLine="567"/>
        <w:rPr>
          <w:rFonts w:ascii="Arial" w:hAnsi="Arial" w:cs="Arial"/>
          <w:sz w:val="24"/>
          <w:szCs w:val="24"/>
        </w:rPr>
      </w:pPr>
    </w:p>
    <w:tbl>
      <w:tblPr>
        <w:tblW w:w="0" w:type="auto"/>
        <w:tblLook w:val="04A0" w:firstRow="1" w:lastRow="0" w:firstColumn="1" w:lastColumn="0" w:noHBand="0" w:noVBand="1"/>
      </w:tblPr>
      <w:tblGrid>
        <w:gridCol w:w="9569"/>
      </w:tblGrid>
      <w:tr w:rsidR="002572D3" w:rsidRPr="003A314D" w:rsidTr="00D72187">
        <w:trPr>
          <w:trHeight w:val="839"/>
        </w:trPr>
        <w:tc>
          <w:tcPr>
            <w:tcW w:w="9569" w:type="dxa"/>
            <w:hideMark/>
          </w:tcPr>
          <w:p w:rsidR="002572D3" w:rsidRPr="003A314D" w:rsidRDefault="00A44D65" w:rsidP="005513BE">
            <w:pPr>
              <w:widowControl w:val="0"/>
              <w:autoSpaceDE w:val="0"/>
              <w:autoSpaceDN w:val="0"/>
              <w:adjustRightInd w:val="0"/>
              <w:spacing w:after="0" w:line="240" w:lineRule="auto"/>
              <w:ind w:firstLine="567"/>
              <w:jc w:val="both"/>
              <w:rPr>
                <w:rFonts w:ascii="Arial" w:hAnsi="Arial" w:cs="Arial"/>
                <w:sz w:val="24"/>
                <w:szCs w:val="24"/>
              </w:rPr>
            </w:pPr>
            <w:r w:rsidRPr="003A314D">
              <w:rPr>
                <w:rFonts w:ascii="Arial" w:hAnsi="Arial" w:cs="Arial"/>
                <w:sz w:val="24"/>
                <w:szCs w:val="24"/>
              </w:rPr>
              <w:t xml:space="preserve">Об утверждении протокола публичных слушаний по </w:t>
            </w:r>
            <w:r w:rsidR="005513BE">
              <w:rPr>
                <w:rFonts w:ascii="Arial" w:hAnsi="Arial" w:cs="Arial"/>
                <w:sz w:val="24"/>
                <w:szCs w:val="24"/>
              </w:rPr>
              <w:t>вопросу преобразования муниципального образования «Холмский городской округ» путем изменения статуса городского округа в связи с наделением его статусом муниципального округа»</w:t>
            </w:r>
          </w:p>
        </w:tc>
      </w:tr>
    </w:tbl>
    <w:p w:rsidR="00502BB8" w:rsidRPr="003A314D" w:rsidRDefault="00502BB8" w:rsidP="003A314D">
      <w:pPr>
        <w:pStyle w:val="a3"/>
        <w:ind w:firstLine="567"/>
        <w:rPr>
          <w:rFonts w:ascii="Arial" w:hAnsi="Arial" w:cs="Arial"/>
          <w:sz w:val="24"/>
          <w:szCs w:val="24"/>
        </w:rPr>
      </w:pPr>
    </w:p>
    <w:p w:rsidR="00A44D65" w:rsidRPr="003A314D" w:rsidRDefault="00A44D65" w:rsidP="003A314D">
      <w:pPr>
        <w:autoSpaceDE w:val="0"/>
        <w:autoSpaceDN w:val="0"/>
        <w:adjustRightInd w:val="0"/>
        <w:spacing w:after="0" w:line="240" w:lineRule="auto"/>
        <w:ind w:firstLine="567"/>
        <w:jc w:val="both"/>
        <w:rPr>
          <w:rFonts w:ascii="Arial" w:hAnsi="Arial" w:cs="Arial"/>
          <w:sz w:val="24"/>
          <w:szCs w:val="24"/>
        </w:rPr>
      </w:pPr>
      <w:r w:rsidRPr="003A314D">
        <w:rPr>
          <w:rFonts w:ascii="Arial" w:hAnsi="Arial" w:cs="Arial"/>
          <w:sz w:val="24"/>
          <w:szCs w:val="24"/>
        </w:rPr>
        <w:t>В соответствии с частью 5 статьи 3 Положения об организации и проведении публичных слушаний в муниципальном образовании «Холмский городской округ», утвержденного решением Собрания муниципального образования «Холмский городской округ» от 20.12.2018 г. № 7/6-56, руководствуясь частью 3 статьи 30 Устава муниципального образования «Холмский городской округ», Собрание муниципального образования «Холмский городской округ»</w:t>
      </w:r>
      <w:r w:rsidR="00D72187" w:rsidRPr="003A314D">
        <w:rPr>
          <w:rFonts w:ascii="Arial" w:hAnsi="Arial" w:cs="Arial"/>
          <w:sz w:val="24"/>
          <w:szCs w:val="24"/>
        </w:rPr>
        <w:t xml:space="preserve"> решило:</w:t>
      </w:r>
    </w:p>
    <w:p w:rsidR="00A44D65" w:rsidRPr="003A314D" w:rsidRDefault="00A44D65" w:rsidP="003A314D">
      <w:pPr>
        <w:pStyle w:val="a3"/>
        <w:ind w:firstLine="567"/>
        <w:jc w:val="center"/>
        <w:rPr>
          <w:rFonts w:ascii="Arial" w:hAnsi="Arial" w:cs="Arial"/>
          <w:sz w:val="24"/>
          <w:szCs w:val="24"/>
          <w:lang w:eastAsia="en-US"/>
        </w:rPr>
      </w:pPr>
    </w:p>
    <w:p w:rsidR="005513BE" w:rsidRDefault="00A41327" w:rsidP="003A314D">
      <w:pPr>
        <w:pStyle w:val="a3"/>
        <w:ind w:firstLine="567"/>
        <w:jc w:val="both"/>
        <w:rPr>
          <w:rFonts w:ascii="Arial" w:hAnsi="Arial" w:cs="Arial"/>
          <w:sz w:val="24"/>
          <w:szCs w:val="24"/>
        </w:rPr>
      </w:pPr>
      <w:r w:rsidRPr="003A314D">
        <w:rPr>
          <w:rFonts w:ascii="Arial" w:hAnsi="Arial" w:cs="Arial"/>
          <w:sz w:val="24"/>
          <w:szCs w:val="24"/>
        </w:rPr>
        <w:t xml:space="preserve">1. </w:t>
      </w:r>
      <w:r w:rsidR="00A44D65" w:rsidRPr="003A314D">
        <w:rPr>
          <w:rFonts w:ascii="Arial" w:hAnsi="Arial" w:cs="Arial"/>
          <w:sz w:val="24"/>
          <w:szCs w:val="24"/>
        </w:rPr>
        <w:t xml:space="preserve">Утвердить протокол публичных слушаний </w:t>
      </w:r>
      <w:r w:rsidR="005513BE" w:rsidRPr="003A314D">
        <w:rPr>
          <w:rFonts w:ascii="Arial" w:hAnsi="Arial" w:cs="Arial"/>
          <w:sz w:val="24"/>
          <w:szCs w:val="24"/>
        </w:rPr>
        <w:t xml:space="preserve">по </w:t>
      </w:r>
      <w:r w:rsidR="005513BE">
        <w:rPr>
          <w:rFonts w:ascii="Arial" w:hAnsi="Arial" w:cs="Arial"/>
          <w:sz w:val="24"/>
          <w:szCs w:val="24"/>
        </w:rPr>
        <w:t>вопросу преобразования муниципального образования «Холмский городской округ» путем изменения статуса городского округа в связи с наделением его статусом муниципального округа» (прилагается).</w:t>
      </w:r>
    </w:p>
    <w:p w:rsidR="00A41327" w:rsidRPr="003A314D" w:rsidRDefault="00A41327" w:rsidP="003A314D">
      <w:pPr>
        <w:pStyle w:val="a3"/>
        <w:ind w:firstLine="567"/>
        <w:jc w:val="both"/>
        <w:rPr>
          <w:rFonts w:ascii="Arial" w:hAnsi="Arial" w:cs="Arial"/>
          <w:sz w:val="24"/>
          <w:szCs w:val="24"/>
        </w:rPr>
      </w:pPr>
      <w:r w:rsidRPr="003A314D">
        <w:rPr>
          <w:rFonts w:ascii="Arial" w:hAnsi="Arial" w:cs="Arial"/>
          <w:sz w:val="24"/>
          <w:szCs w:val="24"/>
        </w:rPr>
        <w:t xml:space="preserve">2. </w:t>
      </w:r>
      <w:r w:rsidR="00A44D65" w:rsidRPr="003A314D">
        <w:rPr>
          <w:rFonts w:ascii="Arial" w:hAnsi="Arial" w:cs="Arial"/>
          <w:sz w:val="24"/>
          <w:szCs w:val="24"/>
        </w:rPr>
        <w:t>Настоящее решение вступает в силу с момента принятия.</w:t>
      </w:r>
      <w:r w:rsidRPr="003A314D">
        <w:rPr>
          <w:rFonts w:ascii="Arial" w:hAnsi="Arial" w:cs="Arial"/>
          <w:sz w:val="24"/>
          <w:szCs w:val="24"/>
        </w:rPr>
        <w:t xml:space="preserve"> </w:t>
      </w:r>
    </w:p>
    <w:p w:rsidR="00A44D65" w:rsidRPr="003A314D" w:rsidRDefault="00B26714" w:rsidP="003A314D">
      <w:pPr>
        <w:pStyle w:val="a3"/>
        <w:ind w:firstLine="567"/>
        <w:jc w:val="both"/>
        <w:rPr>
          <w:rFonts w:ascii="Arial" w:hAnsi="Arial" w:cs="Arial"/>
          <w:sz w:val="24"/>
          <w:szCs w:val="24"/>
        </w:rPr>
      </w:pPr>
      <w:r w:rsidRPr="003A314D">
        <w:rPr>
          <w:rFonts w:ascii="Arial" w:hAnsi="Arial" w:cs="Arial"/>
          <w:sz w:val="24"/>
          <w:szCs w:val="24"/>
        </w:rPr>
        <w:t>3</w:t>
      </w:r>
      <w:r w:rsidR="00A41327" w:rsidRPr="003A314D">
        <w:rPr>
          <w:rFonts w:ascii="Arial" w:hAnsi="Arial" w:cs="Arial"/>
          <w:sz w:val="24"/>
          <w:szCs w:val="24"/>
        </w:rPr>
        <w:t xml:space="preserve">. </w:t>
      </w:r>
      <w:r w:rsidR="00A44D65" w:rsidRPr="003A314D">
        <w:rPr>
          <w:rFonts w:ascii="Arial" w:hAnsi="Arial" w:cs="Arial"/>
          <w:sz w:val="24"/>
          <w:szCs w:val="24"/>
        </w:rPr>
        <w:t xml:space="preserve">Контроль за исполнением настоящего решения возложить на постоянную комиссию по Регламенту, депутатской этике и местному самоуправления Собрания муниципального образования «Холмский городской округ» </w:t>
      </w:r>
      <w:r w:rsidR="00D72187" w:rsidRPr="003A314D">
        <w:rPr>
          <w:rFonts w:ascii="Arial" w:hAnsi="Arial" w:cs="Arial"/>
          <w:sz w:val="24"/>
          <w:szCs w:val="24"/>
        </w:rPr>
        <w:t>(Я.Э.Попов</w:t>
      </w:r>
      <w:r w:rsidR="00A44D65" w:rsidRPr="003A314D">
        <w:rPr>
          <w:rFonts w:ascii="Arial" w:hAnsi="Arial" w:cs="Arial"/>
          <w:sz w:val="24"/>
          <w:szCs w:val="24"/>
        </w:rPr>
        <w:t>).</w:t>
      </w:r>
    </w:p>
    <w:p w:rsidR="00A44D65" w:rsidRDefault="00A44D65" w:rsidP="003A314D">
      <w:pPr>
        <w:pStyle w:val="a3"/>
        <w:ind w:firstLine="567"/>
        <w:jc w:val="both"/>
        <w:rPr>
          <w:rFonts w:ascii="Arial" w:hAnsi="Arial" w:cs="Arial"/>
          <w:sz w:val="24"/>
          <w:szCs w:val="24"/>
        </w:rPr>
      </w:pPr>
    </w:p>
    <w:p w:rsidR="003A314D" w:rsidRPr="003A314D" w:rsidRDefault="003A314D" w:rsidP="003A314D">
      <w:pPr>
        <w:pStyle w:val="a3"/>
        <w:ind w:firstLine="567"/>
        <w:jc w:val="both"/>
        <w:rPr>
          <w:rFonts w:ascii="Arial" w:hAnsi="Arial" w:cs="Arial"/>
          <w:sz w:val="24"/>
          <w:szCs w:val="24"/>
        </w:rPr>
      </w:pPr>
    </w:p>
    <w:p w:rsidR="00A44D65" w:rsidRPr="003A314D" w:rsidRDefault="00A44D65" w:rsidP="003A314D">
      <w:pPr>
        <w:spacing w:after="0" w:line="240" w:lineRule="auto"/>
        <w:jc w:val="both"/>
        <w:rPr>
          <w:rFonts w:ascii="Arial" w:hAnsi="Arial" w:cs="Arial"/>
          <w:sz w:val="24"/>
          <w:szCs w:val="24"/>
        </w:rPr>
      </w:pPr>
      <w:r w:rsidRPr="003A314D">
        <w:rPr>
          <w:rFonts w:ascii="Arial" w:hAnsi="Arial" w:cs="Arial"/>
          <w:sz w:val="24"/>
          <w:szCs w:val="24"/>
        </w:rPr>
        <w:t>Председатель Собрания</w:t>
      </w:r>
    </w:p>
    <w:p w:rsidR="00A44D65" w:rsidRPr="003A314D" w:rsidRDefault="00A44D65" w:rsidP="003A314D">
      <w:pPr>
        <w:spacing w:after="0" w:line="240" w:lineRule="auto"/>
        <w:jc w:val="both"/>
        <w:rPr>
          <w:rFonts w:ascii="Arial" w:hAnsi="Arial" w:cs="Arial"/>
          <w:sz w:val="24"/>
          <w:szCs w:val="24"/>
        </w:rPr>
      </w:pPr>
      <w:r w:rsidRPr="003A314D">
        <w:rPr>
          <w:rFonts w:ascii="Arial" w:hAnsi="Arial" w:cs="Arial"/>
          <w:sz w:val="24"/>
          <w:szCs w:val="24"/>
        </w:rPr>
        <w:t>муниципального образования</w:t>
      </w:r>
    </w:p>
    <w:p w:rsidR="00A44D65" w:rsidRPr="003A314D" w:rsidRDefault="00A44D65" w:rsidP="003A314D">
      <w:pPr>
        <w:spacing w:after="0" w:line="240" w:lineRule="auto"/>
        <w:jc w:val="both"/>
        <w:rPr>
          <w:rFonts w:ascii="Arial" w:hAnsi="Arial" w:cs="Arial"/>
          <w:sz w:val="24"/>
          <w:szCs w:val="24"/>
        </w:rPr>
      </w:pPr>
      <w:r w:rsidRPr="003A314D">
        <w:rPr>
          <w:rFonts w:ascii="Arial" w:hAnsi="Arial" w:cs="Arial"/>
          <w:sz w:val="24"/>
          <w:szCs w:val="24"/>
        </w:rPr>
        <w:t>«Холмский гор</w:t>
      </w:r>
      <w:r w:rsidR="00D72187" w:rsidRPr="003A314D">
        <w:rPr>
          <w:rFonts w:ascii="Arial" w:hAnsi="Arial" w:cs="Arial"/>
          <w:sz w:val="24"/>
          <w:szCs w:val="24"/>
        </w:rPr>
        <w:t>одской округ»</w:t>
      </w:r>
      <w:r w:rsidR="00D72187" w:rsidRPr="003A314D">
        <w:rPr>
          <w:rFonts w:ascii="Arial" w:hAnsi="Arial" w:cs="Arial"/>
          <w:sz w:val="24"/>
          <w:szCs w:val="24"/>
        </w:rPr>
        <w:tab/>
      </w:r>
      <w:r w:rsidR="00D72187" w:rsidRPr="003A314D">
        <w:rPr>
          <w:rFonts w:ascii="Arial" w:hAnsi="Arial" w:cs="Arial"/>
          <w:sz w:val="24"/>
          <w:szCs w:val="24"/>
        </w:rPr>
        <w:tab/>
      </w:r>
      <w:r w:rsidR="00D72187" w:rsidRPr="003A314D">
        <w:rPr>
          <w:rFonts w:ascii="Arial" w:hAnsi="Arial" w:cs="Arial"/>
          <w:sz w:val="24"/>
          <w:szCs w:val="24"/>
        </w:rPr>
        <w:tab/>
      </w:r>
      <w:r w:rsidR="00D72187" w:rsidRPr="003A314D">
        <w:rPr>
          <w:rFonts w:ascii="Arial" w:hAnsi="Arial" w:cs="Arial"/>
          <w:sz w:val="24"/>
          <w:szCs w:val="24"/>
        </w:rPr>
        <w:tab/>
      </w:r>
      <w:r w:rsidR="00D72187" w:rsidRPr="003A314D">
        <w:rPr>
          <w:rFonts w:ascii="Arial" w:hAnsi="Arial" w:cs="Arial"/>
          <w:sz w:val="24"/>
          <w:szCs w:val="24"/>
        </w:rPr>
        <w:tab/>
      </w:r>
      <w:r w:rsidR="00D72187" w:rsidRPr="003A314D">
        <w:rPr>
          <w:rFonts w:ascii="Arial" w:hAnsi="Arial" w:cs="Arial"/>
          <w:sz w:val="24"/>
          <w:szCs w:val="24"/>
        </w:rPr>
        <w:tab/>
      </w:r>
      <w:r w:rsidR="00D72187" w:rsidRPr="003A314D">
        <w:rPr>
          <w:rFonts w:ascii="Arial" w:hAnsi="Arial" w:cs="Arial"/>
          <w:sz w:val="24"/>
          <w:szCs w:val="24"/>
        </w:rPr>
        <w:tab/>
        <w:t xml:space="preserve">  О.В.Шахова</w:t>
      </w:r>
    </w:p>
    <w:p w:rsidR="00D72187" w:rsidRPr="003A314D" w:rsidRDefault="00D72187" w:rsidP="003A314D">
      <w:pPr>
        <w:spacing w:after="0" w:line="240" w:lineRule="auto"/>
        <w:ind w:firstLine="567"/>
        <w:rPr>
          <w:rFonts w:ascii="Arial" w:hAnsi="Arial" w:cs="Arial"/>
          <w:sz w:val="24"/>
          <w:szCs w:val="24"/>
        </w:rPr>
      </w:pPr>
      <w:r w:rsidRPr="003A314D">
        <w:rPr>
          <w:rFonts w:ascii="Arial" w:hAnsi="Arial" w:cs="Arial"/>
          <w:sz w:val="24"/>
          <w:szCs w:val="24"/>
        </w:rPr>
        <w:br w:type="page"/>
      </w:r>
    </w:p>
    <w:p w:rsidR="00C42D15" w:rsidRPr="003A314D" w:rsidRDefault="00AC2BD9" w:rsidP="0017190E">
      <w:pPr>
        <w:spacing w:after="0" w:line="240" w:lineRule="auto"/>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Утвержден</w:t>
      </w:r>
    </w:p>
    <w:p w:rsidR="003A314D" w:rsidRPr="003A314D" w:rsidRDefault="0017190E" w:rsidP="003A314D">
      <w:pPr>
        <w:spacing w:after="0" w:line="240" w:lineRule="auto"/>
        <w:ind w:left="5670"/>
        <w:rPr>
          <w:rFonts w:ascii="Arial" w:hAnsi="Arial" w:cs="Arial"/>
          <w:sz w:val="24"/>
          <w:szCs w:val="24"/>
        </w:rPr>
      </w:pPr>
      <w:r>
        <w:rPr>
          <w:rFonts w:ascii="Arial" w:hAnsi="Arial" w:cs="Arial"/>
          <w:sz w:val="24"/>
          <w:szCs w:val="24"/>
        </w:rPr>
        <w:t>решением</w:t>
      </w:r>
      <w:r w:rsidR="00C42D15" w:rsidRPr="003A314D">
        <w:rPr>
          <w:rFonts w:ascii="Arial" w:hAnsi="Arial" w:cs="Arial"/>
          <w:sz w:val="24"/>
          <w:szCs w:val="24"/>
        </w:rPr>
        <w:t xml:space="preserve"> Собрания муниципального образования «Холмский городской ок</w:t>
      </w:r>
      <w:r w:rsidR="00D0081B" w:rsidRPr="003A314D">
        <w:rPr>
          <w:rFonts w:ascii="Arial" w:hAnsi="Arial" w:cs="Arial"/>
          <w:sz w:val="24"/>
          <w:szCs w:val="24"/>
        </w:rPr>
        <w:t xml:space="preserve">руг» </w:t>
      </w:r>
    </w:p>
    <w:p w:rsidR="003A314D" w:rsidRPr="003A314D" w:rsidRDefault="00D0081B" w:rsidP="003A314D">
      <w:pPr>
        <w:spacing w:after="0" w:line="240" w:lineRule="auto"/>
        <w:ind w:left="5670"/>
        <w:rPr>
          <w:rFonts w:ascii="Arial" w:hAnsi="Arial" w:cs="Arial"/>
          <w:sz w:val="24"/>
          <w:szCs w:val="24"/>
        </w:rPr>
      </w:pPr>
      <w:r w:rsidRPr="003A314D">
        <w:rPr>
          <w:rFonts w:ascii="Arial" w:hAnsi="Arial" w:cs="Arial"/>
          <w:sz w:val="24"/>
          <w:szCs w:val="24"/>
        </w:rPr>
        <w:t xml:space="preserve">от </w:t>
      </w:r>
      <w:r w:rsidR="00835296">
        <w:rPr>
          <w:rFonts w:ascii="Arial" w:hAnsi="Arial" w:cs="Arial"/>
          <w:sz w:val="24"/>
          <w:szCs w:val="24"/>
        </w:rPr>
        <w:t>31.10.2024</w:t>
      </w:r>
      <w:r w:rsidR="003A314D" w:rsidRPr="003A314D">
        <w:rPr>
          <w:rFonts w:ascii="Arial" w:hAnsi="Arial" w:cs="Arial"/>
          <w:sz w:val="24"/>
          <w:szCs w:val="24"/>
        </w:rPr>
        <w:t xml:space="preserve"> г.</w:t>
      </w:r>
    </w:p>
    <w:p w:rsidR="00C42D15" w:rsidRPr="003A314D" w:rsidRDefault="00835296" w:rsidP="003A314D">
      <w:pPr>
        <w:spacing w:after="0" w:line="240" w:lineRule="auto"/>
        <w:ind w:left="5670"/>
        <w:rPr>
          <w:rFonts w:ascii="Arial" w:hAnsi="Arial" w:cs="Arial"/>
          <w:sz w:val="24"/>
          <w:szCs w:val="24"/>
        </w:rPr>
      </w:pPr>
      <w:r>
        <w:rPr>
          <w:rFonts w:ascii="Arial" w:hAnsi="Arial" w:cs="Arial"/>
          <w:sz w:val="24"/>
          <w:szCs w:val="24"/>
        </w:rPr>
        <w:t>№ 19/7-135</w:t>
      </w:r>
    </w:p>
    <w:p w:rsidR="00381BF2" w:rsidRPr="003A314D" w:rsidRDefault="00381BF2" w:rsidP="003A314D">
      <w:pPr>
        <w:spacing w:after="0" w:line="240" w:lineRule="auto"/>
        <w:ind w:firstLine="567"/>
        <w:rPr>
          <w:rFonts w:ascii="Arial" w:hAnsi="Arial" w:cs="Arial"/>
          <w:sz w:val="24"/>
          <w:szCs w:val="24"/>
        </w:rPr>
      </w:pPr>
    </w:p>
    <w:p w:rsidR="00AC2BD9" w:rsidRDefault="006409D0" w:rsidP="00AC2BD9">
      <w:pPr>
        <w:spacing w:after="0"/>
        <w:jc w:val="center"/>
        <w:rPr>
          <w:rFonts w:ascii="Times New Roman" w:hAnsi="Times New Roman"/>
          <w:b/>
          <w:sz w:val="24"/>
          <w:szCs w:val="24"/>
        </w:rPr>
      </w:pPr>
      <w:r w:rsidRPr="008506E2">
        <w:rPr>
          <w:rFonts w:ascii="Arial" w:hAnsi="Arial" w:cs="Arial"/>
          <w:sz w:val="24"/>
          <w:szCs w:val="24"/>
        </w:rPr>
        <w:tab/>
      </w:r>
      <w:r w:rsidR="003A314D" w:rsidRPr="008506E2">
        <w:rPr>
          <w:rFonts w:ascii="Arial" w:hAnsi="Arial" w:cs="Arial"/>
          <w:sz w:val="24"/>
          <w:szCs w:val="24"/>
        </w:rPr>
        <w:t xml:space="preserve"> </w:t>
      </w:r>
      <w:r w:rsidR="00AC2BD9">
        <w:rPr>
          <w:rFonts w:ascii="Times New Roman" w:hAnsi="Times New Roman"/>
          <w:b/>
          <w:sz w:val="24"/>
          <w:szCs w:val="24"/>
        </w:rPr>
        <w:t>ПРОТОКОЛ</w:t>
      </w:r>
    </w:p>
    <w:p w:rsidR="00AC2BD9" w:rsidRDefault="00AC2BD9" w:rsidP="00AC2BD9">
      <w:pPr>
        <w:spacing w:after="0"/>
        <w:jc w:val="center"/>
        <w:rPr>
          <w:rFonts w:ascii="Times New Roman" w:hAnsi="Times New Roman"/>
          <w:b/>
          <w:sz w:val="24"/>
          <w:szCs w:val="24"/>
        </w:rPr>
      </w:pPr>
      <w:r>
        <w:rPr>
          <w:rFonts w:ascii="Times New Roman" w:hAnsi="Times New Roman"/>
          <w:b/>
          <w:sz w:val="24"/>
          <w:szCs w:val="24"/>
        </w:rPr>
        <w:t>публичных слушаний по вопросу преобразования муниципального образования «Холмский городской округ» путем изменения статуса городского округа в связи с наделением его статусом муниципального округа</w:t>
      </w:r>
    </w:p>
    <w:p w:rsidR="00AC2BD9" w:rsidRDefault="00AC2BD9" w:rsidP="00AC2BD9">
      <w:pPr>
        <w:spacing w:after="0"/>
        <w:rPr>
          <w:rFonts w:ascii="Times New Roman" w:hAnsi="Times New Roman"/>
          <w:b/>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b/>
          <w:sz w:val="24"/>
          <w:szCs w:val="24"/>
        </w:rPr>
        <w:t xml:space="preserve">21.10.2024 г.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t>19.00 часов</w:t>
      </w:r>
    </w:p>
    <w:p w:rsidR="00AC2BD9" w:rsidRDefault="00AC2BD9" w:rsidP="00AC2BD9">
      <w:pPr>
        <w:spacing w:after="0"/>
        <w:jc w:val="both"/>
        <w:rPr>
          <w:rFonts w:ascii="Times New Roman" w:hAnsi="Times New Roman"/>
          <w:b/>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b/>
          <w:sz w:val="24"/>
          <w:szCs w:val="24"/>
        </w:rPr>
        <w:t>г. Холмск, пл. Ленина, 4</w:t>
      </w:r>
    </w:p>
    <w:p w:rsidR="00AC2BD9" w:rsidRDefault="00AC2BD9" w:rsidP="00AC2BD9">
      <w:pPr>
        <w:spacing w:after="0"/>
        <w:jc w:val="both"/>
        <w:rPr>
          <w:rFonts w:ascii="Times New Roman" w:hAnsi="Times New Roman"/>
          <w:b/>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b/>
          <w:sz w:val="24"/>
          <w:szCs w:val="24"/>
        </w:rPr>
        <w:t>Зал заседания администрации</w:t>
      </w:r>
    </w:p>
    <w:p w:rsidR="00AC2BD9" w:rsidRDefault="00AC2BD9" w:rsidP="00AC2BD9">
      <w:pPr>
        <w:spacing w:after="0"/>
        <w:jc w:val="both"/>
        <w:rPr>
          <w:rFonts w:ascii="Times New Roman" w:hAnsi="Times New Roman"/>
          <w:b/>
          <w:sz w:val="24"/>
          <w:szCs w:val="24"/>
        </w:rPr>
      </w:pPr>
      <w:r>
        <w:rPr>
          <w:rFonts w:ascii="Times New Roman" w:hAnsi="Times New Roman"/>
          <w:b/>
          <w:sz w:val="24"/>
          <w:szCs w:val="24"/>
        </w:rPr>
        <w:t xml:space="preserve">муниципального образования </w:t>
      </w:r>
    </w:p>
    <w:p w:rsidR="00AC2BD9" w:rsidRDefault="00AC2BD9" w:rsidP="00AC2BD9">
      <w:pPr>
        <w:spacing w:after="0"/>
        <w:jc w:val="both"/>
        <w:rPr>
          <w:rFonts w:ascii="Times New Roman" w:hAnsi="Times New Roman"/>
          <w:b/>
          <w:sz w:val="24"/>
          <w:szCs w:val="24"/>
        </w:rPr>
      </w:pPr>
      <w:r>
        <w:rPr>
          <w:rFonts w:ascii="Times New Roman" w:hAnsi="Times New Roman"/>
          <w:b/>
          <w:sz w:val="24"/>
          <w:szCs w:val="24"/>
        </w:rPr>
        <w:t>«Холмский 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b/>
          <w:sz w:val="24"/>
          <w:szCs w:val="24"/>
        </w:rPr>
        <w:t>Присутствовали депутаты:</w:t>
      </w:r>
    </w:p>
    <w:p w:rsidR="00AC2BD9" w:rsidRDefault="00AC2BD9" w:rsidP="00AC2BD9">
      <w:pPr>
        <w:spacing w:after="0"/>
        <w:jc w:val="both"/>
        <w:rPr>
          <w:rFonts w:ascii="Times New Roman" w:hAnsi="Times New Roman"/>
          <w:b/>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Шахова Ольга Викторовна</w:t>
      </w:r>
      <w:r>
        <w:rPr>
          <w:rFonts w:ascii="Times New Roman" w:hAnsi="Times New Roman"/>
          <w:sz w:val="24"/>
          <w:szCs w:val="24"/>
        </w:rPr>
        <w:tab/>
      </w:r>
      <w:r>
        <w:rPr>
          <w:rFonts w:ascii="Times New Roman" w:hAnsi="Times New Roman"/>
          <w:sz w:val="24"/>
          <w:szCs w:val="24"/>
        </w:rPr>
        <w:tab/>
        <w:t xml:space="preserve">- председатель Собрания муниципального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образования «Холмский городской округ»;</w:t>
      </w:r>
    </w:p>
    <w:p w:rsidR="00AC2BD9" w:rsidRDefault="00AC2BD9" w:rsidP="00AC2BD9">
      <w:pPr>
        <w:spacing w:after="0"/>
        <w:ind w:left="3537" w:firstLine="708"/>
        <w:jc w:val="both"/>
        <w:rPr>
          <w:rFonts w:ascii="Times New Roman" w:hAnsi="Times New Roman"/>
          <w:sz w:val="24"/>
          <w:szCs w:val="24"/>
        </w:rPr>
      </w:pPr>
      <w:r>
        <w:rPr>
          <w:rFonts w:ascii="Times New Roman" w:hAnsi="Times New Roman"/>
          <w:sz w:val="24"/>
          <w:szCs w:val="24"/>
        </w:rPr>
        <w:t>(председательствующий);</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sz w:val="24"/>
          <w:szCs w:val="24"/>
        </w:rPr>
        <w:t>- Юркевич Ирина Валерьевна</w:t>
      </w:r>
      <w:r>
        <w:rPr>
          <w:rFonts w:ascii="Times New Roman" w:hAnsi="Times New Roman"/>
          <w:sz w:val="24"/>
          <w:szCs w:val="24"/>
        </w:rPr>
        <w:tab/>
      </w:r>
      <w:r>
        <w:rPr>
          <w:rFonts w:ascii="Times New Roman" w:hAnsi="Times New Roman"/>
          <w:sz w:val="24"/>
          <w:szCs w:val="24"/>
        </w:rPr>
        <w:tab/>
        <w:t xml:space="preserve">- заместитель председателя Собрания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муниципального образования «Холмский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городской округ»; </w:t>
      </w:r>
    </w:p>
    <w:p w:rsidR="00AC2BD9" w:rsidRDefault="00AC2BD9" w:rsidP="00AC2BD9">
      <w:pPr>
        <w:spacing w:after="0"/>
        <w:jc w:val="both"/>
        <w:rPr>
          <w:rFonts w:ascii="Times New Roman" w:hAnsi="Times New Roman"/>
          <w:sz w:val="24"/>
          <w:szCs w:val="24"/>
        </w:rPr>
      </w:pP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Попов Яков Эдуардович</w:t>
      </w:r>
      <w:r>
        <w:rPr>
          <w:rFonts w:ascii="Times New Roman" w:hAnsi="Times New Roman"/>
          <w:sz w:val="24"/>
          <w:szCs w:val="24"/>
        </w:rPr>
        <w:tab/>
      </w:r>
      <w:r>
        <w:rPr>
          <w:rFonts w:ascii="Times New Roman" w:hAnsi="Times New Roman"/>
          <w:sz w:val="24"/>
          <w:szCs w:val="24"/>
        </w:rPr>
        <w:tab/>
        <w:t xml:space="preserve">- депутат Собрания муниципального образования «Холмский городской округ»; </w:t>
      </w:r>
    </w:p>
    <w:p w:rsidR="00AC2BD9" w:rsidRDefault="00AC2BD9" w:rsidP="00AC2BD9">
      <w:pPr>
        <w:spacing w:after="0"/>
        <w:ind w:left="4245" w:firstLine="3"/>
        <w:jc w:val="both"/>
        <w:rPr>
          <w:rFonts w:ascii="Times New Roman" w:hAnsi="Times New Roman"/>
          <w:sz w:val="24"/>
          <w:szCs w:val="24"/>
        </w:rPr>
      </w:pPr>
      <w:r>
        <w:rPr>
          <w:rFonts w:ascii="Times New Roman" w:hAnsi="Times New Roman"/>
          <w:sz w:val="24"/>
          <w:szCs w:val="24"/>
        </w:rPr>
        <w:t xml:space="preserve">председатель постоянной комиссии по   регламенту, депутатской этике и местному самоуправлению; </w:t>
      </w:r>
    </w:p>
    <w:p w:rsidR="00AC2BD9" w:rsidRDefault="00AC2BD9" w:rsidP="00AC2BD9">
      <w:pPr>
        <w:spacing w:after="0"/>
        <w:ind w:left="4245" w:firstLine="3"/>
        <w:jc w:val="both"/>
        <w:rPr>
          <w:rFonts w:ascii="Times New Roman" w:hAnsi="Times New Roman"/>
          <w:sz w:val="24"/>
          <w:szCs w:val="24"/>
        </w:rPr>
      </w:pP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Ячменев Владимир Владимирович</w:t>
      </w:r>
      <w:r>
        <w:rPr>
          <w:rFonts w:ascii="Times New Roman" w:hAnsi="Times New Roman"/>
          <w:sz w:val="24"/>
          <w:szCs w:val="24"/>
        </w:rPr>
        <w:tab/>
        <w:t xml:space="preserve">- депутат Собрания муниципального образования «Холмский городской округ»; </w:t>
      </w:r>
    </w:p>
    <w:p w:rsidR="00AC2BD9" w:rsidRDefault="00AC2BD9" w:rsidP="00AC2BD9">
      <w:pPr>
        <w:spacing w:after="0"/>
        <w:ind w:left="4245" w:firstLine="3"/>
        <w:jc w:val="both"/>
        <w:rPr>
          <w:rFonts w:ascii="Times New Roman" w:hAnsi="Times New Roman"/>
          <w:sz w:val="24"/>
          <w:szCs w:val="24"/>
        </w:rPr>
      </w:pPr>
      <w:r>
        <w:rPr>
          <w:rFonts w:ascii="Times New Roman" w:hAnsi="Times New Roman"/>
          <w:sz w:val="24"/>
          <w:szCs w:val="24"/>
        </w:rPr>
        <w:t>председатель постоянной комиссии по   жилищно-коммунальному хозяйству и имуществу Собрания муниципального образования «Холмский городской округ»;</w:t>
      </w:r>
    </w:p>
    <w:p w:rsidR="00AC2BD9" w:rsidRDefault="00AC2BD9" w:rsidP="00AC2BD9">
      <w:pPr>
        <w:spacing w:after="0"/>
        <w:ind w:left="4245" w:firstLine="3"/>
        <w:jc w:val="both"/>
        <w:rPr>
          <w:rFonts w:ascii="Times New Roman" w:hAnsi="Times New Roman"/>
          <w:sz w:val="24"/>
          <w:szCs w:val="24"/>
        </w:rPr>
      </w:pP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Прокопенко Андрей Павлович</w:t>
      </w:r>
      <w:r>
        <w:rPr>
          <w:rFonts w:ascii="Times New Roman" w:hAnsi="Times New Roman"/>
          <w:sz w:val="24"/>
          <w:szCs w:val="24"/>
        </w:rPr>
        <w:tab/>
      </w:r>
      <w:r>
        <w:rPr>
          <w:rFonts w:ascii="Times New Roman" w:hAnsi="Times New Roman"/>
          <w:sz w:val="24"/>
          <w:szCs w:val="24"/>
        </w:rPr>
        <w:tab/>
        <w:t xml:space="preserve">-  депутат Собрания муниципального образования «Холмский городской округ»; </w:t>
      </w:r>
    </w:p>
    <w:p w:rsidR="00AC2BD9" w:rsidRDefault="00AC2BD9" w:rsidP="00AC2BD9">
      <w:pPr>
        <w:spacing w:after="0"/>
        <w:ind w:left="4245" w:firstLine="3"/>
        <w:jc w:val="both"/>
        <w:rPr>
          <w:rFonts w:ascii="Times New Roman" w:hAnsi="Times New Roman"/>
          <w:sz w:val="24"/>
          <w:szCs w:val="24"/>
        </w:rPr>
      </w:pPr>
      <w:r>
        <w:rPr>
          <w:rFonts w:ascii="Times New Roman" w:hAnsi="Times New Roman"/>
          <w:sz w:val="24"/>
          <w:szCs w:val="24"/>
        </w:rPr>
        <w:lastRenderedPageBreak/>
        <w:t>председатель постоянной комиссии по экономике и бюджету  Собрания муниципального образования «Холмский 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Ушакова Нина Степановна</w:t>
      </w:r>
      <w:r>
        <w:rPr>
          <w:rFonts w:ascii="Times New Roman" w:hAnsi="Times New Roman"/>
          <w:sz w:val="24"/>
          <w:szCs w:val="24"/>
        </w:rPr>
        <w:tab/>
      </w:r>
      <w:r>
        <w:rPr>
          <w:rFonts w:ascii="Times New Roman" w:hAnsi="Times New Roman"/>
          <w:sz w:val="24"/>
          <w:szCs w:val="24"/>
        </w:rPr>
        <w:tab/>
        <w:t xml:space="preserve">- депутат Собрания муниципального образования «Холмский городской округ»; </w:t>
      </w:r>
    </w:p>
    <w:p w:rsidR="00AC2BD9" w:rsidRDefault="00AC2BD9" w:rsidP="00AC2BD9">
      <w:pPr>
        <w:spacing w:after="0"/>
        <w:ind w:left="4245" w:firstLine="3"/>
        <w:jc w:val="both"/>
        <w:rPr>
          <w:rFonts w:ascii="Times New Roman" w:hAnsi="Times New Roman"/>
          <w:sz w:val="24"/>
          <w:szCs w:val="24"/>
        </w:rPr>
      </w:pPr>
      <w:r>
        <w:rPr>
          <w:rFonts w:ascii="Times New Roman" w:hAnsi="Times New Roman"/>
          <w:sz w:val="24"/>
          <w:szCs w:val="24"/>
        </w:rPr>
        <w:t>председатель постоянной комиссии по социальной политике Собрания муниципального образования «Холмский 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sz w:val="24"/>
          <w:szCs w:val="24"/>
        </w:rPr>
        <w:t>- Бердников Евгений Александрович</w:t>
      </w:r>
      <w:r>
        <w:rPr>
          <w:rFonts w:ascii="Times New Roman" w:hAnsi="Times New Roman"/>
          <w:sz w:val="24"/>
          <w:szCs w:val="24"/>
        </w:rPr>
        <w:tab/>
        <w:t xml:space="preserve">- депутат Собрания муниципального образования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«Холмский 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sz w:val="24"/>
          <w:szCs w:val="24"/>
        </w:rPr>
        <w:t>- Гиголашвили Роман Малхазиевич</w:t>
      </w:r>
      <w:r>
        <w:rPr>
          <w:rFonts w:ascii="Times New Roman" w:hAnsi="Times New Roman"/>
          <w:sz w:val="24"/>
          <w:szCs w:val="24"/>
        </w:rPr>
        <w:tab/>
        <w:t xml:space="preserve">- депутат Собрания муниципального образования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«Холмский 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sz w:val="24"/>
          <w:szCs w:val="24"/>
        </w:rPr>
        <w:t>- Беляев Андрей Евгеньевич</w:t>
      </w:r>
      <w:r>
        <w:rPr>
          <w:rFonts w:ascii="Times New Roman" w:hAnsi="Times New Roman"/>
          <w:sz w:val="24"/>
          <w:szCs w:val="24"/>
        </w:rPr>
        <w:tab/>
      </w:r>
      <w:r>
        <w:rPr>
          <w:rFonts w:ascii="Times New Roman" w:hAnsi="Times New Roman"/>
          <w:sz w:val="24"/>
          <w:szCs w:val="24"/>
        </w:rPr>
        <w:tab/>
        <w:t xml:space="preserve">- депутат Собрания муниципального образования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«Холмский 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sz w:val="24"/>
          <w:szCs w:val="24"/>
        </w:rPr>
        <w:t xml:space="preserve">- Витохин Игорь Анатольевич </w:t>
      </w:r>
      <w:r>
        <w:rPr>
          <w:rFonts w:ascii="Times New Roman" w:hAnsi="Times New Roman"/>
          <w:sz w:val="24"/>
          <w:szCs w:val="24"/>
        </w:rPr>
        <w:tab/>
      </w:r>
      <w:r>
        <w:rPr>
          <w:rFonts w:ascii="Times New Roman" w:hAnsi="Times New Roman"/>
          <w:sz w:val="24"/>
          <w:szCs w:val="24"/>
        </w:rPr>
        <w:tab/>
        <w:t xml:space="preserve">- депутат Собрания муниципального образования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«Холмский 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sz w:val="24"/>
          <w:szCs w:val="24"/>
        </w:rPr>
        <w:t>- Демкин Андрей Николаевич</w:t>
      </w:r>
      <w:r>
        <w:rPr>
          <w:rFonts w:ascii="Times New Roman" w:hAnsi="Times New Roman"/>
          <w:sz w:val="24"/>
          <w:szCs w:val="24"/>
        </w:rPr>
        <w:tab/>
      </w:r>
      <w:r>
        <w:rPr>
          <w:rFonts w:ascii="Times New Roman" w:hAnsi="Times New Roman"/>
          <w:sz w:val="24"/>
          <w:szCs w:val="24"/>
        </w:rPr>
        <w:tab/>
        <w:t xml:space="preserve">- депутат Собрания муниципального образования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«Холмский 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sz w:val="24"/>
          <w:szCs w:val="24"/>
        </w:rPr>
        <w:t xml:space="preserve">- Ким Те Сун (Любовь Денисовна) </w:t>
      </w:r>
      <w:r>
        <w:rPr>
          <w:rFonts w:ascii="Times New Roman" w:hAnsi="Times New Roman"/>
          <w:sz w:val="24"/>
          <w:szCs w:val="24"/>
        </w:rPr>
        <w:tab/>
        <w:t xml:space="preserve">- депутат Собрания муниципального образования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«Холмский городской округ»;</w:t>
      </w:r>
      <w:r>
        <w:rPr>
          <w:rFonts w:ascii="Times New Roman" w:hAnsi="Times New Roman"/>
          <w:sz w:val="24"/>
          <w:szCs w:val="24"/>
        </w:rPr>
        <w:tab/>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sz w:val="24"/>
          <w:szCs w:val="24"/>
        </w:rPr>
        <w:t>- Старцева Оксана Ивановна</w:t>
      </w:r>
      <w:r>
        <w:rPr>
          <w:rFonts w:ascii="Times New Roman" w:hAnsi="Times New Roman"/>
          <w:sz w:val="24"/>
          <w:szCs w:val="24"/>
        </w:rPr>
        <w:tab/>
      </w:r>
      <w:r>
        <w:rPr>
          <w:rFonts w:ascii="Times New Roman" w:hAnsi="Times New Roman"/>
          <w:sz w:val="24"/>
          <w:szCs w:val="24"/>
        </w:rPr>
        <w:tab/>
        <w:t xml:space="preserve">- депутат Собрания муниципального образования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«Холмский 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sz w:val="24"/>
          <w:szCs w:val="24"/>
        </w:rPr>
        <w:t>- Ли Бок Сун (Ирина Леонидовна)</w:t>
      </w:r>
      <w:r>
        <w:rPr>
          <w:rFonts w:ascii="Times New Roman" w:hAnsi="Times New Roman"/>
          <w:sz w:val="24"/>
          <w:szCs w:val="24"/>
        </w:rPr>
        <w:tab/>
      </w:r>
      <w:r>
        <w:rPr>
          <w:rFonts w:ascii="Times New Roman" w:hAnsi="Times New Roman"/>
          <w:sz w:val="24"/>
          <w:szCs w:val="24"/>
        </w:rPr>
        <w:tab/>
        <w:t xml:space="preserve">- депутат Собрания муниципального образования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«Холмский 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b/>
          <w:sz w:val="24"/>
          <w:szCs w:val="24"/>
        </w:rPr>
        <w:t>Присутствующие должностные лица администрации муниципального образования «Холмский 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sz w:val="24"/>
          <w:szCs w:val="24"/>
        </w:rPr>
        <w:t xml:space="preserve"> - Любчинов Дмитрий Генрихович </w:t>
      </w:r>
      <w:r>
        <w:rPr>
          <w:rFonts w:ascii="Times New Roman" w:hAnsi="Times New Roman"/>
          <w:sz w:val="24"/>
          <w:szCs w:val="24"/>
        </w:rPr>
        <w:tab/>
        <w:t xml:space="preserve">- мэру муниципального образования «Холмский </w:t>
      </w:r>
    </w:p>
    <w:p w:rsidR="00AC2BD9" w:rsidRDefault="00AC2BD9" w:rsidP="00AC2BD9">
      <w:pPr>
        <w:spacing w:after="0"/>
        <w:ind w:left="3540" w:firstLine="708"/>
        <w:jc w:val="both"/>
        <w:rPr>
          <w:rFonts w:ascii="Times New Roman" w:hAnsi="Times New Roman"/>
          <w:sz w:val="24"/>
          <w:szCs w:val="24"/>
        </w:rPr>
      </w:pPr>
      <w:r>
        <w:rPr>
          <w:rFonts w:ascii="Times New Roman" w:hAnsi="Times New Roman"/>
          <w:sz w:val="24"/>
          <w:szCs w:val="24"/>
        </w:rPr>
        <w:t>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sz w:val="24"/>
          <w:szCs w:val="24"/>
        </w:rPr>
        <w:t>- Казанцева Светлана Георгиевна</w:t>
      </w:r>
      <w:r>
        <w:rPr>
          <w:rFonts w:ascii="Times New Roman" w:hAnsi="Times New Roman"/>
          <w:sz w:val="24"/>
          <w:szCs w:val="24"/>
        </w:rPr>
        <w:tab/>
      </w:r>
      <w:r>
        <w:rPr>
          <w:rFonts w:ascii="Times New Roman" w:hAnsi="Times New Roman"/>
          <w:sz w:val="24"/>
          <w:szCs w:val="24"/>
        </w:rPr>
        <w:tab/>
        <w:t xml:space="preserve">- первый вице-мэр муниципального образования </w:t>
      </w:r>
    </w:p>
    <w:p w:rsidR="00AC2BD9" w:rsidRDefault="00AC2BD9" w:rsidP="00AC2BD9">
      <w:pPr>
        <w:spacing w:after="0"/>
        <w:ind w:left="3540" w:firstLine="708"/>
        <w:jc w:val="both"/>
        <w:rPr>
          <w:rFonts w:ascii="Times New Roman" w:hAnsi="Times New Roman"/>
          <w:sz w:val="24"/>
          <w:szCs w:val="24"/>
        </w:rPr>
      </w:pPr>
      <w:r>
        <w:rPr>
          <w:rFonts w:ascii="Times New Roman" w:hAnsi="Times New Roman"/>
          <w:sz w:val="24"/>
          <w:szCs w:val="24"/>
        </w:rPr>
        <w:t>«Холмский городской округ»;</w:t>
      </w:r>
    </w:p>
    <w:p w:rsidR="00AC2BD9" w:rsidRDefault="00AC2BD9" w:rsidP="00AC2BD9">
      <w:pPr>
        <w:spacing w:after="0"/>
        <w:ind w:left="3540" w:firstLine="708"/>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sz w:val="24"/>
          <w:szCs w:val="24"/>
        </w:rPr>
        <w:t>- Поддубный Евгений Владимирович</w:t>
      </w:r>
      <w:r>
        <w:rPr>
          <w:rFonts w:ascii="Times New Roman" w:hAnsi="Times New Roman"/>
          <w:sz w:val="24"/>
          <w:szCs w:val="24"/>
        </w:rPr>
        <w:tab/>
        <w:t xml:space="preserve">- вице-мэр муниципального образования </w:t>
      </w:r>
    </w:p>
    <w:p w:rsidR="00AC2BD9" w:rsidRDefault="00AC2BD9" w:rsidP="00AC2BD9">
      <w:pPr>
        <w:spacing w:after="0"/>
        <w:ind w:left="3540" w:firstLine="708"/>
        <w:jc w:val="both"/>
        <w:rPr>
          <w:rFonts w:ascii="Times New Roman" w:hAnsi="Times New Roman"/>
          <w:sz w:val="24"/>
          <w:szCs w:val="24"/>
        </w:rPr>
      </w:pPr>
      <w:r>
        <w:rPr>
          <w:rFonts w:ascii="Times New Roman" w:hAnsi="Times New Roman"/>
          <w:sz w:val="24"/>
          <w:szCs w:val="24"/>
        </w:rPr>
        <w:t>«Холмский 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r>
        <w:rPr>
          <w:rFonts w:ascii="Times New Roman" w:hAnsi="Times New Roman"/>
          <w:sz w:val="24"/>
          <w:szCs w:val="24"/>
        </w:rPr>
        <w:t>- Шаронов Александр Владимирович</w:t>
      </w:r>
      <w:r>
        <w:rPr>
          <w:rFonts w:ascii="Times New Roman" w:hAnsi="Times New Roman"/>
          <w:sz w:val="24"/>
          <w:szCs w:val="24"/>
        </w:rPr>
        <w:tab/>
        <w:t xml:space="preserve">- директор Контрольно-правого Департамента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администрации муниципального образования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«Холмский городской округ»;</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b/>
          <w:sz w:val="24"/>
          <w:szCs w:val="24"/>
        </w:rPr>
        <w:t>Присутствующие:</w:t>
      </w:r>
    </w:p>
    <w:p w:rsidR="00AC2BD9" w:rsidRDefault="00AC2BD9" w:rsidP="00AC2BD9">
      <w:pPr>
        <w:spacing w:after="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Кравчук Екатерина Григорьевна;</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 Жгенти Наталья Михайловна;</w:t>
      </w: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 Парубец Елена Анатольевна;</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 Грищенко Марина Владимировна;</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 Черно Ксения Ивановна;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C2BD9" w:rsidRDefault="00AC2BD9" w:rsidP="00AC2BD9">
      <w:pPr>
        <w:spacing w:after="0"/>
        <w:jc w:val="both"/>
        <w:rPr>
          <w:rFonts w:ascii="Times New Roman" w:hAnsi="Times New Roman"/>
          <w:sz w:val="24"/>
          <w:szCs w:val="24"/>
        </w:rPr>
      </w:pPr>
      <w:r>
        <w:rPr>
          <w:rFonts w:ascii="Times New Roman" w:hAnsi="Times New Roman"/>
          <w:sz w:val="24"/>
          <w:szCs w:val="24"/>
        </w:rPr>
        <w:t>- Кашинова Виктория Викторовна;</w:t>
      </w:r>
      <w:r>
        <w:rPr>
          <w:rFonts w:ascii="Times New Roman" w:hAnsi="Times New Roman"/>
          <w:sz w:val="24"/>
          <w:szCs w:val="24"/>
        </w:rPr>
        <w:tab/>
      </w:r>
      <w:r>
        <w:rPr>
          <w:rFonts w:ascii="Times New Roman" w:hAnsi="Times New Roman"/>
          <w:sz w:val="24"/>
          <w:szCs w:val="24"/>
        </w:rPr>
        <w:tab/>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Александрук Инна Анатольевна;</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Стрелова Маргарита Ивановна;</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Федорова Татьяна Александровна;</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Астапович Александр Павлович;</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Глушков Андрей Владимирович;</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Шевченко Григорий Юрьевич;</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Глазов Владислав Сергеевич;</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Терскова Ирина Петровна;</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Чернуха Александр Александрович;</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Романькова Светлана Николаевна;</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Ермаков Андрей Викторович;</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Попов Евгений Витальевич;</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Попенова Элла Николаевна;</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Осадчая Татьяна Александровна;</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 Филатова Татьяна Анирастовна.</w:t>
      </w:r>
    </w:p>
    <w:p w:rsidR="00AC2BD9" w:rsidRDefault="00AC2BD9" w:rsidP="00AC2BD9">
      <w:pPr>
        <w:spacing w:after="0"/>
        <w:ind w:left="4245" w:hanging="4245"/>
        <w:jc w:val="both"/>
        <w:rPr>
          <w:rFonts w:ascii="Times New Roman" w:hAnsi="Times New Roman"/>
          <w:sz w:val="24"/>
          <w:szCs w:val="24"/>
        </w:rPr>
      </w:pPr>
    </w:p>
    <w:p w:rsidR="00AC2BD9" w:rsidRDefault="00AC2BD9" w:rsidP="00AC2BD9">
      <w:pPr>
        <w:spacing w:after="0"/>
        <w:ind w:left="4245" w:hanging="4245"/>
        <w:jc w:val="both"/>
        <w:rPr>
          <w:rFonts w:ascii="Times New Roman" w:hAnsi="Times New Roman"/>
          <w:b/>
          <w:sz w:val="24"/>
          <w:szCs w:val="24"/>
        </w:rPr>
      </w:pPr>
      <w:r>
        <w:rPr>
          <w:rFonts w:ascii="Times New Roman" w:hAnsi="Times New Roman"/>
          <w:b/>
          <w:sz w:val="24"/>
          <w:szCs w:val="24"/>
        </w:rPr>
        <w:t xml:space="preserve">Всего присутствующих на публичных слушаниях – 39 человек. </w:t>
      </w:r>
    </w:p>
    <w:p w:rsidR="00AC2BD9" w:rsidRDefault="00AC2BD9" w:rsidP="00AC2BD9">
      <w:pPr>
        <w:spacing w:after="0"/>
        <w:ind w:left="4245" w:hanging="4245"/>
        <w:jc w:val="both"/>
        <w:rPr>
          <w:rFonts w:ascii="Times New Roman" w:hAnsi="Times New Roman"/>
          <w:sz w:val="24"/>
          <w:szCs w:val="24"/>
        </w:rPr>
      </w:pPr>
      <w:r>
        <w:rPr>
          <w:rFonts w:ascii="Times New Roman" w:hAnsi="Times New Roman"/>
          <w:sz w:val="24"/>
          <w:szCs w:val="24"/>
        </w:rPr>
        <w:tab/>
        <w:t xml:space="preserve"> </w:t>
      </w: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ВЫСТУПИЛИ:</w:t>
      </w:r>
    </w:p>
    <w:p w:rsidR="00AC2BD9" w:rsidRDefault="00AC2BD9" w:rsidP="00AC2BD9">
      <w:pPr>
        <w:spacing w:after="0"/>
        <w:jc w:val="both"/>
        <w:rPr>
          <w:rFonts w:ascii="Times New Roman" w:hAnsi="Times New Roman"/>
          <w:b/>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b/>
          <w:sz w:val="24"/>
          <w:szCs w:val="24"/>
        </w:rPr>
        <w:tab/>
        <w:t>Шахова О.В.:</w:t>
      </w:r>
    </w:p>
    <w:p w:rsidR="00AC2BD9" w:rsidRDefault="00AC2BD9" w:rsidP="00AC2BD9">
      <w:pPr>
        <w:spacing w:after="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Добрый день, уважаемые присутствующие!</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Сразу хочу сказать, что все находящиеся здесь, в зале, зарегистрированы и будут внесены в протокол.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21 октября 2024 г. 19.00 часов, публичные слушания по вопросу преобразования муниципального образования «Холмский городской округ» путем изменения статуса городского округа в связи с наделением его статусом муниципального округа, предлагаю считать открытыми.</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 xml:space="preserve">Данные публичные слушания назначены решением Собрания от 03.10.2024 г. № 18/7-125 «О назначении публичных слушаний по вопросу преобразования муниципального образования «Холмский городской округ» путем изменения статуса городского округа в связи с наделением его статусом муниципального округа».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lastRenderedPageBreak/>
        <w:t>Решение Собрания было опубликовано в газете «Холмская панорама» 12 октября 2024 года № 41.</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Проходить публичные слушания будут следующим образом. Сейчас мы заслушаем основного докладчика, потом содокладчика. Далее мы огласим письменные предложения и затем мы выслушаем всех присутствующих у кого есть мнения, предложения по данному вопросу.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Основным докладчиком у нас является депутат Собрания, председатель постоянной комиссии по регламенту, депутатской этике и местному самоуправлению Попов Яков Эдуардович.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Попов Я.Э.:</w:t>
      </w:r>
    </w:p>
    <w:p w:rsidR="00AC2BD9" w:rsidRDefault="00AC2BD9" w:rsidP="00AC2BD9">
      <w:pPr>
        <w:pStyle w:val="a3"/>
        <w:ind w:firstLine="567"/>
        <w:jc w:val="both"/>
        <w:rPr>
          <w:rFonts w:ascii="Times New Roman" w:hAnsi="Times New Roman"/>
          <w:sz w:val="24"/>
        </w:rPr>
      </w:pPr>
      <w:r>
        <w:rPr>
          <w:rFonts w:ascii="Times New Roman" w:hAnsi="Times New Roman"/>
          <w:sz w:val="24"/>
          <w:szCs w:val="24"/>
        </w:rPr>
        <w:tab/>
      </w:r>
      <w:r>
        <w:rPr>
          <w:rFonts w:ascii="Times New Roman" w:hAnsi="Times New Roman"/>
          <w:sz w:val="24"/>
        </w:rPr>
        <w:t>Уважаемые присутствующие, сегодня для обсуждения представлен вопрос предобразования муниципального образования «Холмский городской округ» путем изменения статуса городского округа в связи с наделением его статуса муниципального округа».</w:t>
      </w:r>
    </w:p>
    <w:p w:rsidR="00AC2BD9" w:rsidRDefault="00AC2BD9" w:rsidP="00AC2BD9">
      <w:pPr>
        <w:autoSpaceDE w:val="0"/>
        <w:autoSpaceDN w:val="0"/>
        <w:adjustRightInd w:val="0"/>
        <w:spacing w:after="0" w:line="240" w:lineRule="auto"/>
        <w:ind w:firstLine="567"/>
        <w:jc w:val="both"/>
        <w:rPr>
          <w:rFonts w:ascii="Times New Roman" w:hAnsi="Times New Roman"/>
          <w:sz w:val="24"/>
        </w:rPr>
      </w:pPr>
      <w:r>
        <w:rPr>
          <w:rFonts w:ascii="Times New Roman" w:hAnsi="Times New Roman"/>
          <w:sz w:val="24"/>
        </w:rPr>
        <w:t xml:space="preserve">Федеральным законом от 01.05.2019 № 87-ФЗ </w:t>
      </w:r>
      <w:r>
        <w:rPr>
          <w:rFonts w:ascii="Times New Roman" w:hAnsi="Times New Roman"/>
          <w:sz w:val="24"/>
          <w:szCs w:val="24"/>
        </w:rPr>
        <w:t>О внесении изменений в Федеральный закон «Об общих принципах организации местного самоуправления в Российской Федерации» (далее – 87-ФЗ) были внесены изменения в</w:t>
      </w:r>
      <w:r>
        <w:rPr>
          <w:rFonts w:ascii="Times New Roman" w:hAnsi="Times New Roman"/>
          <w:sz w:val="24"/>
        </w:rPr>
        <w:t xml:space="preserve"> Федеральный закон от 06.10.2003 № 131-ФЗ «Об общих принципах организации местного самоуправления в Российской Федерации», который вводит новый вид муниципального образования – муниципальный округ.</w:t>
      </w:r>
    </w:p>
    <w:p w:rsidR="00AC2BD9" w:rsidRDefault="00AC2BD9" w:rsidP="00AC2BD9">
      <w:pPr>
        <w:pStyle w:val="a3"/>
        <w:ind w:firstLine="567"/>
        <w:jc w:val="both"/>
        <w:rPr>
          <w:rFonts w:ascii="Times New Roman" w:hAnsi="Times New Roman"/>
          <w:sz w:val="24"/>
        </w:rPr>
      </w:pPr>
      <w:r>
        <w:rPr>
          <w:rFonts w:ascii="Times New Roman" w:hAnsi="Times New Roman"/>
          <w:sz w:val="24"/>
        </w:rPr>
        <w:t>В федеральном законодательстве понятия «городской округ» и «муниципальный округ» почти идентичны за исключением требований, предъявляемые к численности населения.</w:t>
      </w:r>
    </w:p>
    <w:p w:rsidR="00AC2BD9" w:rsidRDefault="00AC2BD9" w:rsidP="00AC2BD9">
      <w:pPr>
        <w:pStyle w:val="a3"/>
        <w:ind w:firstLine="567"/>
        <w:jc w:val="both"/>
        <w:rPr>
          <w:rFonts w:ascii="Times New Roman" w:hAnsi="Times New Roman"/>
          <w:sz w:val="24"/>
        </w:rPr>
      </w:pPr>
      <w:r>
        <w:rPr>
          <w:rFonts w:ascii="Times New Roman" w:hAnsi="Times New Roman"/>
          <w:sz w:val="24"/>
        </w:rPr>
        <w:t>Так, в частности к муниципальным и городским округам применяются следующие критерии:</w:t>
      </w:r>
    </w:p>
    <w:p w:rsidR="00AC2BD9" w:rsidRDefault="00AC2BD9" w:rsidP="00AC2BD9">
      <w:pPr>
        <w:pStyle w:val="a3"/>
        <w:ind w:firstLine="567"/>
        <w:jc w:val="both"/>
        <w:rPr>
          <w:rFonts w:ascii="Times New Roman" w:hAnsi="Times New Roman"/>
          <w:sz w:val="24"/>
        </w:rPr>
      </w:pPr>
      <w:r>
        <w:rPr>
          <w:rFonts w:ascii="Times New Roman" w:hAnsi="Times New Roman"/>
          <w:sz w:val="24"/>
        </w:rPr>
        <w:t>- в городском округе не менее двух третей населения должна проживать в городах;</w:t>
      </w:r>
    </w:p>
    <w:p w:rsidR="00AC2BD9" w:rsidRDefault="00AC2BD9" w:rsidP="00AC2BD9">
      <w:pPr>
        <w:pStyle w:val="a3"/>
        <w:ind w:firstLine="567"/>
        <w:jc w:val="both"/>
        <w:rPr>
          <w:rFonts w:ascii="Times New Roman" w:hAnsi="Times New Roman"/>
          <w:sz w:val="24"/>
        </w:rPr>
      </w:pPr>
      <w:r>
        <w:rPr>
          <w:rFonts w:ascii="Times New Roman" w:hAnsi="Times New Roman"/>
          <w:sz w:val="24"/>
        </w:rPr>
        <w:t>- на территории городского округа плотность населения должна в пять и более раз превышать среднюю плотность населения в Российской Федерации;</w:t>
      </w:r>
    </w:p>
    <w:p w:rsidR="00AC2BD9" w:rsidRDefault="00AC2BD9" w:rsidP="00AC2BD9">
      <w:pPr>
        <w:pStyle w:val="a3"/>
        <w:ind w:firstLine="567"/>
        <w:jc w:val="both"/>
        <w:rPr>
          <w:rFonts w:ascii="Times New Roman" w:hAnsi="Times New Roman"/>
          <w:sz w:val="24"/>
        </w:rPr>
      </w:pPr>
      <w:r>
        <w:rPr>
          <w:rFonts w:ascii="Times New Roman" w:hAnsi="Times New Roman"/>
          <w:sz w:val="24"/>
        </w:rPr>
        <w:t>- в состав территории городского округа могут входить территории сельских населенных населённых пунктов, размер которых не может превышать в два и более раза площадь территории городов и (или) иных пунктов, входящих в состав городского округа.</w:t>
      </w:r>
    </w:p>
    <w:p w:rsidR="00AC2BD9" w:rsidRDefault="00AC2BD9" w:rsidP="00AC2BD9">
      <w:pPr>
        <w:pStyle w:val="a3"/>
        <w:ind w:firstLine="567"/>
        <w:jc w:val="both"/>
        <w:rPr>
          <w:rFonts w:ascii="Times New Roman" w:hAnsi="Times New Roman"/>
          <w:sz w:val="24"/>
        </w:rPr>
      </w:pPr>
      <w:r>
        <w:rPr>
          <w:rFonts w:ascii="Times New Roman" w:hAnsi="Times New Roman"/>
          <w:sz w:val="24"/>
        </w:rPr>
        <w:t>Министерством экономического развития Сахалинской области проведен расчет соответствия всем трем вышеуказанным критериям и установлено, что данным требованиям соответствует только г. Южно-Сахалинск, а остальные муниципальные образования Сахалинской области в соответствии с 87-ФЗ должны обладать статусом муниципального округа.</w:t>
      </w:r>
    </w:p>
    <w:p w:rsidR="00AC2BD9" w:rsidRDefault="00AC2BD9" w:rsidP="00AC2BD9">
      <w:pPr>
        <w:pStyle w:val="a3"/>
        <w:ind w:firstLine="567"/>
        <w:jc w:val="both"/>
        <w:rPr>
          <w:rFonts w:ascii="Times New Roman" w:hAnsi="Times New Roman"/>
          <w:sz w:val="24"/>
        </w:rPr>
      </w:pPr>
      <w:r>
        <w:rPr>
          <w:rFonts w:ascii="Times New Roman" w:hAnsi="Times New Roman"/>
          <w:sz w:val="24"/>
        </w:rPr>
        <w:t>Муниципальный округ не является противопоставлением городскому округу, поскольку данным 87-ФЗ допускается возможность вхождения в состав муниципального округа городов, в которых концентрируются «бюджетообразующие» ресурсы.</w:t>
      </w:r>
    </w:p>
    <w:p w:rsidR="00AC2BD9" w:rsidRDefault="00AC2BD9" w:rsidP="00AC2BD9">
      <w:pPr>
        <w:pStyle w:val="a3"/>
        <w:ind w:firstLine="567"/>
        <w:jc w:val="both"/>
        <w:rPr>
          <w:rFonts w:ascii="Times New Roman" w:hAnsi="Times New Roman"/>
          <w:sz w:val="24"/>
        </w:rPr>
      </w:pPr>
      <w:r>
        <w:rPr>
          <w:rFonts w:ascii="Times New Roman" w:hAnsi="Times New Roman"/>
          <w:sz w:val="24"/>
        </w:rPr>
        <w:t>Перечень вопросов местного значения муниципального округа аналогичен перечню вопросов местного значения городского округа (ст. 16 ФЗ-131).</w:t>
      </w:r>
    </w:p>
    <w:p w:rsidR="00AC2BD9" w:rsidRDefault="00AC2BD9" w:rsidP="00AC2BD9">
      <w:pPr>
        <w:pStyle w:val="a3"/>
        <w:ind w:firstLine="567"/>
        <w:jc w:val="both"/>
        <w:rPr>
          <w:rFonts w:ascii="Times New Roman" w:hAnsi="Times New Roman"/>
          <w:sz w:val="24"/>
        </w:rPr>
      </w:pPr>
      <w:r>
        <w:rPr>
          <w:rFonts w:ascii="Times New Roman" w:hAnsi="Times New Roman"/>
          <w:sz w:val="24"/>
        </w:rPr>
        <w:t>Что касается конкретного случая, т.е. нашего муниципального образования, переход из городского округа в муниципальный округ на Холмске не отразится.</w:t>
      </w:r>
    </w:p>
    <w:p w:rsidR="00AC2BD9" w:rsidRDefault="00AC2BD9" w:rsidP="00AC2BD9">
      <w:pPr>
        <w:pStyle w:val="a3"/>
        <w:ind w:firstLine="567"/>
        <w:jc w:val="both"/>
        <w:rPr>
          <w:rFonts w:ascii="Times New Roman" w:hAnsi="Times New Roman"/>
          <w:sz w:val="24"/>
        </w:rPr>
      </w:pPr>
      <w:r>
        <w:rPr>
          <w:rFonts w:ascii="Times New Roman" w:hAnsi="Times New Roman"/>
          <w:sz w:val="24"/>
          <w:szCs w:val="24"/>
        </w:rPr>
        <w:t xml:space="preserve">Изменение статуса городского округа в связи с наделением его статусом муниципального округа </w:t>
      </w:r>
      <w:r>
        <w:rPr>
          <w:rFonts w:ascii="Times New Roman" w:hAnsi="Times New Roman"/>
          <w:sz w:val="24"/>
        </w:rPr>
        <w:t>является одним из способов преобразования муниципального образования, для реализации которого необходимо провести публичные слушания.</w:t>
      </w:r>
    </w:p>
    <w:p w:rsidR="00AC2BD9" w:rsidRDefault="00AC2BD9" w:rsidP="00AC2BD9">
      <w:pPr>
        <w:pStyle w:val="a3"/>
        <w:ind w:firstLine="567"/>
        <w:jc w:val="both"/>
        <w:rPr>
          <w:rFonts w:ascii="Times New Roman" w:hAnsi="Times New Roman"/>
          <w:sz w:val="24"/>
        </w:rPr>
      </w:pPr>
      <w:r>
        <w:rPr>
          <w:rFonts w:ascii="Times New Roman" w:hAnsi="Times New Roman"/>
          <w:sz w:val="24"/>
        </w:rPr>
        <w:t xml:space="preserve">Целью проведения настоящих публичных слушаний является реализация требований федерального законодательства «Об общих принципах организации местного самоуправления в Российской Федерации» с целью выявления мнения населения </w:t>
      </w:r>
      <w:r>
        <w:rPr>
          <w:rFonts w:ascii="Times New Roman" w:hAnsi="Times New Roman"/>
          <w:sz w:val="24"/>
        </w:rPr>
        <w:lastRenderedPageBreak/>
        <w:t>Холмского городского округа по вопросу преобразования Холмского городского округа в Холмский муниципальный округ.</w:t>
      </w:r>
    </w:p>
    <w:p w:rsidR="00AC2BD9" w:rsidRDefault="00AC2BD9" w:rsidP="00AC2BD9">
      <w:pPr>
        <w:pStyle w:val="a3"/>
        <w:ind w:firstLine="567"/>
        <w:jc w:val="both"/>
        <w:rPr>
          <w:rFonts w:ascii="Times New Roman" w:hAnsi="Times New Roman"/>
          <w:sz w:val="24"/>
        </w:rPr>
      </w:pPr>
      <w:r>
        <w:rPr>
          <w:rFonts w:ascii="Times New Roman" w:hAnsi="Times New Roman"/>
          <w:sz w:val="24"/>
        </w:rPr>
        <w:t>В настоящее время статус муниципального образования «Холмский городской округ» регулируется Законом Сахалинской области от 21 июля 2004 № 524 «О границе и статусе муниципальных образования в Сахалинской области».</w:t>
      </w:r>
    </w:p>
    <w:p w:rsidR="00AC2BD9" w:rsidRDefault="00AC2BD9" w:rsidP="00AC2BD9">
      <w:pPr>
        <w:pStyle w:val="a3"/>
        <w:ind w:firstLine="567"/>
        <w:jc w:val="both"/>
        <w:rPr>
          <w:rFonts w:ascii="Times New Roman" w:hAnsi="Times New Roman"/>
          <w:sz w:val="24"/>
          <w:szCs w:val="24"/>
        </w:rPr>
      </w:pPr>
      <w:r>
        <w:rPr>
          <w:rFonts w:ascii="Times New Roman" w:hAnsi="Times New Roman"/>
          <w:sz w:val="24"/>
          <w:szCs w:val="24"/>
        </w:rPr>
        <w:t>После того как в 17 муниципальных образованиях Сахалинской области будут проведены публичные слушания по вопросам преобразования муниципальных образований будет разработан и принят новый Закон Сахалинской области, который регулирует границы и статус муниципальных образований в Сахалинской области.</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Спасибо, доклад закончен. </w:t>
      </w:r>
    </w:p>
    <w:p w:rsidR="00AC2BD9" w:rsidRDefault="00AC2BD9" w:rsidP="00AC2BD9">
      <w:pPr>
        <w:spacing w:after="0"/>
        <w:jc w:val="both"/>
        <w:rPr>
          <w:rFonts w:ascii="Times New Roman" w:hAnsi="Times New Roman"/>
          <w:b/>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b/>
          <w:sz w:val="24"/>
          <w:szCs w:val="24"/>
        </w:rPr>
        <w:tab/>
        <w:t>Шахова О.В.:</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Далее, слово предоставляется юрисконсульту аппарата Собрания Черно Ксении Ивановне.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Черно К.И.:</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Хотелось бы добавить, что целью проведения настоящих публичных слушаний является выявление мнения населения по муниципальному округу. 131 закон вводит такое понятие как «муниципальный округ», который идентичный требованиям городскому округу, за исключением того, что требования к «городскому округу», приводятся по численности населения. После того, как закон Сахалинской области будет принят, город Холмск не утратит статус города он так им и останется.  После принятия закона Сахалинской области поменяем в нашем Уставе муниципальное образование «Холмский городской округ» на муниципальное образование «Холмский муниципальный округ». У меня все.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Шахова О.В.:</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До сегодняшнего вечера 17 час.15 мин., принимались письменные предложения от населения. Никаких предложений не поступило. Поэтому, сегодня, можно выразить свое мнение в устной форме. Пожалуйста, если есть предложения, называйте фамилию имя отчество и Ваше мнение. Все согласны со статусом? Может быть что-то непонятно?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Прокопенко А.П.:</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Что принципиально, предметно изменится? Александр Владимирович, можете этот вопрос пояснить?</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Шаронов А.В.:</w:t>
      </w:r>
    </w:p>
    <w:p w:rsidR="00AC2BD9" w:rsidRDefault="00AC2BD9" w:rsidP="00AC2BD9">
      <w:pPr>
        <w:spacing w:after="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Прежде всего, мы приводим в соответствие с Федеральным законодательством. Изменение статуса, наша Сахалинская область идет впереди «планеты всей». Вообще эти изменения происходили с 2010 года, когда Сахалин первый перешел на городской округ. В 2019 году наши законодатели решили разделить городской округ и муниципальный.  Что городской округ, все - таки плотность населения будет в городе, а муниципальный, где есть, например, еще и сёла. Могу только мнение свое выразить, в муниципальных округах останутся такие программы как «Земский учитель», «Земский доктор», потому что имеется плотность сёл. А в городских округах, скорее всего, через года два, три эти программы действовать не будут.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Прокопенко А.П.:</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В связи с этими изменениями с нас часть нагрузки уйдет? Полномочия?</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Шаронов А.В.:</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Полномочия все идентичны. Мы как были в 16 статье 131 федерального закона, так и останемся. В 2019 году были внесены в эту статью изменения. Так как мы просто сделали два шага вперед, сейчас делаем чуть-чуть назад один шаг.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Шахова О.В.:</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В 16 статье идет через запятую муниципальный, городской округ.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Любчинов Д.Г.:</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Полномочий наоборот больше будет.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Прокопенко А.П.:</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То есть, если субъект будет нас наделять дополнительными полномочиями, он должен будет выделять финансирование?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Шаронов А.В.:</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Если областные полномочия, то да, конечно. Он должен их финансировать и спрашивать за то, сколько денег выделил.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Ермаков А.В.:</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При разработке данного законопроекта предполагалось самое главное, переход от двухуровневой системы управления на одноуровневое. Упрощают систему управления. Полномочия остаются все, абсолютно. Потому что в 131 – ФЗ написано муниципальный округ, и перечисляются полномочия.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Любчинов Д.Г.:</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В одноуровневой системе мы работаем уже давно, у нас меняется только слово. С 2014 года, 10 лет у нас уже нет сельских администраций. Эти сложности сейчас возникают в иных субъектах, а мы давно пришли к этому, потому что невозможно сформировать бюджеты в селе с численностью 30 человек. В стране возникли проблемы, что не могут найти главу администрации на работу, потому что полномочий много, ответственности много, а больше ничего нет, решение задач невозможно.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Шахова О.В.:</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Пожалуйста, еще мнения?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Ушакова Н.С.:</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Всем всё понятно, ничего не меняется.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Любчинов Д.Г.:</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Ключевое, ничего не изменилось. </w:t>
      </w:r>
    </w:p>
    <w:p w:rsidR="00AC2BD9" w:rsidRDefault="00AC2BD9" w:rsidP="00AC2BD9">
      <w:pPr>
        <w:spacing w:after="0"/>
        <w:jc w:val="both"/>
        <w:rPr>
          <w:rFonts w:ascii="Times New Roman" w:hAnsi="Times New Roman"/>
          <w:sz w:val="24"/>
          <w:szCs w:val="24"/>
        </w:rPr>
      </w:pPr>
    </w:p>
    <w:p w:rsidR="00AC2BD9" w:rsidRDefault="00AC2BD9" w:rsidP="00AC2BD9">
      <w:pPr>
        <w:spacing w:after="0"/>
        <w:jc w:val="both"/>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Шахова О.В.:</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Больше мнений нет, как я понимаю? Мы уже начали работу, 626 изменений будет внесено в Устав. Слово «городской» заменяется на «муниципальный» 626 раз, больше ни слова в Уставе мы не меняем.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Коллеги, спасибо. На этом публичные слушания считаю закрытыми.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t xml:space="preserve"> </w:t>
      </w:r>
    </w:p>
    <w:p w:rsidR="00AC2BD9" w:rsidRDefault="00AC2BD9" w:rsidP="00AC2BD9">
      <w:pPr>
        <w:spacing w:after="0"/>
        <w:jc w:val="both"/>
        <w:rPr>
          <w:rFonts w:ascii="Times New Roman" w:hAnsi="Times New Roman"/>
          <w:sz w:val="24"/>
          <w:szCs w:val="24"/>
        </w:rPr>
      </w:pPr>
      <w:r>
        <w:rPr>
          <w:rFonts w:ascii="Times New Roman" w:hAnsi="Times New Roman"/>
          <w:sz w:val="24"/>
          <w:szCs w:val="24"/>
        </w:rPr>
        <w:tab/>
      </w:r>
    </w:p>
    <w:p w:rsidR="00AC2BD9" w:rsidRDefault="00AC2BD9" w:rsidP="00AC2BD9">
      <w:pPr>
        <w:spacing w:after="0"/>
        <w:jc w:val="both"/>
        <w:rPr>
          <w:rFonts w:ascii="Times New Roman" w:hAnsi="Times New Roman"/>
          <w:sz w:val="24"/>
          <w:szCs w:val="24"/>
        </w:rPr>
      </w:pPr>
      <w:bookmarkStart w:id="0" w:name="_GoBack"/>
      <w:bookmarkEnd w:id="0"/>
    </w:p>
    <w:sectPr w:rsidR="00AC2BD9" w:rsidSect="00AC2BD9">
      <w:pgSz w:w="11900" w:h="16840"/>
      <w:pgMar w:top="1179" w:right="790" w:bottom="1232" w:left="1635" w:header="0" w:footer="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7D8" w:rsidRDefault="005217D8" w:rsidP="0087521D">
      <w:pPr>
        <w:spacing w:after="0" w:line="240" w:lineRule="auto"/>
      </w:pPr>
      <w:r>
        <w:separator/>
      </w:r>
    </w:p>
  </w:endnote>
  <w:endnote w:type="continuationSeparator" w:id="0">
    <w:p w:rsidR="005217D8" w:rsidRDefault="005217D8" w:rsidP="0087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7D8" w:rsidRDefault="005217D8" w:rsidP="0087521D">
      <w:pPr>
        <w:spacing w:after="0" w:line="240" w:lineRule="auto"/>
      </w:pPr>
      <w:r>
        <w:separator/>
      </w:r>
    </w:p>
  </w:footnote>
  <w:footnote w:type="continuationSeparator" w:id="0">
    <w:p w:rsidR="005217D8" w:rsidRDefault="005217D8" w:rsidP="00875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6C6"/>
    <w:multiLevelType w:val="hybridMultilevel"/>
    <w:tmpl w:val="411A128E"/>
    <w:lvl w:ilvl="0" w:tplc="B8E6F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3AC5C6A"/>
    <w:multiLevelType w:val="hybridMultilevel"/>
    <w:tmpl w:val="B23074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3BDB6F1A"/>
    <w:multiLevelType w:val="hybridMultilevel"/>
    <w:tmpl w:val="F0A8DE5C"/>
    <w:lvl w:ilvl="0" w:tplc="9604A8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5B2"/>
    <w:rsid w:val="0000303A"/>
    <w:rsid w:val="000037C8"/>
    <w:rsid w:val="000048EC"/>
    <w:rsid w:val="00005005"/>
    <w:rsid w:val="00005F79"/>
    <w:rsid w:val="0000615C"/>
    <w:rsid w:val="00006B13"/>
    <w:rsid w:val="00006CF1"/>
    <w:rsid w:val="00007E23"/>
    <w:rsid w:val="00010367"/>
    <w:rsid w:val="00010DAA"/>
    <w:rsid w:val="000132F3"/>
    <w:rsid w:val="00013C2C"/>
    <w:rsid w:val="00014317"/>
    <w:rsid w:val="000154E7"/>
    <w:rsid w:val="0001593F"/>
    <w:rsid w:val="00015F14"/>
    <w:rsid w:val="000171C1"/>
    <w:rsid w:val="00017591"/>
    <w:rsid w:val="00017660"/>
    <w:rsid w:val="00017852"/>
    <w:rsid w:val="0002157C"/>
    <w:rsid w:val="00022E44"/>
    <w:rsid w:val="000239C0"/>
    <w:rsid w:val="00023BFD"/>
    <w:rsid w:val="00024AAE"/>
    <w:rsid w:val="000261E7"/>
    <w:rsid w:val="0003012C"/>
    <w:rsid w:val="00031EEF"/>
    <w:rsid w:val="000324FE"/>
    <w:rsid w:val="000331CD"/>
    <w:rsid w:val="000352F5"/>
    <w:rsid w:val="0003744D"/>
    <w:rsid w:val="00037CCE"/>
    <w:rsid w:val="00040D1D"/>
    <w:rsid w:val="000439F0"/>
    <w:rsid w:val="00043C1C"/>
    <w:rsid w:val="00044939"/>
    <w:rsid w:val="000464AD"/>
    <w:rsid w:val="00050289"/>
    <w:rsid w:val="00050814"/>
    <w:rsid w:val="00051179"/>
    <w:rsid w:val="0005144A"/>
    <w:rsid w:val="00051DD6"/>
    <w:rsid w:val="000552C6"/>
    <w:rsid w:val="00060293"/>
    <w:rsid w:val="000621FD"/>
    <w:rsid w:val="000648F2"/>
    <w:rsid w:val="00065314"/>
    <w:rsid w:val="00065898"/>
    <w:rsid w:val="000669FD"/>
    <w:rsid w:val="00070F23"/>
    <w:rsid w:val="0007111D"/>
    <w:rsid w:val="00071E3A"/>
    <w:rsid w:val="00075D04"/>
    <w:rsid w:val="000760FA"/>
    <w:rsid w:val="00076114"/>
    <w:rsid w:val="00076ED5"/>
    <w:rsid w:val="0008000A"/>
    <w:rsid w:val="000800A4"/>
    <w:rsid w:val="0008020F"/>
    <w:rsid w:val="00080395"/>
    <w:rsid w:val="000819AE"/>
    <w:rsid w:val="0008234F"/>
    <w:rsid w:val="0008432E"/>
    <w:rsid w:val="0008554B"/>
    <w:rsid w:val="000936BC"/>
    <w:rsid w:val="00093875"/>
    <w:rsid w:val="000941FE"/>
    <w:rsid w:val="000957A4"/>
    <w:rsid w:val="0009772A"/>
    <w:rsid w:val="000A108D"/>
    <w:rsid w:val="000A137B"/>
    <w:rsid w:val="000A4DD7"/>
    <w:rsid w:val="000A4E6F"/>
    <w:rsid w:val="000A5A13"/>
    <w:rsid w:val="000A73C2"/>
    <w:rsid w:val="000A73EF"/>
    <w:rsid w:val="000A7FAD"/>
    <w:rsid w:val="000B13B3"/>
    <w:rsid w:val="000B40AA"/>
    <w:rsid w:val="000B4BAC"/>
    <w:rsid w:val="000B5121"/>
    <w:rsid w:val="000B5777"/>
    <w:rsid w:val="000B6DA5"/>
    <w:rsid w:val="000C03F6"/>
    <w:rsid w:val="000C04EE"/>
    <w:rsid w:val="000C110D"/>
    <w:rsid w:val="000C263A"/>
    <w:rsid w:val="000C2A54"/>
    <w:rsid w:val="000C320E"/>
    <w:rsid w:val="000C3EFF"/>
    <w:rsid w:val="000C46DC"/>
    <w:rsid w:val="000C4991"/>
    <w:rsid w:val="000C5126"/>
    <w:rsid w:val="000C62A2"/>
    <w:rsid w:val="000C77ED"/>
    <w:rsid w:val="000D1080"/>
    <w:rsid w:val="000D2AE8"/>
    <w:rsid w:val="000D472F"/>
    <w:rsid w:val="000D515E"/>
    <w:rsid w:val="000D533B"/>
    <w:rsid w:val="000D5BDF"/>
    <w:rsid w:val="000D6E1F"/>
    <w:rsid w:val="000D7B48"/>
    <w:rsid w:val="000D7F3E"/>
    <w:rsid w:val="000E1B2F"/>
    <w:rsid w:val="000E6DDF"/>
    <w:rsid w:val="000F1F59"/>
    <w:rsid w:val="000F2111"/>
    <w:rsid w:val="000F22F0"/>
    <w:rsid w:val="000F262C"/>
    <w:rsid w:val="000F4C86"/>
    <w:rsid w:val="000F7254"/>
    <w:rsid w:val="000F7AD6"/>
    <w:rsid w:val="00101A39"/>
    <w:rsid w:val="0010258E"/>
    <w:rsid w:val="00103F69"/>
    <w:rsid w:val="001064AC"/>
    <w:rsid w:val="001065C6"/>
    <w:rsid w:val="00110255"/>
    <w:rsid w:val="00110F73"/>
    <w:rsid w:val="001115FA"/>
    <w:rsid w:val="001119B6"/>
    <w:rsid w:val="00111D89"/>
    <w:rsid w:val="00111F7E"/>
    <w:rsid w:val="0011231B"/>
    <w:rsid w:val="0011279A"/>
    <w:rsid w:val="001162B3"/>
    <w:rsid w:val="001167B6"/>
    <w:rsid w:val="001169CC"/>
    <w:rsid w:val="00117C06"/>
    <w:rsid w:val="0012006C"/>
    <w:rsid w:val="00121923"/>
    <w:rsid w:val="00123AD5"/>
    <w:rsid w:val="001241F6"/>
    <w:rsid w:val="0012492D"/>
    <w:rsid w:val="0013100A"/>
    <w:rsid w:val="00131DF1"/>
    <w:rsid w:val="00134763"/>
    <w:rsid w:val="00140C15"/>
    <w:rsid w:val="001422EF"/>
    <w:rsid w:val="001422F9"/>
    <w:rsid w:val="00143524"/>
    <w:rsid w:val="00143AC0"/>
    <w:rsid w:val="001442F7"/>
    <w:rsid w:val="00144386"/>
    <w:rsid w:val="0014444D"/>
    <w:rsid w:val="00145085"/>
    <w:rsid w:val="00145206"/>
    <w:rsid w:val="00146D4F"/>
    <w:rsid w:val="00147458"/>
    <w:rsid w:val="00147EC0"/>
    <w:rsid w:val="00150C34"/>
    <w:rsid w:val="0015514F"/>
    <w:rsid w:val="001563B8"/>
    <w:rsid w:val="00156A4C"/>
    <w:rsid w:val="00156ADA"/>
    <w:rsid w:val="00162B9B"/>
    <w:rsid w:val="00167E2D"/>
    <w:rsid w:val="00170AE4"/>
    <w:rsid w:val="001710AA"/>
    <w:rsid w:val="001712D9"/>
    <w:rsid w:val="0017190E"/>
    <w:rsid w:val="00173602"/>
    <w:rsid w:val="00183DD3"/>
    <w:rsid w:val="00185D53"/>
    <w:rsid w:val="00185D7D"/>
    <w:rsid w:val="00187895"/>
    <w:rsid w:val="00187AD6"/>
    <w:rsid w:val="00191EC2"/>
    <w:rsid w:val="00193F3B"/>
    <w:rsid w:val="00194041"/>
    <w:rsid w:val="001952C9"/>
    <w:rsid w:val="00195C2F"/>
    <w:rsid w:val="00195CA6"/>
    <w:rsid w:val="00195E98"/>
    <w:rsid w:val="001A26AF"/>
    <w:rsid w:val="001A2993"/>
    <w:rsid w:val="001A31EA"/>
    <w:rsid w:val="001A3F23"/>
    <w:rsid w:val="001A6312"/>
    <w:rsid w:val="001B11AA"/>
    <w:rsid w:val="001B28D5"/>
    <w:rsid w:val="001B338A"/>
    <w:rsid w:val="001B598B"/>
    <w:rsid w:val="001B60A9"/>
    <w:rsid w:val="001B7932"/>
    <w:rsid w:val="001C35DF"/>
    <w:rsid w:val="001C396F"/>
    <w:rsid w:val="001C3B3D"/>
    <w:rsid w:val="001C4845"/>
    <w:rsid w:val="001D37E3"/>
    <w:rsid w:val="001D5CCD"/>
    <w:rsid w:val="001D5CE2"/>
    <w:rsid w:val="001D7246"/>
    <w:rsid w:val="001D7377"/>
    <w:rsid w:val="001D7E84"/>
    <w:rsid w:val="001E385B"/>
    <w:rsid w:val="001E558B"/>
    <w:rsid w:val="001E5999"/>
    <w:rsid w:val="001F0982"/>
    <w:rsid w:val="001F1BDE"/>
    <w:rsid w:val="001F351F"/>
    <w:rsid w:val="001F355A"/>
    <w:rsid w:val="001F42A6"/>
    <w:rsid w:val="00201CD8"/>
    <w:rsid w:val="00201FDD"/>
    <w:rsid w:val="00203BD8"/>
    <w:rsid w:val="00203BF3"/>
    <w:rsid w:val="00206194"/>
    <w:rsid w:val="00207ADC"/>
    <w:rsid w:val="00207DAD"/>
    <w:rsid w:val="00211B1C"/>
    <w:rsid w:val="00212437"/>
    <w:rsid w:val="002151CC"/>
    <w:rsid w:val="00216787"/>
    <w:rsid w:val="00216C37"/>
    <w:rsid w:val="002176F0"/>
    <w:rsid w:val="00217934"/>
    <w:rsid w:val="00217B35"/>
    <w:rsid w:val="00220C64"/>
    <w:rsid w:val="00221A9F"/>
    <w:rsid w:val="00221E00"/>
    <w:rsid w:val="00222010"/>
    <w:rsid w:val="00223405"/>
    <w:rsid w:val="00224401"/>
    <w:rsid w:val="00231676"/>
    <w:rsid w:val="00231BF4"/>
    <w:rsid w:val="00232F77"/>
    <w:rsid w:val="002331D0"/>
    <w:rsid w:val="002356A2"/>
    <w:rsid w:val="002412A6"/>
    <w:rsid w:val="002415CC"/>
    <w:rsid w:val="00241BD5"/>
    <w:rsid w:val="002426F1"/>
    <w:rsid w:val="00243EA0"/>
    <w:rsid w:val="00244181"/>
    <w:rsid w:val="00246366"/>
    <w:rsid w:val="00247061"/>
    <w:rsid w:val="00247ACA"/>
    <w:rsid w:val="00252475"/>
    <w:rsid w:val="00255DF9"/>
    <w:rsid w:val="002572D3"/>
    <w:rsid w:val="00257A00"/>
    <w:rsid w:val="002657F7"/>
    <w:rsid w:val="002658A3"/>
    <w:rsid w:val="00267844"/>
    <w:rsid w:val="002710A7"/>
    <w:rsid w:val="002753AC"/>
    <w:rsid w:val="002754E7"/>
    <w:rsid w:val="002806D9"/>
    <w:rsid w:val="00282DC3"/>
    <w:rsid w:val="002866FC"/>
    <w:rsid w:val="00292410"/>
    <w:rsid w:val="002937E8"/>
    <w:rsid w:val="0029390F"/>
    <w:rsid w:val="00294534"/>
    <w:rsid w:val="002951A9"/>
    <w:rsid w:val="00295402"/>
    <w:rsid w:val="00296DC3"/>
    <w:rsid w:val="002A0352"/>
    <w:rsid w:val="002A0E87"/>
    <w:rsid w:val="002A1392"/>
    <w:rsid w:val="002A2C5B"/>
    <w:rsid w:val="002A3B40"/>
    <w:rsid w:val="002A4C4D"/>
    <w:rsid w:val="002A4E5D"/>
    <w:rsid w:val="002A5276"/>
    <w:rsid w:val="002B03A7"/>
    <w:rsid w:val="002B0E28"/>
    <w:rsid w:val="002B3286"/>
    <w:rsid w:val="002B4680"/>
    <w:rsid w:val="002C28FD"/>
    <w:rsid w:val="002C58EE"/>
    <w:rsid w:val="002C6084"/>
    <w:rsid w:val="002C7B3A"/>
    <w:rsid w:val="002D1AC3"/>
    <w:rsid w:val="002D223D"/>
    <w:rsid w:val="002D2930"/>
    <w:rsid w:val="002D3A29"/>
    <w:rsid w:val="002D40B9"/>
    <w:rsid w:val="002D5357"/>
    <w:rsid w:val="002D5A05"/>
    <w:rsid w:val="002D74C3"/>
    <w:rsid w:val="002E2372"/>
    <w:rsid w:val="002E2445"/>
    <w:rsid w:val="002E2950"/>
    <w:rsid w:val="002E2BC5"/>
    <w:rsid w:val="002E3DCB"/>
    <w:rsid w:val="002E513E"/>
    <w:rsid w:val="002E744C"/>
    <w:rsid w:val="002E74BA"/>
    <w:rsid w:val="002E7B8E"/>
    <w:rsid w:val="002F0630"/>
    <w:rsid w:val="002F272E"/>
    <w:rsid w:val="002F278E"/>
    <w:rsid w:val="002F49E7"/>
    <w:rsid w:val="002F719D"/>
    <w:rsid w:val="002F7EC7"/>
    <w:rsid w:val="003001AE"/>
    <w:rsid w:val="003016FF"/>
    <w:rsid w:val="003024E5"/>
    <w:rsid w:val="0030277B"/>
    <w:rsid w:val="0030311C"/>
    <w:rsid w:val="003059E1"/>
    <w:rsid w:val="00306D0F"/>
    <w:rsid w:val="00307388"/>
    <w:rsid w:val="00307A6E"/>
    <w:rsid w:val="003225EB"/>
    <w:rsid w:val="00323DC5"/>
    <w:rsid w:val="00324B70"/>
    <w:rsid w:val="00326E3F"/>
    <w:rsid w:val="00330AB5"/>
    <w:rsid w:val="003321BA"/>
    <w:rsid w:val="0033409C"/>
    <w:rsid w:val="003345FD"/>
    <w:rsid w:val="00335C41"/>
    <w:rsid w:val="00337DF9"/>
    <w:rsid w:val="00341B0A"/>
    <w:rsid w:val="003430B3"/>
    <w:rsid w:val="00343994"/>
    <w:rsid w:val="00343B05"/>
    <w:rsid w:val="0034406F"/>
    <w:rsid w:val="0035019A"/>
    <w:rsid w:val="003521BA"/>
    <w:rsid w:val="003525D4"/>
    <w:rsid w:val="00353A5E"/>
    <w:rsid w:val="0036102A"/>
    <w:rsid w:val="003618AE"/>
    <w:rsid w:val="00362E81"/>
    <w:rsid w:val="00364BBA"/>
    <w:rsid w:val="00366484"/>
    <w:rsid w:val="003678EC"/>
    <w:rsid w:val="00371D16"/>
    <w:rsid w:val="00371E6F"/>
    <w:rsid w:val="00372227"/>
    <w:rsid w:val="00374681"/>
    <w:rsid w:val="00375141"/>
    <w:rsid w:val="003762F1"/>
    <w:rsid w:val="00377CE4"/>
    <w:rsid w:val="00381AE1"/>
    <w:rsid w:val="00381BF2"/>
    <w:rsid w:val="003820A5"/>
    <w:rsid w:val="00382D8A"/>
    <w:rsid w:val="00385D18"/>
    <w:rsid w:val="00386766"/>
    <w:rsid w:val="00386CF1"/>
    <w:rsid w:val="00390E8E"/>
    <w:rsid w:val="003911F7"/>
    <w:rsid w:val="0039347B"/>
    <w:rsid w:val="00393A23"/>
    <w:rsid w:val="00395D88"/>
    <w:rsid w:val="00395E42"/>
    <w:rsid w:val="0039644D"/>
    <w:rsid w:val="00397730"/>
    <w:rsid w:val="003A314D"/>
    <w:rsid w:val="003A4001"/>
    <w:rsid w:val="003A44FF"/>
    <w:rsid w:val="003A454F"/>
    <w:rsid w:val="003A5728"/>
    <w:rsid w:val="003A586F"/>
    <w:rsid w:val="003A679C"/>
    <w:rsid w:val="003A7278"/>
    <w:rsid w:val="003A77CB"/>
    <w:rsid w:val="003B1924"/>
    <w:rsid w:val="003B1FAA"/>
    <w:rsid w:val="003B28AE"/>
    <w:rsid w:val="003B3321"/>
    <w:rsid w:val="003B375D"/>
    <w:rsid w:val="003B4506"/>
    <w:rsid w:val="003B50F1"/>
    <w:rsid w:val="003B755F"/>
    <w:rsid w:val="003C0224"/>
    <w:rsid w:val="003C0DD6"/>
    <w:rsid w:val="003C2FF0"/>
    <w:rsid w:val="003C4D4C"/>
    <w:rsid w:val="003C5EFD"/>
    <w:rsid w:val="003C696C"/>
    <w:rsid w:val="003C7844"/>
    <w:rsid w:val="003D08EE"/>
    <w:rsid w:val="003D2CBE"/>
    <w:rsid w:val="003D3707"/>
    <w:rsid w:val="003D6173"/>
    <w:rsid w:val="003D7F42"/>
    <w:rsid w:val="003E0DE1"/>
    <w:rsid w:val="003E1324"/>
    <w:rsid w:val="003E2148"/>
    <w:rsid w:val="003E2EC9"/>
    <w:rsid w:val="003E33A1"/>
    <w:rsid w:val="003E3557"/>
    <w:rsid w:val="003E6350"/>
    <w:rsid w:val="003E6ECE"/>
    <w:rsid w:val="003F1E3F"/>
    <w:rsid w:val="003F2F44"/>
    <w:rsid w:val="003F3760"/>
    <w:rsid w:val="003F4EBC"/>
    <w:rsid w:val="003F50AB"/>
    <w:rsid w:val="003F71C2"/>
    <w:rsid w:val="0040179E"/>
    <w:rsid w:val="004019AA"/>
    <w:rsid w:val="004027DF"/>
    <w:rsid w:val="0040579D"/>
    <w:rsid w:val="004066A6"/>
    <w:rsid w:val="00407438"/>
    <w:rsid w:val="00407DCB"/>
    <w:rsid w:val="004103F7"/>
    <w:rsid w:val="00410B83"/>
    <w:rsid w:val="004114E7"/>
    <w:rsid w:val="00413802"/>
    <w:rsid w:val="004146DA"/>
    <w:rsid w:val="00414C46"/>
    <w:rsid w:val="00416CD2"/>
    <w:rsid w:val="00417D6A"/>
    <w:rsid w:val="00417FEB"/>
    <w:rsid w:val="00424A99"/>
    <w:rsid w:val="00427784"/>
    <w:rsid w:val="004277F9"/>
    <w:rsid w:val="00427959"/>
    <w:rsid w:val="00427FBD"/>
    <w:rsid w:val="00433B80"/>
    <w:rsid w:val="0043415A"/>
    <w:rsid w:val="00436A26"/>
    <w:rsid w:val="004400B9"/>
    <w:rsid w:val="004418E3"/>
    <w:rsid w:val="00441B96"/>
    <w:rsid w:val="00442416"/>
    <w:rsid w:val="00442B3B"/>
    <w:rsid w:val="00445320"/>
    <w:rsid w:val="00447FDF"/>
    <w:rsid w:val="00450175"/>
    <w:rsid w:val="0045031C"/>
    <w:rsid w:val="00450785"/>
    <w:rsid w:val="00451B8D"/>
    <w:rsid w:val="00451C28"/>
    <w:rsid w:val="00454275"/>
    <w:rsid w:val="00454758"/>
    <w:rsid w:val="00456BB3"/>
    <w:rsid w:val="00456C5D"/>
    <w:rsid w:val="00462F00"/>
    <w:rsid w:val="0046443F"/>
    <w:rsid w:val="00464541"/>
    <w:rsid w:val="004659B8"/>
    <w:rsid w:val="00466329"/>
    <w:rsid w:val="0046660F"/>
    <w:rsid w:val="00467909"/>
    <w:rsid w:val="00467939"/>
    <w:rsid w:val="00467FAD"/>
    <w:rsid w:val="00470163"/>
    <w:rsid w:val="0047177E"/>
    <w:rsid w:val="004729E4"/>
    <w:rsid w:val="0047318E"/>
    <w:rsid w:val="00481A58"/>
    <w:rsid w:val="00482F75"/>
    <w:rsid w:val="00483354"/>
    <w:rsid w:val="0048365F"/>
    <w:rsid w:val="00485253"/>
    <w:rsid w:val="00487DEE"/>
    <w:rsid w:val="004919BF"/>
    <w:rsid w:val="00495BBB"/>
    <w:rsid w:val="00496F96"/>
    <w:rsid w:val="00497630"/>
    <w:rsid w:val="004A1FCC"/>
    <w:rsid w:val="004A451E"/>
    <w:rsid w:val="004A4AF9"/>
    <w:rsid w:val="004A4DEF"/>
    <w:rsid w:val="004A5AE3"/>
    <w:rsid w:val="004A5CCF"/>
    <w:rsid w:val="004A63CC"/>
    <w:rsid w:val="004B00FF"/>
    <w:rsid w:val="004B0942"/>
    <w:rsid w:val="004B2842"/>
    <w:rsid w:val="004B2AF9"/>
    <w:rsid w:val="004B70A3"/>
    <w:rsid w:val="004C162B"/>
    <w:rsid w:val="004C34DC"/>
    <w:rsid w:val="004C53A9"/>
    <w:rsid w:val="004C7291"/>
    <w:rsid w:val="004C7317"/>
    <w:rsid w:val="004D0B6F"/>
    <w:rsid w:val="004D2228"/>
    <w:rsid w:val="004D3F0A"/>
    <w:rsid w:val="004D5C47"/>
    <w:rsid w:val="004E1828"/>
    <w:rsid w:val="004E329D"/>
    <w:rsid w:val="004F1BB3"/>
    <w:rsid w:val="004F1C11"/>
    <w:rsid w:val="004F3222"/>
    <w:rsid w:val="004F3661"/>
    <w:rsid w:val="004F6584"/>
    <w:rsid w:val="00501940"/>
    <w:rsid w:val="00502BB8"/>
    <w:rsid w:val="00503AB1"/>
    <w:rsid w:val="0050490C"/>
    <w:rsid w:val="00506D43"/>
    <w:rsid w:val="0051086B"/>
    <w:rsid w:val="0051345E"/>
    <w:rsid w:val="005136F9"/>
    <w:rsid w:val="0051594F"/>
    <w:rsid w:val="00516007"/>
    <w:rsid w:val="005160A9"/>
    <w:rsid w:val="00516585"/>
    <w:rsid w:val="00516ABB"/>
    <w:rsid w:val="005216AC"/>
    <w:rsid w:val="005217D8"/>
    <w:rsid w:val="0052399A"/>
    <w:rsid w:val="00526AC9"/>
    <w:rsid w:val="00531608"/>
    <w:rsid w:val="005329CF"/>
    <w:rsid w:val="00532CC2"/>
    <w:rsid w:val="0053324C"/>
    <w:rsid w:val="005343B5"/>
    <w:rsid w:val="00534F1C"/>
    <w:rsid w:val="005357CC"/>
    <w:rsid w:val="00536890"/>
    <w:rsid w:val="005401E6"/>
    <w:rsid w:val="00541CBF"/>
    <w:rsid w:val="00543D1D"/>
    <w:rsid w:val="005476D3"/>
    <w:rsid w:val="005504F9"/>
    <w:rsid w:val="005513BE"/>
    <w:rsid w:val="005516EB"/>
    <w:rsid w:val="00552D04"/>
    <w:rsid w:val="0055395C"/>
    <w:rsid w:val="005569C7"/>
    <w:rsid w:val="00556F3E"/>
    <w:rsid w:val="00560BD6"/>
    <w:rsid w:val="00561459"/>
    <w:rsid w:val="00562C6B"/>
    <w:rsid w:val="005646F8"/>
    <w:rsid w:val="005703E4"/>
    <w:rsid w:val="0057294E"/>
    <w:rsid w:val="00573580"/>
    <w:rsid w:val="00574BB4"/>
    <w:rsid w:val="00576CCD"/>
    <w:rsid w:val="005806B9"/>
    <w:rsid w:val="005810E0"/>
    <w:rsid w:val="005813BD"/>
    <w:rsid w:val="005850C6"/>
    <w:rsid w:val="005857B1"/>
    <w:rsid w:val="00585B78"/>
    <w:rsid w:val="00586731"/>
    <w:rsid w:val="00586C79"/>
    <w:rsid w:val="00592474"/>
    <w:rsid w:val="00592BBD"/>
    <w:rsid w:val="00592F76"/>
    <w:rsid w:val="005958D5"/>
    <w:rsid w:val="00595F3D"/>
    <w:rsid w:val="00596E19"/>
    <w:rsid w:val="005A06DA"/>
    <w:rsid w:val="005A0DC6"/>
    <w:rsid w:val="005A47A4"/>
    <w:rsid w:val="005A52A8"/>
    <w:rsid w:val="005A61E0"/>
    <w:rsid w:val="005B085E"/>
    <w:rsid w:val="005B0DAF"/>
    <w:rsid w:val="005B1CE6"/>
    <w:rsid w:val="005B2049"/>
    <w:rsid w:val="005B2C30"/>
    <w:rsid w:val="005B4172"/>
    <w:rsid w:val="005B4ABE"/>
    <w:rsid w:val="005B5EA1"/>
    <w:rsid w:val="005B745D"/>
    <w:rsid w:val="005C043E"/>
    <w:rsid w:val="005C302D"/>
    <w:rsid w:val="005C371C"/>
    <w:rsid w:val="005C5E04"/>
    <w:rsid w:val="005C73C2"/>
    <w:rsid w:val="005C7DC2"/>
    <w:rsid w:val="005D0C35"/>
    <w:rsid w:val="005D549D"/>
    <w:rsid w:val="005D55D9"/>
    <w:rsid w:val="005D6460"/>
    <w:rsid w:val="005D7050"/>
    <w:rsid w:val="005D71E8"/>
    <w:rsid w:val="005E042F"/>
    <w:rsid w:val="005E1742"/>
    <w:rsid w:val="005E250D"/>
    <w:rsid w:val="005E41B0"/>
    <w:rsid w:val="005F0DB0"/>
    <w:rsid w:val="005F126A"/>
    <w:rsid w:val="005F20D6"/>
    <w:rsid w:val="005F3989"/>
    <w:rsid w:val="005F4A71"/>
    <w:rsid w:val="005F61CE"/>
    <w:rsid w:val="005F701E"/>
    <w:rsid w:val="005F7AED"/>
    <w:rsid w:val="0060062F"/>
    <w:rsid w:val="00604313"/>
    <w:rsid w:val="006048BD"/>
    <w:rsid w:val="0060526F"/>
    <w:rsid w:val="006052A0"/>
    <w:rsid w:val="00611063"/>
    <w:rsid w:val="006110BA"/>
    <w:rsid w:val="0061411A"/>
    <w:rsid w:val="00615AAE"/>
    <w:rsid w:val="0061722C"/>
    <w:rsid w:val="00617A1C"/>
    <w:rsid w:val="00620511"/>
    <w:rsid w:val="00621727"/>
    <w:rsid w:val="00621849"/>
    <w:rsid w:val="00623759"/>
    <w:rsid w:val="006243F1"/>
    <w:rsid w:val="00630D93"/>
    <w:rsid w:val="006330F8"/>
    <w:rsid w:val="0063488E"/>
    <w:rsid w:val="006402A0"/>
    <w:rsid w:val="006409D0"/>
    <w:rsid w:val="00640AD5"/>
    <w:rsid w:val="00641354"/>
    <w:rsid w:val="0064222D"/>
    <w:rsid w:val="00642799"/>
    <w:rsid w:val="00645518"/>
    <w:rsid w:val="00645E78"/>
    <w:rsid w:val="0064638B"/>
    <w:rsid w:val="00650240"/>
    <w:rsid w:val="00651CC0"/>
    <w:rsid w:val="006529E6"/>
    <w:rsid w:val="00653CFB"/>
    <w:rsid w:val="00654A7A"/>
    <w:rsid w:val="00655579"/>
    <w:rsid w:val="006606DF"/>
    <w:rsid w:val="00662FD3"/>
    <w:rsid w:val="0066750C"/>
    <w:rsid w:val="00670FE8"/>
    <w:rsid w:val="00671E84"/>
    <w:rsid w:val="00673294"/>
    <w:rsid w:val="00673585"/>
    <w:rsid w:val="006738BB"/>
    <w:rsid w:val="006745B4"/>
    <w:rsid w:val="00677DB7"/>
    <w:rsid w:val="0068028F"/>
    <w:rsid w:val="00682C06"/>
    <w:rsid w:val="00684359"/>
    <w:rsid w:val="006847C0"/>
    <w:rsid w:val="00685A50"/>
    <w:rsid w:val="0068712D"/>
    <w:rsid w:val="0069166E"/>
    <w:rsid w:val="00691E74"/>
    <w:rsid w:val="00692E2A"/>
    <w:rsid w:val="00694727"/>
    <w:rsid w:val="006A1FE8"/>
    <w:rsid w:val="006A4298"/>
    <w:rsid w:val="006A4DC6"/>
    <w:rsid w:val="006A5C46"/>
    <w:rsid w:val="006A612E"/>
    <w:rsid w:val="006A6357"/>
    <w:rsid w:val="006A7588"/>
    <w:rsid w:val="006A7619"/>
    <w:rsid w:val="006B178F"/>
    <w:rsid w:val="006B2B42"/>
    <w:rsid w:val="006B2CAB"/>
    <w:rsid w:val="006B3F79"/>
    <w:rsid w:val="006B499F"/>
    <w:rsid w:val="006B4FD7"/>
    <w:rsid w:val="006B6519"/>
    <w:rsid w:val="006B6F2F"/>
    <w:rsid w:val="006B6F8E"/>
    <w:rsid w:val="006B7CC9"/>
    <w:rsid w:val="006B7F99"/>
    <w:rsid w:val="006C0405"/>
    <w:rsid w:val="006C0E62"/>
    <w:rsid w:val="006C17FC"/>
    <w:rsid w:val="006C3F1D"/>
    <w:rsid w:val="006C4267"/>
    <w:rsid w:val="006C5566"/>
    <w:rsid w:val="006C6E0B"/>
    <w:rsid w:val="006C7876"/>
    <w:rsid w:val="006D0CA4"/>
    <w:rsid w:val="006D29E8"/>
    <w:rsid w:val="006D3744"/>
    <w:rsid w:val="006D3B45"/>
    <w:rsid w:val="006D4805"/>
    <w:rsid w:val="006D5C8A"/>
    <w:rsid w:val="006D756C"/>
    <w:rsid w:val="006D7CF9"/>
    <w:rsid w:val="006E05FA"/>
    <w:rsid w:val="006E083D"/>
    <w:rsid w:val="006E090A"/>
    <w:rsid w:val="006E0EFD"/>
    <w:rsid w:val="006E26C9"/>
    <w:rsid w:val="006E2BC7"/>
    <w:rsid w:val="006E40F5"/>
    <w:rsid w:val="006E425D"/>
    <w:rsid w:val="006E4403"/>
    <w:rsid w:val="006F0D0D"/>
    <w:rsid w:val="006F26EE"/>
    <w:rsid w:val="006F57DF"/>
    <w:rsid w:val="006F6B56"/>
    <w:rsid w:val="006F6B5B"/>
    <w:rsid w:val="006F704F"/>
    <w:rsid w:val="007007BE"/>
    <w:rsid w:val="00701E09"/>
    <w:rsid w:val="0070327D"/>
    <w:rsid w:val="00704428"/>
    <w:rsid w:val="00705782"/>
    <w:rsid w:val="00705961"/>
    <w:rsid w:val="007064D7"/>
    <w:rsid w:val="007065D3"/>
    <w:rsid w:val="00706BBA"/>
    <w:rsid w:val="00706E0B"/>
    <w:rsid w:val="00710A85"/>
    <w:rsid w:val="00712D1A"/>
    <w:rsid w:val="00712D57"/>
    <w:rsid w:val="00712EE1"/>
    <w:rsid w:val="007135C2"/>
    <w:rsid w:val="007143D0"/>
    <w:rsid w:val="00716AB0"/>
    <w:rsid w:val="00717A15"/>
    <w:rsid w:val="00720FE6"/>
    <w:rsid w:val="00721C85"/>
    <w:rsid w:val="00723BCF"/>
    <w:rsid w:val="007244B5"/>
    <w:rsid w:val="00730974"/>
    <w:rsid w:val="0073337A"/>
    <w:rsid w:val="00735B40"/>
    <w:rsid w:val="0073617C"/>
    <w:rsid w:val="00745426"/>
    <w:rsid w:val="0074688D"/>
    <w:rsid w:val="00750E6A"/>
    <w:rsid w:val="00751DDF"/>
    <w:rsid w:val="0075227B"/>
    <w:rsid w:val="00755C26"/>
    <w:rsid w:val="00755D60"/>
    <w:rsid w:val="007562CC"/>
    <w:rsid w:val="007567A4"/>
    <w:rsid w:val="0075726A"/>
    <w:rsid w:val="00757A92"/>
    <w:rsid w:val="00761667"/>
    <w:rsid w:val="00763406"/>
    <w:rsid w:val="007637C7"/>
    <w:rsid w:val="00763FA7"/>
    <w:rsid w:val="00764EEE"/>
    <w:rsid w:val="007650FA"/>
    <w:rsid w:val="007726A2"/>
    <w:rsid w:val="00775D8F"/>
    <w:rsid w:val="0077654B"/>
    <w:rsid w:val="00780053"/>
    <w:rsid w:val="007809AC"/>
    <w:rsid w:val="00786DFA"/>
    <w:rsid w:val="007902C7"/>
    <w:rsid w:val="00791335"/>
    <w:rsid w:val="007922BA"/>
    <w:rsid w:val="0079322A"/>
    <w:rsid w:val="00795353"/>
    <w:rsid w:val="00795415"/>
    <w:rsid w:val="00795A68"/>
    <w:rsid w:val="0079702F"/>
    <w:rsid w:val="007971B5"/>
    <w:rsid w:val="00797E47"/>
    <w:rsid w:val="007A2F8C"/>
    <w:rsid w:val="007A43C2"/>
    <w:rsid w:val="007A573A"/>
    <w:rsid w:val="007A57C1"/>
    <w:rsid w:val="007A6C91"/>
    <w:rsid w:val="007B34FA"/>
    <w:rsid w:val="007B42B9"/>
    <w:rsid w:val="007B5EFB"/>
    <w:rsid w:val="007C0B05"/>
    <w:rsid w:val="007C0C71"/>
    <w:rsid w:val="007C0FBB"/>
    <w:rsid w:val="007C1583"/>
    <w:rsid w:val="007C205E"/>
    <w:rsid w:val="007C2D57"/>
    <w:rsid w:val="007C4B10"/>
    <w:rsid w:val="007C6180"/>
    <w:rsid w:val="007D105B"/>
    <w:rsid w:val="007D4084"/>
    <w:rsid w:val="007D4358"/>
    <w:rsid w:val="007D4A5F"/>
    <w:rsid w:val="007D4AC3"/>
    <w:rsid w:val="007D4C6D"/>
    <w:rsid w:val="007D4E83"/>
    <w:rsid w:val="007D4F55"/>
    <w:rsid w:val="007E0F8A"/>
    <w:rsid w:val="007E1035"/>
    <w:rsid w:val="007E2804"/>
    <w:rsid w:val="007E3138"/>
    <w:rsid w:val="007E358A"/>
    <w:rsid w:val="007E3F4E"/>
    <w:rsid w:val="007E4D6A"/>
    <w:rsid w:val="007E6BEC"/>
    <w:rsid w:val="007E7C8C"/>
    <w:rsid w:val="007F3099"/>
    <w:rsid w:val="007F4883"/>
    <w:rsid w:val="007F54B7"/>
    <w:rsid w:val="007F6A1D"/>
    <w:rsid w:val="007F722A"/>
    <w:rsid w:val="007F79EB"/>
    <w:rsid w:val="00801C02"/>
    <w:rsid w:val="0080300C"/>
    <w:rsid w:val="0080415F"/>
    <w:rsid w:val="008046E8"/>
    <w:rsid w:val="008077AC"/>
    <w:rsid w:val="00812300"/>
    <w:rsid w:val="00812FF2"/>
    <w:rsid w:val="0081561E"/>
    <w:rsid w:val="00815D56"/>
    <w:rsid w:val="008161B0"/>
    <w:rsid w:val="0082162F"/>
    <w:rsid w:val="00823416"/>
    <w:rsid w:val="0082492F"/>
    <w:rsid w:val="00826196"/>
    <w:rsid w:val="00830495"/>
    <w:rsid w:val="008307E5"/>
    <w:rsid w:val="00832479"/>
    <w:rsid w:val="00835296"/>
    <w:rsid w:val="00837674"/>
    <w:rsid w:val="00837B4C"/>
    <w:rsid w:val="00840531"/>
    <w:rsid w:val="00841206"/>
    <w:rsid w:val="008413F1"/>
    <w:rsid w:val="00842312"/>
    <w:rsid w:val="00843065"/>
    <w:rsid w:val="008448AF"/>
    <w:rsid w:val="00847D56"/>
    <w:rsid w:val="00850427"/>
    <w:rsid w:val="008506E2"/>
    <w:rsid w:val="00850D90"/>
    <w:rsid w:val="0085621A"/>
    <w:rsid w:val="00861629"/>
    <w:rsid w:val="008619A0"/>
    <w:rsid w:val="0086427F"/>
    <w:rsid w:val="00864536"/>
    <w:rsid w:val="00870A75"/>
    <w:rsid w:val="00871AF3"/>
    <w:rsid w:val="00873610"/>
    <w:rsid w:val="00874FFA"/>
    <w:rsid w:val="0087521D"/>
    <w:rsid w:val="008759DE"/>
    <w:rsid w:val="00876608"/>
    <w:rsid w:val="00876B59"/>
    <w:rsid w:val="00876BC7"/>
    <w:rsid w:val="00876BF4"/>
    <w:rsid w:val="008778C1"/>
    <w:rsid w:val="00877B78"/>
    <w:rsid w:val="008808CE"/>
    <w:rsid w:val="008823FB"/>
    <w:rsid w:val="0088249E"/>
    <w:rsid w:val="0088313A"/>
    <w:rsid w:val="00885CC9"/>
    <w:rsid w:val="00886829"/>
    <w:rsid w:val="00886A08"/>
    <w:rsid w:val="00890F29"/>
    <w:rsid w:val="0089369A"/>
    <w:rsid w:val="00893AA4"/>
    <w:rsid w:val="008943D2"/>
    <w:rsid w:val="0089639E"/>
    <w:rsid w:val="00896D1D"/>
    <w:rsid w:val="008A069B"/>
    <w:rsid w:val="008A0FE1"/>
    <w:rsid w:val="008A1A34"/>
    <w:rsid w:val="008A366F"/>
    <w:rsid w:val="008B0326"/>
    <w:rsid w:val="008B0AB3"/>
    <w:rsid w:val="008B4FAA"/>
    <w:rsid w:val="008C3421"/>
    <w:rsid w:val="008C60C0"/>
    <w:rsid w:val="008D1070"/>
    <w:rsid w:val="008D46EA"/>
    <w:rsid w:val="008D64E2"/>
    <w:rsid w:val="008E0995"/>
    <w:rsid w:val="008E4726"/>
    <w:rsid w:val="008E5D5B"/>
    <w:rsid w:val="008E765E"/>
    <w:rsid w:val="008E7F3E"/>
    <w:rsid w:val="008F1743"/>
    <w:rsid w:val="008F18FF"/>
    <w:rsid w:val="008F290F"/>
    <w:rsid w:val="008F58AA"/>
    <w:rsid w:val="008F5AE8"/>
    <w:rsid w:val="008F60C3"/>
    <w:rsid w:val="008F789F"/>
    <w:rsid w:val="008F7914"/>
    <w:rsid w:val="0090078B"/>
    <w:rsid w:val="0090096C"/>
    <w:rsid w:val="00904F55"/>
    <w:rsid w:val="00905150"/>
    <w:rsid w:val="00907778"/>
    <w:rsid w:val="009129DF"/>
    <w:rsid w:val="00913B6D"/>
    <w:rsid w:val="009201CF"/>
    <w:rsid w:val="00921C2B"/>
    <w:rsid w:val="00922A8A"/>
    <w:rsid w:val="009232A0"/>
    <w:rsid w:val="0092390C"/>
    <w:rsid w:val="009253FF"/>
    <w:rsid w:val="0092552B"/>
    <w:rsid w:val="00926EA1"/>
    <w:rsid w:val="00927342"/>
    <w:rsid w:val="00930383"/>
    <w:rsid w:val="009305CB"/>
    <w:rsid w:val="00931421"/>
    <w:rsid w:val="009315D4"/>
    <w:rsid w:val="0093192E"/>
    <w:rsid w:val="0093429B"/>
    <w:rsid w:val="00936E33"/>
    <w:rsid w:val="00943428"/>
    <w:rsid w:val="00945B16"/>
    <w:rsid w:val="0094677E"/>
    <w:rsid w:val="009521DE"/>
    <w:rsid w:val="00952D08"/>
    <w:rsid w:val="00953EA2"/>
    <w:rsid w:val="00953EF4"/>
    <w:rsid w:val="0095428C"/>
    <w:rsid w:val="00957FCC"/>
    <w:rsid w:val="00965157"/>
    <w:rsid w:val="0096645F"/>
    <w:rsid w:val="009665E3"/>
    <w:rsid w:val="00966AA1"/>
    <w:rsid w:val="00966FE7"/>
    <w:rsid w:val="00970159"/>
    <w:rsid w:val="00970D85"/>
    <w:rsid w:val="00971E1E"/>
    <w:rsid w:val="00975D8E"/>
    <w:rsid w:val="00980B3F"/>
    <w:rsid w:val="00981CAE"/>
    <w:rsid w:val="009829D7"/>
    <w:rsid w:val="00982B7D"/>
    <w:rsid w:val="0098337B"/>
    <w:rsid w:val="00983614"/>
    <w:rsid w:val="00983EE4"/>
    <w:rsid w:val="00985301"/>
    <w:rsid w:val="009854B3"/>
    <w:rsid w:val="0098681D"/>
    <w:rsid w:val="0098719A"/>
    <w:rsid w:val="0098752D"/>
    <w:rsid w:val="00990645"/>
    <w:rsid w:val="009915AD"/>
    <w:rsid w:val="009947A1"/>
    <w:rsid w:val="00996519"/>
    <w:rsid w:val="009A2354"/>
    <w:rsid w:val="009A3AD3"/>
    <w:rsid w:val="009A6987"/>
    <w:rsid w:val="009B1836"/>
    <w:rsid w:val="009B1E35"/>
    <w:rsid w:val="009B444F"/>
    <w:rsid w:val="009B4CE4"/>
    <w:rsid w:val="009B54B3"/>
    <w:rsid w:val="009B703F"/>
    <w:rsid w:val="009B75E9"/>
    <w:rsid w:val="009C13E6"/>
    <w:rsid w:val="009C2378"/>
    <w:rsid w:val="009C2F5D"/>
    <w:rsid w:val="009C316E"/>
    <w:rsid w:val="009C398B"/>
    <w:rsid w:val="009C4773"/>
    <w:rsid w:val="009C5AE8"/>
    <w:rsid w:val="009C7918"/>
    <w:rsid w:val="009D0768"/>
    <w:rsid w:val="009D2AFF"/>
    <w:rsid w:val="009D6C49"/>
    <w:rsid w:val="009E2D99"/>
    <w:rsid w:val="009E3540"/>
    <w:rsid w:val="009E42A4"/>
    <w:rsid w:val="009E4347"/>
    <w:rsid w:val="009E44C7"/>
    <w:rsid w:val="009E633B"/>
    <w:rsid w:val="009F182D"/>
    <w:rsid w:val="009F2818"/>
    <w:rsid w:val="009F384F"/>
    <w:rsid w:val="009F3E24"/>
    <w:rsid w:val="009F5A93"/>
    <w:rsid w:val="009F63D5"/>
    <w:rsid w:val="009F6A83"/>
    <w:rsid w:val="009F7AF5"/>
    <w:rsid w:val="009F7ECC"/>
    <w:rsid w:val="00A04DFF"/>
    <w:rsid w:val="00A05920"/>
    <w:rsid w:val="00A05E65"/>
    <w:rsid w:val="00A07ACD"/>
    <w:rsid w:val="00A10084"/>
    <w:rsid w:val="00A11F2D"/>
    <w:rsid w:val="00A130F6"/>
    <w:rsid w:val="00A14BE0"/>
    <w:rsid w:val="00A178E7"/>
    <w:rsid w:val="00A17F60"/>
    <w:rsid w:val="00A202AB"/>
    <w:rsid w:val="00A21EDD"/>
    <w:rsid w:val="00A21F81"/>
    <w:rsid w:val="00A23EFB"/>
    <w:rsid w:val="00A257C2"/>
    <w:rsid w:val="00A2683F"/>
    <w:rsid w:val="00A278E0"/>
    <w:rsid w:val="00A305B2"/>
    <w:rsid w:val="00A30A51"/>
    <w:rsid w:val="00A30B45"/>
    <w:rsid w:val="00A31E4B"/>
    <w:rsid w:val="00A34A36"/>
    <w:rsid w:val="00A35E31"/>
    <w:rsid w:val="00A41327"/>
    <w:rsid w:val="00A44BD0"/>
    <w:rsid w:val="00A44C61"/>
    <w:rsid w:val="00A44D65"/>
    <w:rsid w:val="00A45420"/>
    <w:rsid w:val="00A47743"/>
    <w:rsid w:val="00A518C5"/>
    <w:rsid w:val="00A519D2"/>
    <w:rsid w:val="00A51B08"/>
    <w:rsid w:val="00A566E1"/>
    <w:rsid w:val="00A56907"/>
    <w:rsid w:val="00A60072"/>
    <w:rsid w:val="00A601F5"/>
    <w:rsid w:val="00A62959"/>
    <w:rsid w:val="00A63E4A"/>
    <w:rsid w:val="00A65F70"/>
    <w:rsid w:val="00A66D75"/>
    <w:rsid w:val="00A7217A"/>
    <w:rsid w:val="00A74732"/>
    <w:rsid w:val="00A74B63"/>
    <w:rsid w:val="00A7603D"/>
    <w:rsid w:val="00A77A2F"/>
    <w:rsid w:val="00A811CD"/>
    <w:rsid w:val="00A823D0"/>
    <w:rsid w:val="00A828EB"/>
    <w:rsid w:val="00A871DD"/>
    <w:rsid w:val="00A87409"/>
    <w:rsid w:val="00A903B5"/>
    <w:rsid w:val="00A90EFE"/>
    <w:rsid w:val="00A9192E"/>
    <w:rsid w:val="00A91FBB"/>
    <w:rsid w:val="00A92602"/>
    <w:rsid w:val="00A93059"/>
    <w:rsid w:val="00A9371E"/>
    <w:rsid w:val="00AA1231"/>
    <w:rsid w:val="00AA2777"/>
    <w:rsid w:val="00AA2D12"/>
    <w:rsid w:val="00AA3524"/>
    <w:rsid w:val="00AA4653"/>
    <w:rsid w:val="00AA52C2"/>
    <w:rsid w:val="00AA605E"/>
    <w:rsid w:val="00AA712C"/>
    <w:rsid w:val="00AA7421"/>
    <w:rsid w:val="00AB1607"/>
    <w:rsid w:val="00AB21AB"/>
    <w:rsid w:val="00AB35B9"/>
    <w:rsid w:val="00AB51A0"/>
    <w:rsid w:val="00AB5257"/>
    <w:rsid w:val="00AB52F4"/>
    <w:rsid w:val="00AB5313"/>
    <w:rsid w:val="00AB5B58"/>
    <w:rsid w:val="00AB71AC"/>
    <w:rsid w:val="00AB7E2A"/>
    <w:rsid w:val="00AC03E3"/>
    <w:rsid w:val="00AC2B89"/>
    <w:rsid w:val="00AC2BD9"/>
    <w:rsid w:val="00AC3DA0"/>
    <w:rsid w:val="00AC4805"/>
    <w:rsid w:val="00AC60FF"/>
    <w:rsid w:val="00AD1019"/>
    <w:rsid w:val="00AD10DC"/>
    <w:rsid w:val="00AD457D"/>
    <w:rsid w:val="00AD55D5"/>
    <w:rsid w:val="00AE1985"/>
    <w:rsid w:val="00AE2039"/>
    <w:rsid w:val="00AE22FE"/>
    <w:rsid w:val="00AE3496"/>
    <w:rsid w:val="00AE3673"/>
    <w:rsid w:val="00AE38FC"/>
    <w:rsid w:val="00AE4FF4"/>
    <w:rsid w:val="00AE6562"/>
    <w:rsid w:val="00AE668E"/>
    <w:rsid w:val="00AF1EEC"/>
    <w:rsid w:val="00AF2B10"/>
    <w:rsid w:val="00AF4662"/>
    <w:rsid w:val="00AF4B53"/>
    <w:rsid w:val="00AF6703"/>
    <w:rsid w:val="00AF6E6A"/>
    <w:rsid w:val="00B01622"/>
    <w:rsid w:val="00B01EEA"/>
    <w:rsid w:val="00B04935"/>
    <w:rsid w:val="00B04AC3"/>
    <w:rsid w:val="00B04DEA"/>
    <w:rsid w:val="00B04E19"/>
    <w:rsid w:val="00B060EF"/>
    <w:rsid w:val="00B064DF"/>
    <w:rsid w:val="00B06636"/>
    <w:rsid w:val="00B068A6"/>
    <w:rsid w:val="00B104D0"/>
    <w:rsid w:val="00B10959"/>
    <w:rsid w:val="00B1104C"/>
    <w:rsid w:val="00B1131A"/>
    <w:rsid w:val="00B11782"/>
    <w:rsid w:val="00B13AB9"/>
    <w:rsid w:val="00B152B9"/>
    <w:rsid w:val="00B15473"/>
    <w:rsid w:val="00B16A67"/>
    <w:rsid w:val="00B23862"/>
    <w:rsid w:val="00B247F3"/>
    <w:rsid w:val="00B250F5"/>
    <w:rsid w:val="00B26714"/>
    <w:rsid w:val="00B26C37"/>
    <w:rsid w:val="00B27819"/>
    <w:rsid w:val="00B33670"/>
    <w:rsid w:val="00B34C93"/>
    <w:rsid w:val="00B36C45"/>
    <w:rsid w:val="00B400C5"/>
    <w:rsid w:val="00B40CB1"/>
    <w:rsid w:val="00B40E63"/>
    <w:rsid w:val="00B44DFB"/>
    <w:rsid w:val="00B507BA"/>
    <w:rsid w:val="00B50ECA"/>
    <w:rsid w:val="00B52A80"/>
    <w:rsid w:val="00B56166"/>
    <w:rsid w:val="00B56F3E"/>
    <w:rsid w:val="00B61ECE"/>
    <w:rsid w:val="00B631D2"/>
    <w:rsid w:val="00B63A97"/>
    <w:rsid w:val="00B64D5D"/>
    <w:rsid w:val="00B71593"/>
    <w:rsid w:val="00B71BC3"/>
    <w:rsid w:val="00B73346"/>
    <w:rsid w:val="00B74E10"/>
    <w:rsid w:val="00B74F8E"/>
    <w:rsid w:val="00B77BC2"/>
    <w:rsid w:val="00B809D7"/>
    <w:rsid w:val="00B8202B"/>
    <w:rsid w:val="00B844CD"/>
    <w:rsid w:val="00B8620A"/>
    <w:rsid w:val="00B8662A"/>
    <w:rsid w:val="00B87AA8"/>
    <w:rsid w:val="00B911E3"/>
    <w:rsid w:val="00B965EA"/>
    <w:rsid w:val="00B96CF5"/>
    <w:rsid w:val="00BA05B6"/>
    <w:rsid w:val="00BA0D6B"/>
    <w:rsid w:val="00BA104A"/>
    <w:rsid w:val="00BA119B"/>
    <w:rsid w:val="00BA3806"/>
    <w:rsid w:val="00BA6CF2"/>
    <w:rsid w:val="00BA73A8"/>
    <w:rsid w:val="00BA754E"/>
    <w:rsid w:val="00BB426C"/>
    <w:rsid w:val="00BB5BDC"/>
    <w:rsid w:val="00BB6959"/>
    <w:rsid w:val="00BC224E"/>
    <w:rsid w:val="00BC2FC6"/>
    <w:rsid w:val="00BC572B"/>
    <w:rsid w:val="00BC6890"/>
    <w:rsid w:val="00BC6D79"/>
    <w:rsid w:val="00BC6E88"/>
    <w:rsid w:val="00BC7EA1"/>
    <w:rsid w:val="00BD1EB7"/>
    <w:rsid w:val="00BD43AF"/>
    <w:rsid w:val="00BD44F5"/>
    <w:rsid w:val="00BD4EB6"/>
    <w:rsid w:val="00BD52B0"/>
    <w:rsid w:val="00BD69B4"/>
    <w:rsid w:val="00BE4438"/>
    <w:rsid w:val="00BE4D8E"/>
    <w:rsid w:val="00BE5191"/>
    <w:rsid w:val="00BE7B7E"/>
    <w:rsid w:val="00BF17CC"/>
    <w:rsid w:val="00BF2388"/>
    <w:rsid w:val="00BF29E4"/>
    <w:rsid w:val="00BF331D"/>
    <w:rsid w:val="00BF4BD5"/>
    <w:rsid w:val="00BF6BC6"/>
    <w:rsid w:val="00BF7AD8"/>
    <w:rsid w:val="00C0319F"/>
    <w:rsid w:val="00C031A1"/>
    <w:rsid w:val="00C04928"/>
    <w:rsid w:val="00C05336"/>
    <w:rsid w:val="00C05A19"/>
    <w:rsid w:val="00C0722A"/>
    <w:rsid w:val="00C07D29"/>
    <w:rsid w:val="00C10621"/>
    <w:rsid w:val="00C113B4"/>
    <w:rsid w:val="00C1240E"/>
    <w:rsid w:val="00C127EE"/>
    <w:rsid w:val="00C1328A"/>
    <w:rsid w:val="00C13E24"/>
    <w:rsid w:val="00C155E3"/>
    <w:rsid w:val="00C15CA1"/>
    <w:rsid w:val="00C15ED6"/>
    <w:rsid w:val="00C166B0"/>
    <w:rsid w:val="00C1670A"/>
    <w:rsid w:val="00C17ABF"/>
    <w:rsid w:val="00C21165"/>
    <w:rsid w:val="00C22A53"/>
    <w:rsid w:val="00C23A8C"/>
    <w:rsid w:val="00C24CE4"/>
    <w:rsid w:val="00C260F4"/>
    <w:rsid w:val="00C268DF"/>
    <w:rsid w:val="00C27607"/>
    <w:rsid w:val="00C27A9C"/>
    <w:rsid w:val="00C312E4"/>
    <w:rsid w:val="00C31C7A"/>
    <w:rsid w:val="00C33B25"/>
    <w:rsid w:val="00C35EA8"/>
    <w:rsid w:val="00C36C85"/>
    <w:rsid w:val="00C37C88"/>
    <w:rsid w:val="00C37E18"/>
    <w:rsid w:val="00C416F4"/>
    <w:rsid w:val="00C42A4D"/>
    <w:rsid w:val="00C42D15"/>
    <w:rsid w:val="00C437DF"/>
    <w:rsid w:val="00C459EC"/>
    <w:rsid w:val="00C45F57"/>
    <w:rsid w:val="00C473AB"/>
    <w:rsid w:val="00C51548"/>
    <w:rsid w:val="00C53263"/>
    <w:rsid w:val="00C533EA"/>
    <w:rsid w:val="00C5368B"/>
    <w:rsid w:val="00C53EEB"/>
    <w:rsid w:val="00C541B7"/>
    <w:rsid w:val="00C549A5"/>
    <w:rsid w:val="00C56AB3"/>
    <w:rsid w:val="00C57C22"/>
    <w:rsid w:val="00C6380F"/>
    <w:rsid w:val="00C640A5"/>
    <w:rsid w:val="00C64FAD"/>
    <w:rsid w:val="00C67E57"/>
    <w:rsid w:val="00C710FD"/>
    <w:rsid w:val="00C727D3"/>
    <w:rsid w:val="00C74D18"/>
    <w:rsid w:val="00C74DB3"/>
    <w:rsid w:val="00C77539"/>
    <w:rsid w:val="00C819B6"/>
    <w:rsid w:val="00C85D96"/>
    <w:rsid w:val="00C879BA"/>
    <w:rsid w:val="00C9208C"/>
    <w:rsid w:val="00C92F15"/>
    <w:rsid w:val="00C92F6A"/>
    <w:rsid w:val="00C9327C"/>
    <w:rsid w:val="00C94E79"/>
    <w:rsid w:val="00C9544E"/>
    <w:rsid w:val="00C96076"/>
    <w:rsid w:val="00CA32AA"/>
    <w:rsid w:val="00CA4545"/>
    <w:rsid w:val="00CA57DC"/>
    <w:rsid w:val="00CA78A5"/>
    <w:rsid w:val="00CB0525"/>
    <w:rsid w:val="00CB26EF"/>
    <w:rsid w:val="00CB3443"/>
    <w:rsid w:val="00CB5E68"/>
    <w:rsid w:val="00CB63D8"/>
    <w:rsid w:val="00CB6430"/>
    <w:rsid w:val="00CC021F"/>
    <w:rsid w:val="00CC14B7"/>
    <w:rsid w:val="00CC2632"/>
    <w:rsid w:val="00CC6FDA"/>
    <w:rsid w:val="00CC7998"/>
    <w:rsid w:val="00CD3403"/>
    <w:rsid w:val="00CD5A4D"/>
    <w:rsid w:val="00CD62CE"/>
    <w:rsid w:val="00CD7590"/>
    <w:rsid w:val="00CD762F"/>
    <w:rsid w:val="00CD7D21"/>
    <w:rsid w:val="00CE2FAF"/>
    <w:rsid w:val="00CE3FD5"/>
    <w:rsid w:val="00CE4918"/>
    <w:rsid w:val="00CE4B11"/>
    <w:rsid w:val="00CE6FBE"/>
    <w:rsid w:val="00CE757E"/>
    <w:rsid w:val="00CF1114"/>
    <w:rsid w:val="00CF191C"/>
    <w:rsid w:val="00CF2714"/>
    <w:rsid w:val="00CF2936"/>
    <w:rsid w:val="00CF36B2"/>
    <w:rsid w:val="00CF5775"/>
    <w:rsid w:val="00CF5859"/>
    <w:rsid w:val="00CF5D83"/>
    <w:rsid w:val="00D0081B"/>
    <w:rsid w:val="00D017B0"/>
    <w:rsid w:val="00D01B5E"/>
    <w:rsid w:val="00D022D3"/>
    <w:rsid w:val="00D02B49"/>
    <w:rsid w:val="00D02D41"/>
    <w:rsid w:val="00D03079"/>
    <w:rsid w:val="00D0361C"/>
    <w:rsid w:val="00D04E89"/>
    <w:rsid w:val="00D05AFB"/>
    <w:rsid w:val="00D064D1"/>
    <w:rsid w:val="00D07E55"/>
    <w:rsid w:val="00D134CC"/>
    <w:rsid w:val="00D146D0"/>
    <w:rsid w:val="00D17295"/>
    <w:rsid w:val="00D1795D"/>
    <w:rsid w:val="00D17D86"/>
    <w:rsid w:val="00D17F02"/>
    <w:rsid w:val="00D22536"/>
    <w:rsid w:val="00D22AD3"/>
    <w:rsid w:val="00D23CF3"/>
    <w:rsid w:val="00D256EB"/>
    <w:rsid w:val="00D26171"/>
    <w:rsid w:val="00D2660A"/>
    <w:rsid w:val="00D30CE8"/>
    <w:rsid w:val="00D33BAE"/>
    <w:rsid w:val="00D35D3C"/>
    <w:rsid w:val="00D42463"/>
    <w:rsid w:val="00D455D2"/>
    <w:rsid w:val="00D45F40"/>
    <w:rsid w:val="00D50B2B"/>
    <w:rsid w:val="00D50F25"/>
    <w:rsid w:val="00D50F5F"/>
    <w:rsid w:val="00D529BB"/>
    <w:rsid w:val="00D53428"/>
    <w:rsid w:val="00D539DC"/>
    <w:rsid w:val="00D56D1E"/>
    <w:rsid w:val="00D57CD4"/>
    <w:rsid w:val="00D60DDC"/>
    <w:rsid w:val="00D619AC"/>
    <w:rsid w:val="00D61C84"/>
    <w:rsid w:val="00D620FE"/>
    <w:rsid w:val="00D626AB"/>
    <w:rsid w:val="00D636A3"/>
    <w:rsid w:val="00D67C5E"/>
    <w:rsid w:val="00D71908"/>
    <w:rsid w:val="00D72187"/>
    <w:rsid w:val="00D758A0"/>
    <w:rsid w:val="00D80D90"/>
    <w:rsid w:val="00D828FB"/>
    <w:rsid w:val="00D82E2B"/>
    <w:rsid w:val="00D8630B"/>
    <w:rsid w:val="00D90FE9"/>
    <w:rsid w:val="00D91789"/>
    <w:rsid w:val="00D91C47"/>
    <w:rsid w:val="00D91ECC"/>
    <w:rsid w:val="00D9347D"/>
    <w:rsid w:val="00D93603"/>
    <w:rsid w:val="00D96000"/>
    <w:rsid w:val="00DA02DD"/>
    <w:rsid w:val="00DA13D3"/>
    <w:rsid w:val="00DA1D39"/>
    <w:rsid w:val="00DA1DAA"/>
    <w:rsid w:val="00DA27B6"/>
    <w:rsid w:val="00DA3618"/>
    <w:rsid w:val="00DA53C3"/>
    <w:rsid w:val="00DA5F93"/>
    <w:rsid w:val="00DA615F"/>
    <w:rsid w:val="00DA7441"/>
    <w:rsid w:val="00DA796D"/>
    <w:rsid w:val="00DA7B24"/>
    <w:rsid w:val="00DB311A"/>
    <w:rsid w:val="00DB3914"/>
    <w:rsid w:val="00DB3EF2"/>
    <w:rsid w:val="00DB4378"/>
    <w:rsid w:val="00DC0838"/>
    <w:rsid w:val="00DC2379"/>
    <w:rsid w:val="00DC29D8"/>
    <w:rsid w:val="00DC47EE"/>
    <w:rsid w:val="00DC7A72"/>
    <w:rsid w:val="00DD0A43"/>
    <w:rsid w:val="00DD2A5D"/>
    <w:rsid w:val="00DD4FDA"/>
    <w:rsid w:val="00DD54A3"/>
    <w:rsid w:val="00DD5A79"/>
    <w:rsid w:val="00DE095F"/>
    <w:rsid w:val="00DE1137"/>
    <w:rsid w:val="00DE3A94"/>
    <w:rsid w:val="00DE45C9"/>
    <w:rsid w:val="00DE4A8E"/>
    <w:rsid w:val="00DE5056"/>
    <w:rsid w:val="00DE600C"/>
    <w:rsid w:val="00DE7526"/>
    <w:rsid w:val="00DF1BF5"/>
    <w:rsid w:val="00DF1DCE"/>
    <w:rsid w:val="00DF30E2"/>
    <w:rsid w:val="00DF320B"/>
    <w:rsid w:val="00DF3222"/>
    <w:rsid w:val="00DF37D3"/>
    <w:rsid w:val="00DF7659"/>
    <w:rsid w:val="00DF7A66"/>
    <w:rsid w:val="00E00153"/>
    <w:rsid w:val="00E00CF5"/>
    <w:rsid w:val="00E00D5F"/>
    <w:rsid w:val="00E045D2"/>
    <w:rsid w:val="00E066BF"/>
    <w:rsid w:val="00E0672A"/>
    <w:rsid w:val="00E0684F"/>
    <w:rsid w:val="00E07249"/>
    <w:rsid w:val="00E10235"/>
    <w:rsid w:val="00E110CB"/>
    <w:rsid w:val="00E13687"/>
    <w:rsid w:val="00E1587C"/>
    <w:rsid w:val="00E16438"/>
    <w:rsid w:val="00E17A61"/>
    <w:rsid w:val="00E17CD9"/>
    <w:rsid w:val="00E21641"/>
    <w:rsid w:val="00E21BA0"/>
    <w:rsid w:val="00E224DC"/>
    <w:rsid w:val="00E22D0B"/>
    <w:rsid w:val="00E24155"/>
    <w:rsid w:val="00E247F6"/>
    <w:rsid w:val="00E265A7"/>
    <w:rsid w:val="00E27694"/>
    <w:rsid w:val="00E2769E"/>
    <w:rsid w:val="00E27E76"/>
    <w:rsid w:val="00E32656"/>
    <w:rsid w:val="00E32A70"/>
    <w:rsid w:val="00E33E60"/>
    <w:rsid w:val="00E346D1"/>
    <w:rsid w:val="00E35B5D"/>
    <w:rsid w:val="00E3698D"/>
    <w:rsid w:val="00E36C73"/>
    <w:rsid w:val="00E36EF4"/>
    <w:rsid w:val="00E37FDE"/>
    <w:rsid w:val="00E401FD"/>
    <w:rsid w:val="00E40916"/>
    <w:rsid w:val="00E43FF6"/>
    <w:rsid w:val="00E453D9"/>
    <w:rsid w:val="00E45E4F"/>
    <w:rsid w:val="00E47A04"/>
    <w:rsid w:val="00E514C0"/>
    <w:rsid w:val="00E516A3"/>
    <w:rsid w:val="00E51A51"/>
    <w:rsid w:val="00E52DFB"/>
    <w:rsid w:val="00E53E76"/>
    <w:rsid w:val="00E54900"/>
    <w:rsid w:val="00E559C8"/>
    <w:rsid w:val="00E56410"/>
    <w:rsid w:val="00E567CC"/>
    <w:rsid w:val="00E56C87"/>
    <w:rsid w:val="00E56CE7"/>
    <w:rsid w:val="00E57B7D"/>
    <w:rsid w:val="00E60551"/>
    <w:rsid w:val="00E61DDF"/>
    <w:rsid w:val="00E61E0B"/>
    <w:rsid w:val="00E61E89"/>
    <w:rsid w:val="00E620B9"/>
    <w:rsid w:val="00E62480"/>
    <w:rsid w:val="00E624BA"/>
    <w:rsid w:val="00E62620"/>
    <w:rsid w:val="00E63D84"/>
    <w:rsid w:val="00E659E3"/>
    <w:rsid w:val="00E7103D"/>
    <w:rsid w:val="00E7214F"/>
    <w:rsid w:val="00E732B3"/>
    <w:rsid w:val="00E73356"/>
    <w:rsid w:val="00E772AE"/>
    <w:rsid w:val="00E807E5"/>
    <w:rsid w:val="00E81CAB"/>
    <w:rsid w:val="00E83057"/>
    <w:rsid w:val="00E834A1"/>
    <w:rsid w:val="00E840B0"/>
    <w:rsid w:val="00E8443F"/>
    <w:rsid w:val="00E85C37"/>
    <w:rsid w:val="00E87D94"/>
    <w:rsid w:val="00E90959"/>
    <w:rsid w:val="00E92564"/>
    <w:rsid w:val="00E9490B"/>
    <w:rsid w:val="00E95D37"/>
    <w:rsid w:val="00E95F5C"/>
    <w:rsid w:val="00EA094B"/>
    <w:rsid w:val="00EA0D1D"/>
    <w:rsid w:val="00EA4941"/>
    <w:rsid w:val="00EA6388"/>
    <w:rsid w:val="00EA7D8D"/>
    <w:rsid w:val="00EB0550"/>
    <w:rsid w:val="00EB0864"/>
    <w:rsid w:val="00EB2ACF"/>
    <w:rsid w:val="00EB4EE3"/>
    <w:rsid w:val="00EB665F"/>
    <w:rsid w:val="00EB7D72"/>
    <w:rsid w:val="00EC2BA8"/>
    <w:rsid w:val="00EC724D"/>
    <w:rsid w:val="00ED027B"/>
    <w:rsid w:val="00ED48D9"/>
    <w:rsid w:val="00ED7E17"/>
    <w:rsid w:val="00EE0925"/>
    <w:rsid w:val="00EE22D5"/>
    <w:rsid w:val="00EE45DE"/>
    <w:rsid w:val="00EE6F0A"/>
    <w:rsid w:val="00EE7A4B"/>
    <w:rsid w:val="00EF1C8F"/>
    <w:rsid w:val="00EF269F"/>
    <w:rsid w:val="00EF5A28"/>
    <w:rsid w:val="00F00678"/>
    <w:rsid w:val="00F00B2B"/>
    <w:rsid w:val="00F01C5A"/>
    <w:rsid w:val="00F02EFD"/>
    <w:rsid w:val="00F0329F"/>
    <w:rsid w:val="00F03EB4"/>
    <w:rsid w:val="00F05DCE"/>
    <w:rsid w:val="00F06795"/>
    <w:rsid w:val="00F069D0"/>
    <w:rsid w:val="00F10E2E"/>
    <w:rsid w:val="00F12017"/>
    <w:rsid w:val="00F130EE"/>
    <w:rsid w:val="00F149B0"/>
    <w:rsid w:val="00F1761B"/>
    <w:rsid w:val="00F21FAC"/>
    <w:rsid w:val="00F2210F"/>
    <w:rsid w:val="00F23E5E"/>
    <w:rsid w:val="00F24119"/>
    <w:rsid w:val="00F24841"/>
    <w:rsid w:val="00F2512C"/>
    <w:rsid w:val="00F31250"/>
    <w:rsid w:val="00F32AFF"/>
    <w:rsid w:val="00F341EA"/>
    <w:rsid w:val="00F34721"/>
    <w:rsid w:val="00F358EA"/>
    <w:rsid w:val="00F36745"/>
    <w:rsid w:val="00F36E84"/>
    <w:rsid w:val="00F40A18"/>
    <w:rsid w:val="00F40C3B"/>
    <w:rsid w:val="00F41EE2"/>
    <w:rsid w:val="00F431DB"/>
    <w:rsid w:val="00F43AAE"/>
    <w:rsid w:val="00F43B1B"/>
    <w:rsid w:val="00F44AF5"/>
    <w:rsid w:val="00F45F81"/>
    <w:rsid w:val="00F46381"/>
    <w:rsid w:val="00F46570"/>
    <w:rsid w:val="00F46C46"/>
    <w:rsid w:val="00F50500"/>
    <w:rsid w:val="00F50AD6"/>
    <w:rsid w:val="00F50BE5"/>
    <w:rsid w:val="00F51117"/>
    <w:rsid w:val="00F5398F"/>
    <w:rsid w:val="00F5737B"/>
    <w:rsid w:val="00F57E2B"/>
    <w:rsid w:val="00F61EC9"/>
    <w:rsid w:val="00F673C1"/>
    <w:rsid w:val="00F70931"/>
    <w:rsid w:val="00F71C4C"/>
    <w:rsid w:val="00F73888"/>
    <w:rsid w:val="00F73890"/>
    <w:rsid w:val="00F743BF"/>
    <w:rsid w:val="00F77295"/>
    <w:rsid w:val="00F8099F"/>
    <w:rsid w:val="00F80A9D"/>
    <w:rsid w:val="00F81489"/>
    <w:rsid w:val="00F8274A"/>
    <w:rsid w:val="00F82DE6"/>
    <w:rsid w:val="00F846B9"/>
    <w:rsid w:val="00F853D4"/>
    <w:rsid w:val="00F87BB9"/>
    <w:rsid w:val="00F87D1D"/>
    <w:rsid w:val="00F90A6E"/>
    <w:rsid w:val="00F90B07"/>
    <w:rsid w:val="00F93630"/>
    <w:rsid w:val="00F9496D"/>
    <w:rsid w:val="00F94AE0"/>
    <w:rsid w:val="00F94C63"/>
    <w:rsid w:val="00F96680"/>
    <w:rsid w:val="00F96794"/>
    <w:rsid w:val="00F978BE"/>
    <w:rsid w:val="00F97949"/>
    <w:rsid w:val="00FA1190"/>
    <w:rsid w:val="00FA1695"/>
    <w:rsid w:val="00FA740B"/>
    <w:rsid w:val="00FB0AE3"/>
    <w:rsid w:val="00FB1191"/>
    <w:rsid w:val="00FB1846"/>
    <w:rsid w:val="00FB220E"/>
    <w:rsid w:val="00FB3B71"/>
    <w:rsid w:val="00FB3DDD"/>
    <w:rsid w:val="00FB4003"/>
    <w:rsid w:val="00FC1490"/>
    <w:rsid w:val="00FC2CD5"/>
    <w:rsid w:val="00FC2DB0"/>
    <w:rsid w:val="00FC341E"/>
    <w:rsid w:val="00FC4F23"/>
    <w:rsid w:val="00FC5054"/>
    <w:rsid w:val="00FC580B"/>
    <w:rsid w:val="00FD083A"/>
    <w:rsid w:val="00FD11D3"/>
    <w:rsid w:val="00FD16F1"/>
    <w:rsid w:val="00FD2B6D"/>
    <w:rsid w:val="00FD3295"/>
    <w:rsid w:val="00FD45D6"/>
    <w:rsid w:val="00FD4859"/>
    <w:rsid w:val="00FD7E3B"/>
    <w:rsid w:val="00FE0A50"/>
    <w:rsid w:val="00FE1155"/>
    <w:rsid w:val="00FF0176"/>
    <w:rsid w:val="00FF206F"/>
    <w:rsid w:val="00FF31C7"/>
    <w:rsid w:val="00FF5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D19EB6"/>
  <w15:docId w15:val="{0FE471A9-EDF0-47E8-AC3C-A445B387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B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2BB8"/>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757A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7A92"/>
    <w:rPr>
      <w:rFonts w:ascii="Tahoma" w:eastAsia="Times New Roman" w:hAnsi="Tahoma" w:cs="Tahoma"/>
      <w:sz w:val="16"/>
      <w:szCs w:val="16"/>
      <w:lang w:eastAsia="ru-RU"/>
    </w:rPr>
  </w:style>
  <w:style w:type="paragraph" w:styleId="a6">
    <w:name w:val="header"/>
    <w:basedOn w:val="a"/>
    <w:link w:val="a7"/>
    <w:uiPriority w:val="99"/>
    <w:unhideWhenUsed/>
    <w:rsid w:val="0087521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521D"/>
    <w:rPr>
      <w:rFonts w:ascii="Calibri" w:eastAsia="Times New Roman" w:hAnsi="Calibri" w:cs="Times New Roman"/>
      <w:lang w:eastAsia="ru-RU"/>
    </w:rPr>
  </w:style>
  <w:style w:type="paragraph" w:styleId="a8">
    <w:name w:val="footer"/>
    <w:basedOn w:val="a"/>
    <w:link w:val="a9"/>
    <w:uiPriority w:val="99"/>
    <w:unhideWhenUsed/>
    <w:rsid w:val="008752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521D"/>
    <w:rPr>
      <w:rFonts w:ascii="Calibri" w:eastAsia="Times New Roman" w:hAnsi="Calibri" w:cs="Times New Roman"/>
      <w:lang w:eastAsia="ru-RU"/>
    </w:rPr>
  </w:style>
  <w:style w:type="character" w:customStyle="1" w:styleId="2">
    <w:name w:val="Основной текст (2)_"/>
    <w:basedOn w:val="a0"/>
    <w:link w:val="20"/>
    <w:rsid w:val="006409D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409D0"/>
    <w:pPr>
      <w:widowControl w:val="0"/>
      <w:shd w:val="clear" w:color="auto" w:fill="FFFFFF"/>
      <w:spacing w:after="0" w:line="0" w:lineRule="atLeast"/>
    </w:pPr>
    <w:rPr>
      <w:rFonts w:ascii="Times New Roman" w:hAnsi="Times New Roman"/>
      <w:sz w:val="28"/>
      <w:szCs w:val="28"/>
      <w:lang w:eastAsia="en-US"/>
    </w:rPr>
  </w:style>
  <w:style w:type="paragraph" w:customStyle="1" w:styleId="ConsPlusNormal">
    <w:name w:val="ConsPlusNormal"/>
    <w:rsid w:val="00F8099F"/>
    <w:pPr>
      <w:widowControl w:val="0"/>
      <w:autoSpaceDE w:val="0"/>
      <w:autoSpaceDN w:val="0"/>
      <w:spacing w:after="0" w:line="240" w:lineRule="auto"/>
    </w:pPr>
    <w:rPr>
      <w:rFonts w:ascii="Arial" w:eastAsiaTheme="minorEastAsia" w:hAnsi="Arial" w:cs="Arial"/>
      <w:sz w:val="20"/>
      <w:lang w:eastAsia="ru-RU"/>
    </w:rPr>
  </w:style>
  <w:style w:type="character" w:customStyle="1" w:styleId="21">
    <w:name w:val="Основной текст (2) + Не полужирный"/>
    <w:basedOn w:val="2"/>
    <w:rsid w:val="00F8099F"/>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styleId="aa">
    <w:name w:val="Hyperlink"/>
    <w:basedOn w:val="a0"/>
    <w:uiPriority w:val="99"/>
    <w:semiHidden/>
    <w:unhideWhenUsed/>
    <w:rsid w:val="00F809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2373">
      <w:bodyDiv w:val="1"/>
      <w:marLeft w:val="0"/>
      <w:marRight w:val="0"/>
      <w:marTop w:val="0"/>
      <w:marBottom w:val="0"/>
      <w:divBdr>
        <w:top w:val="none" w:sz="0" w:space="0" w:color="auto"/>
        <w:left w:val="none" w:sz="0" w:space="0" w:color="auto"/>
        <w:bottom w:val="none" w:sz="0" w:space="0" w:color="auto"/>
        <w:right w:val="none" w:sz="0" w:space="0" w:color="auto"/>
      </w:divBdr>
    </w:div>
    <w:div w:id="126552054">
      <w:bodyDiv w:val="1"/>
      <w:marLeft w:val="0"/>
      <w:marRight w:val="0"/>
      <w:marTop w:val="0"/>
      <w:marBottom w:val="0"/>
      <w:divBdr>
        <w:top w:val="none" w:sz="0" w:space="0" w:color="auto"/>
        <w:left w:val="none" w:sz="0" w:space="0" w:color="auto"/>
        <w:bottom w:val="none" w:sz="0" w:space="0" w:color="auto"/>
        <w:right w:val="none" w:sz="0" w:space="0" w:color="auto"/>
      </w:divBdr>
    </w:div>
    <w:div w:id="494150337">
      <w:bodyDiv w:val="1"/>
      <w:marLeft w:val="0"/>
      <w:marRight w:val="0"/>
      <w:marTop w:val="0"/>
      <w:marBottom w:val="0"/>
      <w:divBdr>
        <w:top w:val="none" w:sz="0" w:space="0" w:color="auto"/>
        <w:left w:val="none" w:sz="0" w:space="0" w:color="auto"/>
        <w:bottom w:val="none" w:sz="0" w:space="0" w:color="auto"/>
        <w:right w:val="none" w:sz="0" w:space="0" w:color="auto"/>
      </w:divBdr>
    </w:div>
    <w:div w:id="873885707">
      <w:bodyDiv w:val="1"/>
      <w:marLeft w:val="0"/>
      <w:marRight w:val="0"/>
      <w:marTop w:val="0"/>
      <w:marBottom w:val="0"/>
      <w:divBdr>
        <w:top w:val="none" w:sz="0" w:space="0" w:color="auto"/>
        <w:left w:val="none" w:sz="0" w:space="0" w:color="auto"/>
        <w:bottom w:val="none" w:sz="0" w:space="0" w:color="auto"/>
        <w:right w:val="none" w:sz="0" w:space="0" w:color="auto"/>
      </w:divBdr>
    </w:div>
    <w:div w:id="963576872">
      <w:bodyDiv w:val="1"/>
      <w:marLeft w:val="0"/>
      <w:marRight w:val="0"/>
      <w:marTop w:val="0"/>
      <w:marBottom w:val="0"/>
      <w:divBdr>
        <w:top w:val="none" w:sz="0" w:space="0" w:color="auto"/>
        <w:left w:val="none" w:sz="0" w:space="0" w:color="auto"/>
        <w:bottom w:val="none" w:sz="0" w:space="0" w:color="auto"/>
        <w:right w:val="none" w:sz="0" w:space="0" w:color="auto"/>
      </w:divBdr>
    </w:div>
    <w:div w:id="1093741688">
      <w:bodyDiv w:val="1"/>
      <w:marLeft w:val="0"/>
      <w:marRight w:val="0"/>
      <w:marTop w:val="0"/>
      <w:marBottom w:val="0"/>
      <w:divBdr>
        <w:top w:val="none" w:sz="0" w:space="0" w:color="auto"/>
        <w:left w:val="none" w:sz="0" w:space="0" w:color="auto"/>
        <w:bottom w:val="none" w:sz="0" w:space="0" w:color="auto"/>
        <w:right w:val="none" w:sz="0" w:space="0" w:color="auto"/>
      </w:divBdr>
    </w:div>
    <w:div w:id="1168516588">
      <w:bodyDiv w:val="1"/>
      <w:marLeft w:val="0"/>
      <w:marRight w:val="0"/>
      <w:marTop w:val="0"/>
      <w:marBottom w:val="0"/>
      <w:divBdr>
        <w:top w:val="none" w:sz="0" w:space="0" w:color="auto"/>
        <w:left w:val="none" w:sz="0" w:space="0" w:color="auto"/>
        <w:bottom w:val="none" w:sz="0" w:space="0" w:color="auto"/>
        <w:right w:val="none" w:sz="0" w:space="0" w:color="auto"/>
      </w:divBdr>
    </w:div>
    <w:div w:id="1206337113">
      <w:bodyDiv w:val="1"/>
      <w:marLeft w:val="0"/>
      <w:marRight w:val="0"/>
      <w:marTop w:val="0"/>
      <w:marBottom w:val="0"/>
      <w:divBdr>
        <w:top w:val="none" w:sz="0" w:space="0" w:color="auto"/>
        <w:left w:val="none" w:sz="0" w:space="0" w:color="auto"/>
        <w:bottom w:val="none" w:sz="0" w:space="0" w:color="auto"/>
        <w:right w:val="none" w:sz="0" w:space="0" w:color="auto"/>
      </w:divBdr>
    </w:div>
    <w:div w:id="1488672336">
      <w:bodyDiv w:val="1"/>
      <w:marLeft w:val="0"/>
      <w:marRight w:val="0"/>
      <w:marTop w:val="0"/>
      <w:marBottom w:val="0"/>
      <w:divBdr>
        <w:top w:val="none" w:sz="0" w:space="0" w:color="auto"/>
        <w:left w:val="none" w:sz="0" w:space="0" w:color="auto"/>
        <w:bottom w:val="none" w:sz="0" w:space="0" w:color="auto"/>
        <w:right w:val="none" w:sz="0" w:space="0" w:color="auto"/>
      </w:divBdr>
    </w:div>
    <w:div w:id="20141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2037</Words>
  <Characters>11612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Документы</dc:creator>
  <cp:lastModifiedBy>Виктория Кашина</cp:lastModifiedBy>
  <cp:revision>93</cp:revision>
  <cp:lastPrinted>2024-11-01T00:11:00Z</cp:lastPrinted>
  <dcterms:created xsi:type="dcterms:W3CDTF">2016-04-27T01:51:00Z</dcterms:created>
  <dcterms:modified xsi:type="dcterms:W3CDTF">2024-11-01T00:12:00Z</dcterms:modified>
</cp:coreProperties>
</file>