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AE" w:rsidRPr="00951DAE" w:rsidRDefault="007E6FA2" w:rsidP="00951DAE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.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4591348" r:id="rId6"/>
        </w:object>
      </w:r>
    </w:p>
    <w:p w:rsidR="00951DAE" w:rsidRPr="00951DAE" w:rsidRDefault="00951DAE" w:rsidP="00951DA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951DAE" w:rsidRPr="00951DAE" w:rsidRDefault="00951DAE" w:rsidP="00951DA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:rsidR="007E6FA2" w:rsidRDefault="00951DAE" w:rsidP="00951D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1D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СОБРАНИЕ </w:t>
      </w:r>
    </w:p>
    <w:p w:rsidR="00951DAE" w:rsidRPr="00951DAE" w:rsidRDefault="00951DAE" w:rsidP="00951D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1DAE">
        <w:rPr>
          <w:rFonts w:ascii="Arial" w:eastAsia="Times New Roman" w:hAnsi="Arial" w:cs="Arial"/>
          <w:b/>
          <w:sz w:val="24"/>
          <w:szCs w:val="24"/>
          <w:lang w:eastAsia="ru-RU"/>
        </w:rPr>
        <w:t>ХОЛМСКОГО МУНИЦИПАЛЬНОГО ОКРУГА</w:t>
      </w:r>
    </w:p>
    <w:p w:rsidR="00951DAE" w:rsidRPr="00951DAE" w:rsidRDefault="00951DAE" w:rsidP="00951D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1DAE">
        <w:rPr>
          <w:rFonts w:ascii="Arial" w:eastAsia="Times New Roman" w:hAnsi="Arial" w:cs="Arial"/>
          <w:b/>
          <w:sz w:val="24"/>
          <w:szCs w:val="24"/>
          <w:lang w:eastAsia="ru-RU"/>
        </w:rPr>
        <w:t>САХАЛИНСКОЙ ОБЛАСТИ</w:t>
      </w:r>
    </w:p>
    <w:p w:rsidR="00951DAE" w:rsidRPr="00951DAE" w:rsidRDefault="00951DAE" w:rsidP="00951D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1DAE" w:rsidRPr="00951DAE" w:rsidRDefault="00951DAE" w:rsidP="00951D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1DA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51DAE" w:rsidRPr="00951DAE" w:rsidRDefault="00951DAE" w:rsidP="00951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DAE" w:rsidRPr="00951DAE" w:rsidRDefault="007E6FA2" w:rsidP="00951D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27.03.2025 года № 26/7-196</w:t>
      </w:r>
    </w:p>
    <w:p w:rsidR="00951DAE" w:rsidRPr="00951DAE" w:rsidRDefault="00951DAE" w:rsidP="00951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DAE" w:rsidRPr="00F9556E" w:rsidRDefault="00657026" w:rsidP="00951DAE">
      <w:pPr>
        <w:pStyle w:val="1"/>
        <w:jc w:val="both"/>
        <w:rPr>
          <w:rFonts w:ascii="Arial" w:hAnsi="Arial" w:cs="Arial"/>
          <w:sz w:val="24"/>
          <w:szCs w:val="24"/>
        </w:rPr>
      </w:pPr>
      <w:r w:rsidRPr="00657026">
        <w:rPr>
          <w:rFonts w:ascii="Arial" w:hAnsi="Arial" w:cs="Arial"/>
          <w:sz w:val="24"/>
          <w:szCs w:val="24"/>
        </w:rPr>
        <w:t>Об утверждении Порядка подготовки и утверждения местных нормативов градостроительного проектирования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</w:p>
    <w:p w:rsidR="00951DAE" w:rsidRPr="00951DAE" w:rsidRDefault="00951DAE" w:rsidP="00951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DAE" w:rsidRPr="00951DAE" w:rsidRDefault="00657026" w:rsidP="00951D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026">
        <w:rPr>
          <w:rFonts w:ascii="Arial" w:hAnsi="Arial" w:cs="Arial"/>
          <w:sz w:val="24"/>
          <w:szCs w:val="24"/>
        </w:rPr>
        <w:t xml:space="preserve">В соответствии со статьями 29.1, 29.2, 29.4 Градостроительного кодекса Российской Федерации, статьями 16, 35 Федерального закона от 06.10.2003 </w:t>
      </w:r>
      <w:r>
        <w:rPr>
          <w:rFonts w:ascii="Arial" w:hAnsi="Arial" w:cs="Arial"/>
          <w:sz w:val="24"/>
          <w:szCs w:val="24"/>
        </w:rPr>
        <w:t>№</w:t>
      </w:r>
      <w:r w:rsidRPr="00657026">
        <w:rPr>
          <w:rFonts w:ascii="Arial" w:hAnsi="Arial" w:cs="Arial"/>
          <w:sz w:val="24"/>
          <w:szCs w:val="24"/>
        </w:rPr>
        <w:t xml:space="preserve"> 131-ФЗ </w:t>
      </w:r>
      <w:r>
        <w:rPr>
          <w:rFonts w:ascii="Arial" w:hAnsi="Arial" w:cs="Arial"/>
          <w:sz w:val="24"/>
          <w:szCs w:val="24"/>
        </w:rPr>
        <w:t>«</w:t>
      </w:r>
      <w:r w:rsidRPr="0065702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="00E65C5A" w:rsidRPr="00F9556E">
        <w:rPr>
          <w:rFonts w:ascii="Arial" w:hAnsi="Arial" w:cs="Arial"/>
          <w:sz w:val="24"/>
          <w:szCs w:val="24"/>
        </w:rPr>
        <w:t xml:space="preserve">, руководствуясь </w:t>
      </w:r>
      <w:r w:rsidR="00F13B70">
        <w:rPr>
          <w:rFonts w:ascii="Arial" w:hAnsi="Arial" w:cs="Arial"/>
          <w:sz w:val="24"/>
          <w:szCs w:val="24"/>
        </w:rPr>
        <w:t xml:space="preserve">пунктом 13 части 2 статьи 30 </w:t>
      </w:r>
      <w:r w:rsidR="00F13B70" w:rsidRPr="00F9556E">
        <w:rPr>
          <w:rFonts w:ascii="Arial" w:hAnsi="Arial" w:cs="Arial"/>
          <w:sz w:val="24"/>
          <w:szCs w:val="24"/>
        </w:rPr>
        <w:t>Устава</w:t>
      </w:r>
      <w:r w:rsidR="00951DAE" w:rsidRPr="00951DAE">
        <w:rPr>
          <w:rFonts w:ascii="Arial" w:eastAsia="Times New Roman" w:hAnsi="Arial" w:cs="Arial"/>
          <w:sz w:val="24"/>
          <w:szCs w:val="24"/>
          <w:lang w:eastAsia="ru-RU"/>
        </w:rPr>
        <w:t xml:space="preserve"> Холмского муниципального округа Сахалинской области, Собрание Холмского муниципального округа Сахалинской области, решило:</w:t>
      </w:r>
    </w:p>
    <w:p w:rsidR="00951DAE" w:rsidRPr="009C0F2A" w:rsidRDefault="009C0F2A" w:rsidP="009C0F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0F2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657026" w:rsidRPr="009C0F2A">
        <w:rPr>
          <w:rFonts w:ascii="Arial" w:hAnsi="Arial" w:cs="Arial"/>
          <w:sz w:val="24"/>
          <w:szCs w:val="24"/>
        </w:rPr>
        <w:t>Утвердить Порядок подготовки и утверждения местных нормативов градостроительного проектирования Холмского муниципального округа Сахалинской области (прилагается).</w:t>
      </w:r>
    </w:p>
    <w:p w:rsidR="009C0F2A" w:rsidRPr="009C0F2A" w:rsidRDefault="009C0F2A" w:rsidP="009C0F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0F2A">
        <w:rPr>
          <w:rFonts w:ascii="Arial" w:hAnsi="Arial" w:cs="Arial"/>
          <w:sz w:val="24"/>
          <w:szCs w:val="24"/>
        </w:rPr>
        <w:t>2. Признать утратившим силу</w:t>
      </w:r>
      <w:r>
        <w:rPr>
          <w:rFonts w:ascii="Arial" w:hAnsi="Arial" w:cs="Arial"/>
          <w:sz w:val="24"/>
          <w:szCs w:val="24"/>
        </w:rPr>
        <w:t xml:space="preserve"> решение Собрания муниципального образования «Холмский городской округ» от 30.11.2017 г.  № 51/5-536 «</w:t>
      </w:r>
      <w:r w:rsidRPr="009C0F2A">
        <w:rPr>
          <w:rFonts w:ascii="Arial" w:hAnsi="Arial" w:cs="Arial"/>
          <w:sz w:val="24"/>
          <w:szCs w:val="24"/>
        </w:rPr>
        <w:t xml:space="preserve">Об утверждении Порядка подготовки и утверждения местных нормативов градостроительного проектирования муниципального образования              </w:t>
      </w:r>
      <w:proofErr w:type="gramStart"/>
      <w:r w:rsidRPr="009C0F2A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9C0F2A">
        <w:rPr>
          <w:rFonts w:ascii="Arial" w:hAnsi="Arial" w:cs="Arial"/>
          <w:sz w:val="24"/>
          <w:szCs w:val="24"/>
        </w:rPr>
        <w:t xml:space="preserve">Холмский городской округ» </w:t>
      </w:r>
    </w:p>
    <w:p w:rsidR="00951DAE" w:rsidRPr="00951DAE" w:rsidRDefault="009C0F2A" w:rsidP="009C0F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51DAE" w:rsidRPr="00951DAE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сетевом издании </w:t>
      </w:r>
      <w:proofErr w:type="spellStart"/>
      <w:r w:rsidR="00951DAE" w:rsidRPr="00951DAE">
        <w:rPr>
          <w:rFonts w:ascii="Arial" w:eastAsia="Times New Roman" w:hAnsi="Arial" w:cs="Arial"/>
          <w:sz w:val="24"/>
          <w:szCs w:val="24"/>
          <w:lang w:val="en-US" w:eastAsia="ru-RU"/>
        </w:rPr>
        <w:t>kholmsk</w:t>
      </w:r>
      <w:proofErr w:type="spellEnd"/>
      <w:r w:rsidR="00951DAE" w:rsidRPr="00951DAE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951DAE" w:rsidRPr="00951DAE">
        <w:rPr>
          <w:rFonts w:ascii="Arial" w:eastAsia="Times New Roman" w:hAnsi="Arial" w:cs="Arial"/>
          <w:sz w:val="24"/>
          <w:szCs w:val="24"/>
          <w:lang w:val="en-US" w:eastAsia="ru-RU"/>
        </w:rPr>
        <w:t>pravo</w:t>
      </w:r>
      <w:proofErr w:type="spellEnd"/>
      <w:r w:rsidR="00951DAE" w:rsidRPr="00951DA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951DAE" w:rsidRPr="00951DAE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951DAE" w:rsidRPr="00951DAE">
        <w:rPr>
          <w:rFonts w:ascii="Arial" w:eastAsia="Times New Roman" w:hAnsi="Arial" w:cs="Arial"/>
          <w:sz w:val="24"/>
          <w:szCs w:val="24"/>
          <w:lang w:eastAsia="ru-RU"/>
        </w:rPr>
        <w:t>, в газете «Холмская панорама» и разместить на официальном сайте администрации Холмского муниципального округа Сахалинской области.</w:t>
      </w:r>
    </w:p>
    <w:p w:rsidR="00951DAE" w:rsidRPr="00951DAE" w:rsidRDefault="009C0F2A" w:rsidP="00951D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570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51DAE" w:rsidRPr="00951DA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мэра Холмского муниципального округа Сахалинской области (Д.Г. </w:t>
      </w:r>
      <w:proofErr w:type="spellStart"/>
      <w:r w:rsidR="00951DAE" w:rsidRPr="00951DAE">
        <w:rPr>
          <w:rFonts w:ascii="Arial" w:eastAsia="Times New Roman" w:hAnsi="Arial" w:cs="Arial"/>
          <w:sz w:val="24"/>
          <w:szCs w:val="24"/>
          <w:lang w:eastAsia="ru-RU"/>
        </w:rPr>
        <w:t>Любчинов</w:t>
      </w:r>
      <w:proofErr w:type="spellEnd"/>
      <w:r w:rsidR="00951DAE" w:rsidRPr="00951DAE">
        <w:rPr>
          <w:rFonts w:ascii="Arial" w:eastAsia="Times New Roman" w:hAnsi="Arial" w:cs="Arial"/>
          <w:sz w:val="24"/>
          <w:szCs w:val="24"/>
          <w:lang w:eastAsia="ru-RU"/>
        </w:rPr>
        <w:t>), постоянную комиссию по жилищно-коммунальному хозяйству и имуществу Собрания Холмского муниципального округа Сахалинской области (В.В. Ячменев).</w:t>
      </w:r>
    </w:p>
    <w:p w:rsidR="00951DAE" w:rsidRPr="00951DAE" w:rsidRDefault="00951DAE" w:rsidP="00951D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DAE" w:rsidRPr="00951DAE" w:rsidRDefault="00951DAE" w:rsidP="00951D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DAE" w:rsidRPr="00951DAE" w:rsidRDefault="00951DAE" w:rsidP="00951D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DAE" w:rsidRPr="00951DAE" w:rsidRDefault="00951DAE" w:rsidP="00951D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DAE">
        <w:rPr>
          <w:rFonts w:ascii="Arial" w:eastAsia="Times New Roman" w:hAnsi="Arial" w:cs="Arial"/>
          <w:sz w:val="24"/>
          <w:szCs w:val="24"/>
          <w:lang w:eastAsia="ru-RU"/>
        </w:rPr>
        <w:t xml:space="preserve">Мэр Холмского муниципального округа </w:t>
      </w:r>
    </w:p>
    <w:p w:rsidR="00951DAE" w:rsidRPr="00951DAE" w:rsidRDefault="00951DAE" w:rsidP="00951D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51DAE" w:rsidRPr="00951DAE" w:rsidSect="00624690">
          <w:pgSz w:w="11906" w:h="16838"/>
          <w:pgMar w:top="1134" w:right="851" w:bottom="1702" w:left="1701" w:header="709" w:footer="709" w:gutter="0"/>
          <w:cols w:space="708"/>
          <w:docGrid w:linePitch="360"/>
        </w:sectPr>
      </w:pPr>
      <w:r w:rsidRPr="00951DAE">
        <w:rPr>
          <w:rFonts w:ascii="Arial" w:eastAsia="Times New Roman" w:hAnsi="Arial" w:cs="Arial"/>
          <w:sz w:val="24"/>
          <w:szCs w:val="24"/>
          <w:lang w:eastAsia="ru-RU"/>
        </w:rPr>
        <w:t xml:space="preserve">Сахалинской области </w:t>
      </w:r>
      <w:r w:rsidRPr="00951DA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Д.Г.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Любчинов</w:t>
      </w:r>
      <w:proofErr w:type="spellEnd"/>
    </w:p>
    <w:p w:rsidR="00F13B70" w:rsidRDefault="00F13B70" w:rsidP="00A8529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Утвержден:</w:t>
      </w:r>
    </w:p>
    <w:p w:rsidR="00A85298" w:rsidRDefault="00F13B70" w:rsidP="00A8529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</w:t>
      </w:r>
      <w:r w:rsidR="00A85298">
        <w:rPr>
          <w:rFonts w:ascii="Arial" w:hAnsi="Arial" w:cs="Arial"/>
          <w:sz w:val="24"/>
          <w:szCs w:val="24"/>
        </w:rPr>
        <w:t xml:space="preserve"> Собрания </w:t>
      </w:r>
      <w:r w:rsidR="00A85298" w:rsidRPr="00A85298">
        <w:rPr>
          <w:rFonts w:ascii="Arial" w:hAnsi="Arial" w:cs="Arial"/>
          <w:sz w:val="24"/>
          <w:szCs w:val="24"/>
        </w:rPr>
        <w:t xml:space="preserve">Холмского </w:t>
      </w:r>
    </w:p>
    <w:p w:rsidR="00A85298" w:rsidRDefault="00A85298" w:rsidP="00A852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5298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2E0767" w:rsidRDefault="00A85298" w:rsidP="00A852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5298">
        <w:rPr>
          <w:rFonts w:ascii="Arial" w:hAnsi="Arial" w:cs="Arial"/>
          <w:sz w:val="24"/>
          <w:szCs w:val="24"/>
        </w:rPr>
        <w:t xml:space="preserve">Сахалинской области </w:t>
      </w:r>
    </w:p>
    <w:p w:rsidR="007E6FA2" w:rsidRPr="00951DAE" w:rsidRDefault="007E6FA2" w:rsidP="007E6FA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27.03.2025 года № 26/7-196</w:t>
      </w:r>
    </w:p>
    <w:p w:rsidR="007E6FA2" w:rsidRDefault="007E6FA2" w:rsidP="00A852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5298" w:rsidRDefault="00A85298" w:rsidP="00A8529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5298" w:rsidRPr="00A85298" w:rsidRDefault="00A85298" w:rsidP="00A85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5298">
        <w:rPr>
          <w:rFonts w:ascii="Arial" w:hAnsi="Arial" w:cs="Arial"/>
          <w:sz w:val="24"/>
          <w:szCs w:val="24"/>
        </w:rPr>
        <w:t>ПОРЯДОК</w:t>
      </w:r>
    </w:p>
    <w:p w:rsidR="00A85298" w:rsidRPr="00A85298" w:rsidRDefault="00A85298" w:rsidP="00A85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5298">
        <w:rPr>
          <w:rFonts w:ascii="Arial" w:hAnsi="Arial" w:cs="Arial"/>
          <w:sz w:val="24"/>
          <w:szCs w:val="24"/>
        </w:rPr>
        <w:t>ПОДГОТОВКИ И УТВЕРЖДЕНИЯ НОРМАТИВОВ</w:t>
      </w:r>
    </w:p>
    <w:p w:rsidR="00A85298" w:rsidRDefault="00A85298" w:rsidP="00A85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5298">
        <w:rPr>
          <w:rFonts w:ascii="Arial" w:hAnsi="Arial" w:cs="Arial"/>
          <w:sz w:val="24"/>
          <w:szCs w:val="24"/>
        </w:rPr>
        <w:t>ГРАДОСТРОИТЕЛЬНОГО ПРОЕКТИРОВАНИЯ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5298" w:rsidRDefault="00A85298" w:rsidP="00A852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:rsidR="00A85298" w:rsidRDefault="00A85298" w:rsidP="00A852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</w:t>
      </w:r>
    </w:p>
    <w:p w:rsidR="00A85298" w:rsidRDefault="00A85298" w:rsidP="00A852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221FE" w:rsidRDefault="00F221FE" w:rsidP="00F221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1. Общие положения</w:t>
      </w:r>
    </w:p>
    <w:p w:rsidR="00F221FE" w:rsidRDefault="00F221FE" w:rsidP="00A8529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85298" w:rsidRPr="00A85298" w:rsidRDefault="00A85298" w:rsidP="00A8529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529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85298">
        <w:rPr>
          <w:rFonts w:ascii="Arial" w:hAnsi="Arial" w:cs="Arial"/>
          <w:sz w:val="24"/>
          <w:szCs w:val="24"/>
        </w:rPr>
        <w:t>Настоящий Порядок устанавливает процедуру подготовки, утверждения нормативов градостроительного проектирования Холмского муниципального округа Сахалинской области (далее - нормативы градостроительного проектирования) и внесения в них изменений.</w:t>
      </w:r>
    </w:p>
    <w:p w:rsidR="00A85298" w:rsidRDefault="00A85298" w:rsidP="00A8529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529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A85298">
        <w:rPr>
          <w:rFonts w:ascii="Arial" w:hAnsi="Arial" w:cs="Arial"/>
          <w:sz w:val="24"/>
          <w:szCs w:val="24"/>
        </w:rPr>
        <w:t>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Холмского муниципального округа Сахалинской области,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Холмского муниципального округа Сахалинской области и расчетных показателей максимально допустимого уровня территориальной доступности таких объектов для населения Холмского муниципального округа Сахалинской области.</w:t>
      </w:r>
    </w:p>
    <w:p w:rsidR="00A85298" w:rsidRPr="00A85298" w:rsidRDefault="00A85298" w:rsidP="00A8529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5298">
        <w:rPr>
          <w:rFonts w:ascii="Arial" w:hAnsi="Arial" w:cs="Arial"/>
          <w:sz w:val="24"/>
          <w:szCs w:val="24"/>
        </w:rPr>
        <w:t>Правительством Российской Федерации могут быть предусмотрены расчетные показатели, не указанные в абзаце первом настоящей части и подлежащие установлению в нормативах градостроительного проектирования.</w:t>
      </w:r>
    </w:p>
    <w:p w:rsidR="00F221FE" w:rsidRPr="00F221FE" w:rsidRDefault="00A85298" w:rsidP="00F221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221FE" w:rsidRPr="00F221FE">
        <w:rPr>
          <w:rFonts w:ascii="Arial" w:hAnsi="Arial" w:cs="Arial"/>
          <w:sz w:val="24"/>
          <w:szCs w:val="24"/>
        </w:rPr>
        <w:t xml:space="preserve">Нормативы градостроительного проектирования обязательны для соблюдения на всей территории </w:t>
      </w:r>
      <w:r w:rsidR="00F221FE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F221FE" w:rsidRPr="00F221FE">
        <w:rPr>
          <w:rFonts w:ascii="Arial" w:hAnsi="Arial" w:cs="Arial"/>
          <w:sz w:val="24"/>
          <w:szCs w:val="24"/>
        </w:rPr>
        <w:t xml:space="preserve"> и применяются при:</w:t>
      </w:r>
    </w:p>
    <w:p w:rsidR="00F221FE" w:rsidRPr="00F221FE" w:rsidRDefault="00F221FE" w:rsidP="00F221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>1) разработке документации по планировке территории;</w:t>
      </w:r>
    </w:p>
    <w:p w:rsidR="00F221FE" w:rsidRPr="00F221FE" w:rsidRDefault="00F221FE" w:rsidP="00F221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>2) архитектурно-строительном проектировании;</w:t>
      </w:r>
    </w:p>
    <w:p w:rsidR="00F221FE" w:rsidRPr="00F221FE" w:rsidRDefault="00F221FE" w:rsidP="00F221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>3) проведении инженерных изысканий для подготовки проектной документации;</w:t>
      </w:r>
    </w:p>
    <w:p w:rsidR="00F221FE" w:rsidRPr="00F221FE" w:rsidRDefault="00F221FE" w:rsidP="00F221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>4) оформлении исходно-разрешительной документации для архитектурно-строительного проектирования;</w:t>
      </w:r>
    </w:p>
    <w:p w:rsidR="00F221FE" w:rsidRPr="00F221FE" w:rsidRDefault="00F221FE" w:rsidP="00F221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>5) проведении государственной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территории;</w:t>
      </w:r>
    </w:p>
    <w:p w:rsidR="00F221FE" w:rsidRPr="00F221FE" w:rsidRDefault="00F221FE" w:rsidP="00F221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>6) осуществлении государственного строительного надзора за строительством, реконструкцией, капитальным ремонтом объектов капитального строительства.</w:t>
      </w:r>
    </w:p>
    <w:p w:rsidR="00F221FE" w:rsidRPr="00F221FE" w:rsidRDefault="00F221FE" w:rsidP="00F221F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 xml:space="preserve">4. Нормативы градостроительного проектирования разрабатываются с учетом социально-демографического состава и плотности населения, стратегии социально-экономического развития </w:t>
      </w: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F221FE">
        <w:rPr>
          <w:rFonts w:ascii="Arial" w:hAnsi="Arial" w:cs="Arial"/>
          <w:sz w:val="24"/>
          <w:szCs w:val="24"/>
        </w:rPr>
        <w:t xml:space="preserve"> и плана мероприятий по ее реализации (при наличии), а также </w:t>
      </w:r>
      <w:r>
        <w:rPr>
          <w:rFonts w:ascii="Arial" w:hAnsi="Arial" w:cs="Arial"/>
          <w:sz w:val="24"/>
          <w:szCs w:val="24"/>
        </w:rPr>
        <w:t xml:space="preserve">представленных </w:t>
      </w:r>
      <w:r w:rsidRPr="00F221FE">
        <w:rPr>
          <w:rFonts w:ascii="Arial" w:hAnsi="Arial" w:cs="Arial"/>
          <w:sz w:val="24"/>
          <w:szCs w:val="24"/>
        </w:rPr>
        <w:t>предложений заинтересованных лиц.</w:t>
      </w:r>
    </w:p>
    <w:p w:rsidR="00A85298" w:rsidRDefault="00A85298" w:rsidP="00A8529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21FE" w:rsidRDefault="00F221FE" w:rsidP="00F221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2. Порядок подготовки, утверждения нормативов</w:t>
      </w:r>
    </w:p>
    <w:p w:rsidR="00F221FE" w:rsidRDefault="00F221FE" w:rsidP="00F221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градостроительного проектирования </w:t>
      </w:r>
    </w:p>
    <w:p w:rsidR="00F221FE" w:rsidRPr="00A85298" w:rsidRDefault="00F221FE" w:rsidP="00F221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внесения изменений в них.</w:t>
      </w:r>
    </w:p>
    <w:p w:rsidR="00A85298" w:rsidRDefault="00A85298" w:rsidP="00A8529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F221FE" w:rsidRPr="00F221FE" w:rsidRDefault="00F221FE" w:rsidP="00F221F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 xml:space="preserve">1. Решение о подготовке проекта нормативов градостроительного проектирования или внесения в них изменений принимается постановлением администрации </w:t>
      </w:r>
      <w:r w:rsidR="004036B3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F221FE">
        <w:rPr>
          <w:rFonts w:ascii="Arial" w:hAnsi="Arial" w:cs="Arial"/>
          <w:sz w:val="24"/>
          <w:szCs w:val="24"/>
        </w:rPr>
        <w:t>.</w:t>
      </w:r>
    </w:p>
    <w:p w:rsidR="00F221FE" w:rsidRDefault="00F221FE" w:rsidP="00F221F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221FE">
        <w:rPr>
          <w:rFonts w:ascii="Arial" w:hAnsi="Arial" w:cs="Arial"/>
          <w:sz w:val="24"/>
          <w:szCs w:val="24"/>
        </w:rPr>
        <w:t xml:space="preserve">2. Органом </w:t>
      </w:r>
      <w:r w:rsidR="004036B3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F221FE">
        <w:rPr>
          <w:rFonts w:ascii="Arial" w:hAnsi="Arial" w:cs="Arial"/>
          <w:sz w:val="24"/>
          <w:szCs w:val="24"/>
        </w:rPr>
        <w:t xml:space="preserve">, уполномоченным в области градостроительной деятельности, ответственным за подготовку проекта нормативов градостроительного проектирования или внесения изменений в них, является Департамент </w:t>
      </w:r>
      <w:r w:rsidR="004036B3">
        <w:rPr>
          <w:rFonts w:ascii="Arial" w:hAnsi="Arial" w:cs="Arial"/>
          <w:sz w:val="24"/>
          <w:szCs w:val="24"/>
        </w:rPr>
        <w:t>по управлению муниципальным имуществом и землепользованию администрации Холмского муниципального округа Сахалинской области</w:t>
      </w:r>
      <w:r w:rsidRPr="00F221FE">
        <w:rPr>
          <w:rFonts w:ascii="Arial" w:hAnsi="Arial" w:cs="Arial"/>
          <w:sz w:val="24"/>
          <w:szCs w:val="24"/>
        </w:rPr>
        <w:t xml:space="preserve"> (далее - Департамент).</w:t>
      </w:r>
    </w:p>
    <w:p w:rsidR="004036B3" w:rsidRPr="004036B3" w:rsidRDefault="004036B3" w:rsidP="004036B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036B3">
        <w:t xml:space="preserve"> </w:t>
      </w:r>
      <w:r w:rsidRPr="004036B3">
        <w:rPr>
          <w:rFonts w:ascii="Arial" w:hAnsi="Arial" w:cs="Arial"/>
          <w:sz w:val="24"/>
          <w:szCs w:val="24"/>
        </w:rPr>
        <w:t>Департамент готовит Техническое задание, в котором содержатся основные требования к оформлению, содержанию проекта нормативов градостроительного проектирования, требования к расчетным показателям, установленным частью 2 статьи 1 настоящего Порядка, и календарный план, определяющий сроки подготовки и внесения изменений в нормативы градостроительного проектирования.</w:t>
      </w:r>
    </w:p>
    <w:p w:rsidR="004036B3" w:rsidRDefault="004036B3" w:rsidP="004036B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4036B3">
        <w:rPr>
          <w:rFonts w:ascii="Arial" w:hAnsi="Arial" w:cs="Arial"/>
          <w:sz w:val="24"/>
          <w:szCs w:val="24"/>
        </w:rPr>
        <w:t xml:space="preserve">4. Разработка проекта нормативов градостроительного проектирования осуществляется лицами, с которыми Департаментом заключен муниципальный контракт в порядке, установленном Федеральным законом от 05.04.2013 </w:t>
      </w:r>
      <w:r>
        <w:rPr>
          <w:rFonts w:ascii="Arial" w:hAnsi="Arial" w:cs="Arial"/>
          <w:sz w:val="24"/>
          <w:szCs w:val="24"/>
        </w:rPr>
        <w:t>№</w:t>
      </w:r>
      <w:r w:rsidRPr="004036B3">
        <w:rPr>
          <w:rFonts w:ascii="Arial" w:hAnsi="Arial" w:cs="Arial"/>
          <w:sz w:val="24"/>
          <w:szCs w:val="24"/>
        </w:rPr>
        <w:t xml:space="preserve"> 44-ФЗ </w:t>
      </w:r>
      <w:r>
        <w:rPr>
          <w:rFonts w:ascii="Arial" w:hAnsi="Arial" w:cs="Arial"/>
          <w:sz w:val="24"/>
          <w:szCs w:val="24"/>
        </w:rPr>
        <w:t>«</w:t>
      </w:r>
      <w:r w:rsidRPr="004036B3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Arial" w:hAnsi="Arial" w:cs="Arial"/>
          <w:sz w:val="24"/>
          <w:szCs w:val="24"/>
        </w:rPr>
        <w:t>»</w:t>
      </w:r>
      <w:r w:rsidRPr="004036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36B3" w:rsidRDefault="004036B3" w:rsidP="004036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Финансирование разработки проекта нормативов градостроительного проектирования и внесения изменений в них осуществляется за счет средств </w:t>
      </w:r>
      <w:r w:rsidR="007B4DE2">
        <w:rPr>
          <w:rFonts w:ascii="Arial" w:hAnsi="Arial" w:cs="Arial"/>
          <w:sz w:val="24"/>
          <w:szCs w:val="24"/>
        </w:rPr>
        <w:t xml:space="preserve">местного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="007B4DE2">
        <w:rPr>
          <w:rFonts w:ascii="Arial" w:hAnsi="Arial" w:cs="Arial"/>
          <w:sz w:val="24"/>
          <w:szCs w:val="24"/>
        </w:rPr>
        <w:t>и областного бюджета</w:t>
      </w:r>
      <w:r>
        <w:rPr>
          <w:rFonts w:ascii="Arial" w:hAnsi="Arial" w:cs="Arial"/>
          <w:sz w:val="24"/>
          <w:szCs w:val="24"/>
        </w:rPr>
        <w:t>.</w:t>
      </w:r>
    </w:p>
    <w:p w:rsidR="004036B3" w:rsidRDefault="004036B3" w:rsidP="004036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Проект нормативов градостроительного проектирования и внесения изменений в них, принятый Департаментом по акту принятия выполненных работ, подлежит размещению на официальном сайте администрации </w:t>
      </w:r>
      <w:r w:rsidR="007B4DE2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  <w:szCs w:val="24"/>
        </w:rPr>
        <w:t xml:space="preserve"> в сети </w:t>
      </w:r>
      <w:r w:rsidR="0098538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Интернет</w:t>
      </w:r>
      <w:r w:rsidR="0098538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опубликованию в газете </w:t>
      </w:r>
      <w:r w:rsidR="007B4DE2">
        <w:rPr>
          <w:rFonts w:ascii="Arial" w:hAnsi="Arial" w:cs="Arial"/>
          <w:sz w:val="24"/>
          <w:szCs w:val="24"/>
        </w:rPr>
        <w:t>«Холмская панорама»</w:t>
      </w:r>
      <w:r>
        <w:rPr>
          <w:rFonts w:ascii="Arial" w:hAnsi="Arial" w:cs="Arial"/>
          <w:sz w:val="24"/>
          <w:szCs w:val="24"/>
        </w:rPr>
        <w:t xml:space="preserve"> с объявлением о принятии предложений заинтересованных лиц не менее чем за два месяца до их утверждения.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7. В объявлении должны содержаться: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1) место принятия предложений заинтересованных лиц;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2) форма принятия предложений;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3) срок принятия предложений;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4) порядок учета предложений.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8. Департамент в установленный период рассматривает поступившие предложения на соответствие требованиям градостроительного законодательства Российской Федерации, расчетным показателям, содержащимся в региональных нормативах градостроительного проектирования Сахалинской области, подготавливает Заключение.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В Заключении указываются: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1) поступившие предложения;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2) результат рассмотрения предложений (принимается или отклоняется);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3) основания принятия или отклонения предложений;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4) дата, номер и подпись должностного лица.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lastRenderedPageBreak/>
        <w:t>Департамент письменно информирует заинтересованных лиц, направивших свои предложения по проекту нормативов градостроительного проектирования или внесения изменений в них, о включении предложений в проект либо об отклонении предложений с указанием оснований включения или отклонения.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9. Департамент направляет Заключение в адрес разработчика проекта нормативов градостроительного проектирования или внесения изменений в них для учета и анализа.</w:t>
      </w:r>
    </w:p>
    <w:p w:rsidR="0098538A" w:rsidRP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 xml:space="preserve">10. Проект нормативов градостроительного проектирования или внесения изменений в </w:t>
      </w:r>
      <w:r>
        <w:rPr>
          <w:rFonts w:ascii="Arial" w:hAnsi="Arial" w:cs="Arial"/>
          <w:sz w:val="24"/>
          <w:szCs w:val="24"/>
        </w:rPr>
        <w:t xml:space="preserve">них, доработанный с учетом </w:t>
      </w:r>
      <w:r w:rsidRPr="0098538A">
        <w:rPr>
          <w:rFonts w:ascii="Arial" w:hAnsi="Arial" w:cs="Arial"/>
          <w:sz w:val="24"/>
          <w:szCs w:val="24"/>
        </w:rPr>
        <w:t xml:space="preserve">заинтересованных лиц, представляется на утверждение в Собрание </w:t>
      </w:r>
      <w:r>
        <w:rPr>
          <w:rFonts w:ascii="Arial" w:hAnsi="Arial" w:cs="Arial"/>
          <w:sz w:val="24"/>
          <w:szCs w:val="24"/>
        </w:rPr>
        <w:t>Холмского муниципального округа Сахали</w:t>
      </w:r>
      <w:r w:rsidR="00ED2C29">
        <w:rPr>
          <w:rFonts w:ascii="Arial" w:hAnsi="Arial" w:cs="Arial"/>
          <w:sz w:val="24"/>
          <w:szCs w:val="24"/>
        </w:rPr>
        <w:t>нской области</w:t>
      </w:r>
      <w:r w:rsidRPr="0098538A">
        <w:rPr>
          <w:rFonts w:ascii="Arial" w:hAnsi="Arial" w:cs="Arial"/>
          <w:sz w:val="24"/>
          <w:szCs w:val="24"/>
        </w:rPr>
        <w:t xml:space="preserve"> с пакетом необходимых документов.</w:t>
      </w:r>
    </w:p>
    <w:p w:rsidR="004036B3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98538A">
        <w:rPr>
          <w:rFonts w:ascii="Arial" w:hAnsi="Arial" w:cs="Arial"/>
          <w:sz w:val="24"/>
          <w:szCs w:val="24"/>
        </w:rPr>
        <w:t>11. Нормативы градостроительного проектирования и внесение изменений в них</w:t>
      </w:r>
      <w:r w:rsidR="00ED2C29">
        <w:rPr>
          <w:rFonts w:ascii="Arial" w:hAnsi="Arial" w:cs="Arial"/>
          <w:sz w:val="24"/>
          <w:szCs w:val="24"/>
        </w:rPr>
        <w:t xml:space="preserve"> утверждаются Собранием Холмского муниципального округа Сахалинской области и</w:t>
      </w:r>
      <w:r w:rsidRPr="0098538A">
        <w:rPr>
          <w:rFonts w:ascii="Arial" w:hAnsi="Arial" w:cs="Arial"/>
          <w:sz w:val="24"/>
          <w:szCs w:val="24"/>
        </w:rPr>
        <w:t xml:space="preserve"> подлежат</w:t>
      </w:r>
      <w:r>
        <w:rPr>
          <w:rFonts w:ascii="Arial" w:hAnsi="Arial" w:cs="Arial"/>
          <w:sz w:val="24"/>
          <w:szCs w:val="24"/>
        </w:rPr>
        <w:t xml:space="preserve"> </w:t>
      </w:r>
      <w:r w:rsidRPr="0098538A">
        <w:rPr>
          <w:rFonts w:ascii="Arial" w:hAnsi="Arial" w:cs="Arial"/>
          <w:sz w:val="24"/>
          <w:szCs w:val="24"/>
        </w:rPr>
        <w:t>опубликованию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98538A">
        <w:rPr>
          <w:rFonts w:ascii="Arial" w:hAnsi="Arial" w:cs="Arial"/>
          <w:sz w:val="24"/>
          <w:szCs w:val="24"/>
        </w:rPr>
        <w:t xml:space="preserve">в сетевом издании </w:t>
      </w:r>
      <w:proofErr w:type="spellStart"/>
      <w:r w:rsidRPr="0098538A">
        <w:rPr>
          <w:rFonts w:ascii="Arial" w:hAnsi="Arial" w:cs="Arial"/>
          <w:sz w:val="24"/>
          <w:szCs w:val="24"/>
          <w:lang w:val="en-US"/>
        </w:rPr>
        <w:t>kholmsk</w:t>
      </w:r>
      <w:proofErr w:type="spellEnd"/>
      <w:r w:rsidRPr="0098538A">
        <w:rPr>
          <w:rFonts w:ascii="Arial" w:hAnsi="Arial" w:cs="Arial"/>
          <w:sz w:val="24"/>
          <w:szCs w:val="24"/>
        </w:rPr>
        <w:t>-</w:t>
      </w:r>
      <w:proofErr w:type="spellStart"/>
      <w:r w:rsidRPr="0098538A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98538A">
        <w:rPr>
          <w:rFonts w:ascii="Arial" w:hAnsi="Arial" w:cs="Arial"/>
          <w:sz w:val="24"/>
          <w:szCs w:val="24"/>
        </w:rPr>
        <w:t>.</w:t>
      </w:r>
      <w:proofErr w:type="spellStart"/>
      <w:r w:rsidRPr="0098538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98538A">
        <w:rPr>
          <w:rFonts w:ascii="Arial" w:hAnsi="Arial" w:cs="Arial"/>
          <w:sz w:val="24"/>
          <w:szCs w:val="24"/>
        </w:rPr>
        <w:t xml:space="preserve">в газете </w:t>
      </w:r>
      <w:r>
        <w:rPr>
          <w:rFonts w:ascii="Arial" w:hAnsi="Arial" w:cs="Arial"/>
          <w:sz w:val="24"/>
          <w:szCs w:val="24"/>
        </w:rPr>
        <w:t>«Холмская панорама»</w:t>
      </w:r>
      <w:r w:rsidRPr="0098538A">
        <w:rPr>
          <w:rFonts w:ascii="Arial" w:hAnsi="Arial" w:cs="Arial"/>
          <w:sz w:val="24"/>
          <w:szCs w:val="24"/>
        </w:rPr>
        <w:t>, разместить на официальном сайте администрации Холмского муниципального округа Сахалинской области и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98538A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98538A" w:rsidRPr="00A85298" w:rsidRDefault="0098538A" w:rsidP="009853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98538A" w:rsidRPr="00A8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B6C"/>
    <w:multiLevelType w:val="hybridMultilevel"/>
    <w:tmpl w:val="44C80570"/>
    <w:lvl w:ilvl="0" w:tplc="BF9EBE68">
      <w:start w:val="1"/>
      <w:numFmt w:val="decimal"/>
      <w:lvlText w:val="%1."/>
      <w:lvlJc w:val="left"/>
      <w:pPr>
        <w:ind w:left="957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4F20C7"/>
    <w:multiLevelType w:val="hybridMultilevel"/>
    <w:tmpl w:val="FF0E760E"/>
    <w:lvl w:ilvl="0" w:tplc="5DACE328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C975598"/>
    <w:multiLevelType w:val="hybridMultilevel"/>
    <w:tmpl w:val="52701436"/>
    <w:lvl w:ilvl="0" w:tplc="C9625DB4">
      <w:start w:val="1"/>
      <w:numFmt w:val="decimal"/>
      <w:lvlText w:val="%1."/>
      <w:lvlJc w:val="left"/>
      <w:pPr>
        <w:ind w:left="987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AE"/>
    <w:rsid w:val="000B3ACD"/>
    <w:rsid w:val="001C73F0"/>
    <w:rsid w:val="002B508A"/>
    <w:rsid w:val="004036B3"/>
    <w:rsid w:val="00585185"/>
    <w:rsid w:val="00624690"/>
    <w:rsid w:val="00657026"/>
    <w:rsid w:val="007042B1"/>
    <w:rsid w:val="007149F5"/>
    <w:rsid w:val="007B4DE2"/>
    <w:rsid w:val="007E6FA2"/>
    <w:rsid w:val="00951DAE"/>
    <w:rsid w:val="0098538A"/>
    <w:rsid w:val="009C0F2A"/>
    <w:rsid w:val="00A85298"/>
    <w:rsid w:val="00B91854"/>
    <w:rsid w:val="00C37C3A"/>
    <w:rsid w:val="00E65C5A"/>
    <w:rsid w:val="00ED2C29"/>
    <w:rsid w:val="00F13B70"/>
    <w:rsid w:val="00F221FE"/>
    <w:rsid w:val="00F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289BC"/>
  <w15:chartTrackingRefBased/>
  <w15:docId w15:val="{AE22A0CE-3E66-457D-BCDF-C4A585A1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1DA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65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e.samalukova</dc:creator>
  <cp:keywords/>
  <dc:description/>
  <cp:lastModifiedBy>Виктория Кашина</cp:lastModifiedBy>
  <cp:revision>7</cp:revision>
  <cp:lastPrinted>2025-03-27T03:32:00Z</cp:lastPrinted>
  <dcterms:created xsi:type="dcterms:W3CDTF">2025-03-12T00:16:00Z</dcterms:created>
  <dcterms:modified xsi:type="dcterms:W3CDTF">2025-03-27T03:36:00Z</dcterms:modified>
</cp:coreProperties>
</file>