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3BD1" w14:textId="3B786515" w:rsidR="00564089" w:rsidRDefault="00564089" w:rsidP="007C274C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7AD94573" w:rsidR="00D805C4" w:rsidRDefault="00F4187E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5AD7D" w14:textId="3DE95541" w:rsidR="00160318" w:rsidRDefault="007C274C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7A78A0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3C099B14" w14:textId="77777777" w:rsidR="00E13FF5" w:rsidRDefault="00E13FF5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14:paraId="09EFDF7F" w14:textId="2CFE8A3A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0ABDCA57" w14:textId="02E8C844" w:rsidR="00B00ACF" w:rsidRDefault="007C274C" w:rsidP="001D3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E13FF5">
        <w:rPr>
          <w:rFonts w:ascii="Times New Roman" w:hAnsi="Times New Roman" w:cs="Times New Roman"/>
          <w:b/>
          <w:sz w:val="24"/>
          <w:szCs w:val="24"/>
        </w:rPr>
        <w:t>2025</w:t>
      </w:r>
      <w:r w:rsidR="00564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14:paraId="2A21F9DA" w14:textId="77777777" w:rsidR="00564089" w:rsidRDefault="00564089" w:rsidP="001D3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AA9DAB" w14:textId="08E53C2F" w:rsidR="003F4203" w:rsidRDefault="00E13FF5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6F70">
        <w:rPr>
          <w:rFonts w:ascii="Times New Roman" w:hAnsi="Times New Roman" w:cs="Times New Roman"/>
          <w:sz w:val="24"/>
          <w:szCs w:val="24"/>
        </w:rPr>
        <w:t>.00 ч.</w:t>
      </w:r>
    </w:p>
    <w:p w14:paraId="5D427AAA" w14:textId="77777777" w:rsidR="00E63842" w:rsidRDefault="00E63842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20448" w14:textId="3ECABF2C" w:rsidR="001D3B93" w:rsidRPr="001D3B93" w:rsidRDefault="00E13FF5" w:rsidP="001D3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2DCE8" w14:textId="6B09F693" w:rsid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муниципального </w:t>
      </w:r>
    </w:p>
    <w:p w14:paraId="4C216DCC" w14:textId="77777777" w:rsidR="00E63842" w:rsidRDefault="00E63842" w:rsidP="00E6384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24.09.2015 № 26/5-280 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</w:p>
    <w:p w14:paraId="397E09D2" w14:textId="77777777" w:rsidR="00E63842" w:rsidRDefault="00E63842" w:rsidP="00E6384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5614369E" w14:textId="462B197A" w:rsidR="00E63842" w:rsidRPr="00E63842" w:rsidRDefault="00E63842" w:rsidP="00E63842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14:paraId="50AE650E" w14:textId="78455664" w:rsidR="00E63842" w:rsidRDefault="00E63842" w:rsidP="00E638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6A113" w14:textId="77777777" w:rsidR="00DD466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</w:t>
      </w:r>
      <w:r w:rsidR="00DD4662"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347AD809" w14:textId="384BA5AA" w:rsidR="00E63842" w:rsidRPr="00DD4662" w:rsidRDefault="00DD4662" w:rsidP="00DD466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</w:t>
      </w:r>
      <w:r w:rsidR="00E63842" w:rsidRPr="00DD4662">
        <w:rPr>
          <w:rFonts w:ascii="Times New Roman" w:hAnsi="Times New Roman" w:cs="Times New Roman"/>
          <w:sz w:val="24"/>
          <w:szCs w:val="24"/>
        </w:rPr>
        <w:t>от 29.09.2022 г. № 57/6-481 «Об утверждении Стратегии социально-экономического развития муниципального образования «Холмский городской округ» Сахалинской области на период до 2030 года»</w:t>
      </w:r>
    </w:p>
    <w:p w14:paraId="4D89A6FA" w14:textId="6C2A0D18" w:rsidR="00E63842" w:rsidRDefault="00E63842" w:rsidP="00E63842">
      <w:pPr>
        <w:pStyle w:val="a3"/>
        <w:ind w:left="4248" w:hanging="1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О Кристина Мансаковна, исполняющий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42"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Холмского муниципального округа Сахалинской области</w:t>
      </w:r>
    </w:p>
    <w:p w14:paraId="2445512C" w14:textId="77777777" w:rsidR="00E63842" w:rsidRPr="00E63842" w:rsidRDefault="00E63842" w:rsidP="00E63842">
      <w:pPr>
        <w:pStyle w:val="a3"/>
        <w:ind w:left="4248" w:hanging="1414"/>
        <w:jc w:val="both"/>
        <w:rPr>
          <w:rFonts w:ascii="Times New Roman" w:hAnsi="Times New Roman" w:cs="Times New Roman"/>
          <w:sz w:val="24"/>
          <w:szCs w:val="24"/>
        </w:rPr>
      </w:pPr>
    </w:p>
    <w:p w14:paraId="7A560EA1" w14:textId="444B28A1" w:rsidR="00E63842" w:rsidRP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3842">
        <w:rPr>
          <w:rFonts w:ascii="Times New Roman" w:hAnsi="Times New Roman" w:cs="Times New Roman"/>
          <w:sz w:val="24"/>
          <w:szCs w:val="24"/>
        </w:rPr>
        <w:t>11.10 – 11.15</w:t>
      </w:r>
      <w:r w:rsidRPr="00E63842">
        <w:rPr>
          <w:rFonts w:ascii="Times New Roman" w:hAnsi="Times New Roman" w:cs="Times New Roman"/>
          <w:sz w:val="24"/>
          <w:szCs w:val="24"/>
        </w:rPr>
        <w:tab/>
      </w:r>
      <w:r w:rsidRPr="00E63842">
        <w:rPr>
          <w:rFonts w:ascii="Times New Roman" w:hAnsi="Times New Roman" w:cs="Times New Roman"/>
          <w:sz w:val="24"/>
          <w:szCs w:val="24"/>
        </w:rPr>
        <w:t>Об утверждении стоимости услуг, предоставляемых согласно</w:t>
      </w:r>
    </w:p>
    <w:p w14:paraId="527C2621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гарантированному перечню услуг по погребению умерших на территории Холмского муниципального округа Сахалинской области</w:t>
      </w:r>
    </w:p>
    <w:p w14:paraId="7FCFB2B3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О Кристина Мансаковна, исполняющий</w:t>
      </w:r>
    </w:p>
    <w:p w14:paraId="5E0780C0" w14:textId="03B58730" w:rsidR="00E63842" w:rsidRDefault="00E63842" w:rsidP="00E6384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Холмского муниципального округа Сахалинской области;</w:t>
      </w:r>
    </w:p>
    <w:p w14:paraId="660FFD66" w14:textId="77777777" w:rsidR="00E63842" w:rsidRDefault="00E63842" w:rsidP="00E6384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14:paraId="36135D4A" w14:textId="7985FA97" w:rsidR="00E63842" w:rsidRP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3842">
        <w:rPr>
          <w:rFonts w:ascii="Times New Roman" w:hAnsi="Times New Roman" w:cs="Times New Roman"/>
          <w:sz w:val="24"/>
          <w:szCs w:val="24"/>
        </w:rPr>
        <w:t>11.15 – 11.20</w:t>
      </w:r>
      <w:r w:rsidRPr="00E63842">
        <w:rPr>
          <w:rFonts w:ascii="Times New Roman" w:hAnsi="Times New Roman" w:cs="Times New Roman"/>
          <w:sz w:val="24"/>
          <w:szCs w:val="24"/>
        </w:rPr>
        <w:tab/>
      </w:r>
      <w:r w:rsidRPr="00E63842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муниципального</w:t>
      </w:r>
    </w:p>
    <w:p w14:paraId="1FEEA246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23.11.2023 № 6/7-25 «Об утверждении Прогнозного плана (программы) приватизации муниципального имущества муниципального образования «Холмский городской округ» на 2024 – 2026 годы»</w:t>
      </w:r>
    </w:p>
    <w:p w14:paraId="20D4085C" w14:textId="77777777" w:rsidR="00E63842" w:rsidRDefault="00E63842" w:rsidP="00E63842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14:paraId="01517C5B" w14:textId="5A68B04F" w:rsidR="00E63842" w:rsidRDefault="00E63842" w:rsidP="00E6384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7D40BDC2" w14:textId="37BCAD5E" w:rsidR="00E63842" w:rsidRDefault="00E63842" w:rsidP="00E6384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1F6FF45" w14:textId="3BABDA46" w:rsidR="00E63842" w:rsidRDefault="00E63842" w:rsidP="00E6384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2E1C54C0" w14:textId="77777777" w:rsidR="00E63842" w:rsidRDefault="00E63842" w:rsidP="00E638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C0B3E" w14:textId="54AFEC63" w:rsid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11.20 – 11.25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муниципального </w:t>
      </w:r>
    </w:p>
    <w:p w14:paraId="6D77FF0F" w14:textId="77777777" w:rsidR="00E63842" w:rsidRDefault="00E63842" w:rsidP="00E6384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28.07.2022 № 55/6-475 «Об утверждении методики расчета платы и рыночной стоимости 1 кв. м. ежемесячной платы за право пользования местами, предназначенными для размещения нестационарных торговых объектов на территории муниципального образования «Холмский городской округ»</w:t>
      </w:r>
    </w:p>
    <w:p w14:paraId="2F80C71E" w14:textId="77777777" w:rsidR="00E63842" w:rsidRDefault="00E63842" w:rsidP="00E63842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14:paraId="7A6391E7" w14:textId="77777777" w:rsidR="00E63842" w:rsidRDefault="00E63842" w:rsidP="00E6384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58E13A1C" w14:textId="77777777" w:rsidR="00E63842" w:rsidRDefault="00E63842" w:rsidP="00E638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F334A" w14:textId="2D22CDD3" w:rsid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>11.30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муниципального </w:t>
      </w:r>
    </w:p>
    <w:p w14:paraId="51DF8608" w14:textId="77777777" w:rsidR="00E63842" w:rsidRDefault="00E63842" w:rsidP="00E6384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31.10.2024 № 19/7-132 «Об утверждении Положения о комиссии по приватизации муниципального имущества муниципального образования «Холмский городской округ»</w:t>
      </w:r>
    </w:p>
    <w:p w14:paraId="0725CD2E" w14:textId="77777777" w:rsidR="00E63842" w:rsidRDefault="00E63842" w:rsidP="00E63842">
      <w:pPr>
        <w:pStyle w:val="a3"/>
        <w:ind w:left="2127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14:paraId="503D233E" w14:textId="2B3ED997" w:rsidR="00E63842" w:rsidRDefault="00E63842" w:rsidP="00E6384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252E49B4" w14:textId="77777777" w:rsidR="00E63842" w:rsidRDefault="00E63842" w:rsidP="00E6384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25D48E8" w14:textId="7EE86C7A" w:rsidR="00E63842" w:rsidRP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3842">
        <w:rPr>
          <w:rFonts w:ascii="Times New Roman" w:hAnsi="Times New Roman" w:cs="Times New Roman"/>
          <w:sz w:val="24"/>
          <w:szCs w:val="24"/>
        </w:rPr>
        <w:t>11.30 – 11.35</w:t>
      </w:r>
      <w:r w:rsidRPr="00E63842">
        <w:rPr>
          <w:rFonts w:ascii="Times New Roman" w:hAnsi="Times New Roman" w:cs="Times New Roman"/>
          <w:sz w:val="24"/>
          <w:szCs w:val="24"/>
        </w:rPr>
        <w:tab/>
      </w:r>
      <w:r w:rsidRPr="00E63842">
        <w:rPr>
          <w:rFonts w:ascii="Times New Roman" w:hAnsi="Times New Roman" w:cs="Times New Roman"/>
          <w:sz w:val="24"/>
          <w:szCs w:val="24"/>
        </w:rPr>
        <w:t>О внесении изменения в Положение о Контрольно-счетной палате</w:t>
      </w:r>
    </w:p>
    <w:p w14:paraId="7FC2D8A0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утвержденное решением Собрания муниципального образования «Холмский городской округ» от 27.11.2024 № 217-150</w:t>
      </w:r>
    </w:p>
    <w:p w14:paraId="70FD6523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Шахова Ольга Викторовна, депутат Собрания </w:t>
      </w:r>
    </w:p>
    <w:p w14:paraId="441DE906" w14:textId="0BA48F5D" w:rsidR="00E63842" w:rsidRDefault="00E63842" w:rsidP="00E6384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округа, председатель Собрания Холмского муниципального округа Сахалинской области</w:t>
      </w:r>
    </w:p>
    <w:p w14:paraId="431C9058" w14:textId="77777777" w:rsidR="00E63842" w:rsidRDefault="00E63842" w:rsidP="00E6384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14:paraId="38788063" w14:textId="408A49C3" w:rsidR="00E63842" w:rsidRPr="00E6384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3842">
        <w:rPr>
          <w:rFonts w:ascii="Times New Roman" w:hAnsi="Times New Roman" w:cs="Times New Roman"/>
          <w:sz w:val="24"/>
          <w:szCs w:val="24"/>
        </w:rPr>
        <w:t>11.35 – 12.00</w:t>
      </w:r>
      <w:r w:rsidRPr="00E63842">
        <w:rPr>
          <w:rFonts w:ascii="Times New Roman" w:hAnsi="Times New Roman" w:cs="Times New Roman"/>
          <w:sz w:val="24"/>
          <w:szCs w:val="24"/>
        </w:rPr>
        <w:tab/>
      </w:r>
      <w:r w:rsidRPr="00E63842">
        <w:rPr>
          <w:rFonts w:ascii="Times New Roman" w:hAnsi="Times New Roman" w:cs="Times New Roman"/>
          <w:sz w:val="24"/>
          <w:szCs w:val="24"/>
        </w:rPr>
        <w:t>Об отчете о состоянии правопорядка, основных результатах</w:t>
      </w:r>
    </w:p>
    <w:p w14:paraId="01E2295D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оперативно-служебной деятельности ОМВД России по Холмскому городскому округу за 2024 год»</w:t>
      </w:r>
    </w:p>
    <w:p w14:paraId="5C598EA1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72C19905" w14:textId="77777777" w:rsidR="00E63842" w:rsidRDefault="00E63842" w:rsidP="00E6384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</w:t>
      </w:r>
    </w:p>
    <w:p w14:paraId="1102D45B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Зуев Дмитрий Федорович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временно</w:t>
      </w:r>
    </w:p>
    <w:p w14:paraId="08184031" w14:textId="5B87D0F2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исполняющий обязанности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35685" w14:textId="77777777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ОМВД </w:t>
      </w:r>
      <w:r w:rsidRPr="0009669E">
        <w:rPr>
          <w:rFonts w:ascii="Times New Roman" w:hAnsi="Times New Roman" w:cs="Times New Roman"/>
          <w:sz w:val="24"/>
          <w:szCs w:val="24"/>
        </w:rPr>
        <w:t>России по Холмскому городскому</w:t>
      </w:r>
    </w:p>
    <w:p w14:paraId="6EFAE110" w14:textId="0467C1EA" w:rsidR="00E63842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096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669E">
        <w:rPr>
          <w:rFonts w:ascii="Times New Roman" w:hAnsi="Times New Roman" w:cs="Times New Roman"/>
          <w:sz w:val="24"/>
          <w:szCs w:val="24"/>
        </w:rPr>
        <w:t>округу;</w:t>
      </w:r>
    </w:p>
    <w:p w14:paraId="1B86D400" w14:textId="77777777" w:rsidR="00E63842" w:rsidRPr="0009669E" w:rsidRDefault="00E63842" w:rsidP="00E6384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44293E16" w14:textId="77777777" w:rsidR="00DD4662" w:rsidRDefault="00E63842" w:rsidP="002D6F5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12.05</w:t>
      </w: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DD4662">
        <w:rPr>
          <w:rFonts w:ascii="Times New Roman" w:hAnsi="Times New Roman" w:cs="Times New Roman"/>
          <w:sz w:val="24"/>
          <w:szCs w:val="24"/>
        </w:rPr>
        <w:t xml:space="preserve">награждении Почетной грамотой органов местного самоуправления </w:t>
      </w:r>
    </w:p>
    <w:p w14:paraId="4EA98E2B" w14:textId="0034DC38" w:rsidR="00E63842" w:rsidRDefault="00DD4662" w:rsidP="00DD466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14:paraId="69544821" w14:textId="77777777" w:rsidR="00DD4662" w:rsidRDefault="00DD4662" w:rsidP="00DD4662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61601024" w14:textId="6733418E" w:rsidR="00DD4662" w:rsidRDefault="00DD4662" w:rsidP="00DD466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постоянной комиссии по социальной политике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66C9AA" w14:textId="77777777" w:rsidR="00DD4662" w:rsidRDefault="00DD4662" w:rsidP="00DD466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14:paraId="76B1F368" w14:textId="01942478" w:rsidR="00DD4662" w:rsidRDefault="00DD4662" w:rsidP="00DD46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30B4" w14:textId="77777777" w:rsidR="00DD4662" w:rsidRDefault="00DD4662" w:rsidP="002D6F5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12.05 – 12.10</w:t>
      </w:r>
      <w:r>
        <w:rPr>
          <w:rFonts w:ascii="Times New Roman" w:hAnsi="Times New Roman" w:cs="Times New Roman"/>
          <w:sz w:val="24"/>
          <w:szCs w:val="24"/>
        </w:rPr>
        <w:tab/>
        <w:t>О награждении Благодарственным письмом органов местного</w:t>
      </w:r>
    </w:p>
    <w:p w14:paraId="68369BE5" w14:textId="32A52AEB" w:rsidR="00DD4662" w:rsidRDefault="00DD4662" w:rsidP="00DD4662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14:paraId="266BCB41" w14:textId="0608AE41" w:rsidR="00DD4662" w:rsidRPr="00DD4662" w:rsidRDefault="00DD4662" w:rsidP="00DD4662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2B47B343" w14:textId="44DE4B33" w:rsidR="00DD4662" w:rsidRPr="00DD4662" w:rsidRDefault="00DD4662" w:rsidP="00DD466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постоянной комиссии по социальной политике</w:t>
      </w:r>
    </w:p>
    <w:p w14:paraId="3D5810CA" w14:textId="77777777" w:rsidR="00DD4662" w:rsidRDefault="00DD4662" w:rsidP="00DD46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A7DB3" w14:textId="48D98B18" w:rsidR="003249DB" w:rsidRPr="00DD4662" w:rsidRDefault="00DD4662" w:rsidP="002D6F5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12.10</w:t>
      </w:r>
      <w:r w:rsidR="001D3B93" w:rsidRPr="00DD4662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1D3B93" w:rsidRPr="00DD4662">
        <w:rPr>
          <w:rFonts w:ascii="Times New Roman" w:hAnsi="Times New Roman"/>
          <w:sz w:val="24"/>
          <w:szCs w:val="24"/>
        </w:rPr>
        <w:t xml:space="preserve"> </w:t>
      </w:r>
      <w:r w:rsidR="001D3B93" w:rsidRPr="00DD4662">
        <w:rPr>
          <w:rFonts w:ascii="Times New Roman" w:hAnsi="Times New Roman"/>
          <w:sz w:val="24"/>
          <w:szCs w:val="24"/>
        </w:rPr>
        <w:tab/>
      </w:r>
      <w:r w:rsidR="001D3B93" w:rsidRPr="00DD4662">
        <w:rPr>
          <w:rFonts w:ascii="Times New Roman" w:hAnsi="Times New Roman"/>
          <w:sz w:val="24"/>
          <w:szCs w:val="24"/>
        </w:rPr>
        <w:tab/>
      </w:r>
      <w:r w:rsidR="00793549" w:rsidRPr="00DD4662">
        <w:rPr>
          <w:rFonts w:ascii="Times New Roman" w:hAnsi="Times New Roman"/>
          <w:sz w:val="24"/>
          <w:szCs w:val="24"/>
        </w:rPr>
        <w:t>Разное.</w:t>
      </w:r>
    </w:p>
    <w:p w14:paraId="10EB1322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63A969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B7BE3D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1F66EDA6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75660DFB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662">
        <w:rPr>
          <w:rFonts w:ascii="Times New Roman" w:hAnsi="Times New Roman" w:cs="Times New Roman"/>
          <w:sz w:val="24"/>
          <w:szCs w:val="24"/>
        </w:rPr>
        <w:t>21.02</w:t>
      </w:r>
      <w:r w:rsidR="00E13FF5">
        <w:rPr>
          <w:rFonts w:ascii="Times New Roman" w:hAnsi="Times New Roman" w:cs="Times New Roman"/>
          <w:sz w:val="24"/>
          <w:szCs w:val="24"/>
        </w:rPr>
        <w:t>.2025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B00A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2288"/>
    <w:multiLevelType w:val="hybridMultilevel"/>
    <w:tmpl w:val="3FEA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D3B93"/>
    <w:rsid w:val="001F3E70"/>
    <w:rsid w:val="002045A3"/>
    <w:rsid w:val="00225050"/>
    <w:rsid w:val="00250EE8"/>
    <w:rsid w:val="002904EA"/>
    <w:rsid w:val="002A3E14"/>
    <w:rsid w:val="002D3F45"/>
    <w:rsid w:val="002D6F54"/>
    <w:rsid w:val="00324254"/>
    <w:rsid w:val="003249DB"/>
    <w:rsid w:val="0034446B"/>
    <w:rsid w:val="003478C2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313B6"/>
    <w:rsid w:val="00564089"/>
    <w:rsid w:val="005779DB"/>
    <w:rsid w:val="00587940"/>
    <w:rsid w:val="005C2106"/>
    <w:rsid w:val="005C7E0E"/>
    <w:rsid w:val="005D5A0B"/>
    <w:rsid w:val="005E4E73"/>
    <w:rsid w:val="005F3312"/>
    <w:rsid w:val="00626F70"/>
    <w:rsid w:val="006561D5"/>
    <w:rsid w:val="0067405B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93549"/>
    <w:rsid w:val="00794469"/>
    <w:rsid w:val="007A78A0"/>
    <w:rsid w:val="007C274C"/>
    <w:rsid w:val="007F23FA"/>
    <w:rsid w:val="007F4491"/>
    <w:rsid w:val="007F799A"/>
    <w:rsid w:val="00812FDE"/>
    <w:rsid w:val="00815E3A"/>
    <w:rsid w:val="008863E4"/>
    <w:rsid w:val="0089223C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00ACF"/>
    <w:rsid w:val="00B30E1E"/>
    <w:rsid w:val="00B52EC2"/>
    <w:rsid w:val="00B53C7A"/>
    <w:rsid w:val="00BB60F0"/>
    <w:rsid w:val="00BD4DE9"/>
    <w:rsid w:val="00BF7CF9"/>
    <w:rsid w:val="00C223D5"/>
    <w:rsid w:val="00C2546B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4662"/>
    <w:rsid w:val="00DD6061"/>
    <w:rsid w:val="00E07E60"/>
    <w:rsid w:val="00E11BFE"/>
    <w:rsid w:val="00E125E9"/>
    <w:rsid w:val="00E13FF5"/>
    <w:rsid w:val="00E62A23"/>
    <w:rsid w:val="00E6336B"/>
    <w:rsid w:val="00E63842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102</cp:revision>
  <cp:lastPrinted>2025-02-20T06:10:00Z</cp:lastPrinted>
  <dcterms:created xsi:type="dcterms:W3CDTF">2023-09-25T03:33:00Z</dcterms:created>
  <dcterms:modified xsi:type="dcterms:W3CDTF">2025-02-20T06:13:00Z</dcterms:modified>
</cp:coreProperties>
</file>