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E16" w:rsidRPr="007950A4" w:rsidRDefault="00683A8F" w:rsidP="00B56E16">
      <w:pPr>
        <w:pStyle w:val="a3"/>
        <w:ind w:firstLine="709"/>
        <w:rPr>
          <w:rFonts w:ascii="Times New Roman" w:hAnsi="Times New Roman"/>
          <w:b/>
          <w:sz w:val="32"/>
          <w:szCs w:val="32"/>
        </w:rPr>
      </w:pPr>
      <w:r>
        <w:rPr>
          <w:b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1.4pt;margin-top:-.05pt;width:45pt;height:54pt;z-index:-251658752;mso-wrap-edited:f" wrapcoords="-450 0 -450 21300 21600 21300 21600 0 -450 0" o:allowincell="f">
            <v:imagedata r:id="rId5" o:title="" gain="74473f" grayscale="t"/>
            <w10:wrap type="through"/>
          </v:shape>
          <o:OLEObject Type="Embed" ProgID="MSPhotoEd.3" ShapeID="_x0000_s1026" DrawAspect="Content" ObjectID="_1841488295" r:id="rId6"/>
        </w:object>
      </w:r>
    </w:p>
    <w:p w:rsidR="00B56E16" w:rsidRDefault="00B56E16" w:rsidP="00B56E16">
      <w:pPr>
        <w:pStyle w:val="a3"/>
        <w:rPr>
          <w:rFonts w:ascii="Times New Roman" w:hAnsi="Times New Roman"/>
          <w:sz w:val="24"/>
          <w:szCs w:val="24"/>
        </w:rPr>
      </w:pPr>
    </w:p>
    <w:p w:rsidR="00B56E16" w:rsidRDefault="00B56E16" w:rsidP="00B56E16">
      <w:pPr>
        <w:pStyle w:val="a3"/>
        <w:rPr>
          <w:rFonts w:ascii="Times New Roman" w:hAnsi="Times New Roman"/>
          <w:sz w:val="24"/>
          <w:szCs w:val="24"/>
        </w:rPr>
      </w:pPr>
    </w:p>
    <w:p w:rsidR="00B56E16" w:rsidRDefault="00B56E16" w:rsidP="00B56E16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B56E16" w:rsidRDefault="00B56E16" w:rsidP="00B56E1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СОБРАНИЕ</w:t>
      </w:r>
    </w:p>
    <w:p w:rsidR="00B56E16" w:rsidRDefault="00B56E16" w:rsidP="00B56E1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301B6D">
        <w:rPr>
          <w:rFonts w:ascii="Arial" w:hAnsi="Arial" w:cs="Arial"/>
          <w:b/>
          <w:sz w:val="24"/>
          <w:szCs w:val="24"/>
        </w:rPr>
        <w:t>ХОЛМСК</w:t>
      </w:r>
      <w:r>
        <w:rPr>
          <w:rFonts w:ascii="Arial" w:hAnsi="Arial" w:cs="Arial"/>
          <w:b/>
          <w:sz w:val="24"/>
          <w:szCs w:val="24"/>
        </w:rPr>
        <w:t>ОГО</w:t>
      </w:r>
      <w:r w:rsidRPr="00301B6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МУНИЦИПАЛЬНОГО ОКРУГА</w:t>
      </w:r>
    </w:p>
    <w:p w:rsidR="00B56E16" w:rsidRPr="00301B6D" w:rsidRDefault="00B56E16" w:rsidP="00B56E1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САХАЛИНСКОЙ ОБЛАСТИ</w:t>
      </w:r>
    </w:p>
    <w:p w:rsidR="00B56E16" w:rsidRDefault="00B56E16" w:rsidP="00B56E16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B56E16" w:rsidRDefault="00B56E16" w:rsidP="00B56E16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B56E16" w:rsidRPr="00FF2A53" w:rsidRDefault="00B56E16" w:rsidP="00B56E16">
      <w:pPr>
        <w:pStyle w:val="a3"/>
        <w:jc w:val="center"/>
        <w:rPr>
          <w:rFonts w:ascii="Arial" w:hAnsi="Arial" w:cs="Arial"/>
          <w:b/>
          <w:sz w:val="28"/>
          <w:szCs w:val="36"/>
        </w:rPr>
      </w:pPr>
    </w:p>
    <w:p w:rsidR="00B56E16" w:rsidRPr="00FF2A53" w:rsidRDefault="00FA2F7C" w:rsidP="00B56E16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от 28.05.2026 г. № 43/7-353</w:t>
      </w:r>
    </w:p>
    <w:p w:rsidR="001B4E61" w:rsidRDefault="00B56E16" w:rsidP="001B4E61">
      <w:pPr>
        <w:pStyle w:val="a3"/>
        <w:jc w:val="both"/>
        <w:rPr>
          <w:rFonts w:ascii="Arial" w:hAnsi="Arial" w:cs="Arial"/>
          <w:sz w:val="24"/>
        </w:rPr>
      </w:pPr>
      <w:r w:rsidRPr="00EF4DAD">
        <w:rPr>
          <w:rFonts w:ascii="Arial" w:hAnsi="Arial" w:cs="Arial"/>
          <w:sz w:val="24"/>
        </w:rPr>
        <w:t xml:space="preserve">О внесении </w:t>
      </w:r>
      <w:r w:rsidR="001B4E61">
        <w:rPr>
          <w:rFonts w:ascii="Arial" w:hAnsi="Arial" w:cs="Arial"/>
          <w:sz w:val="24"/>
        </w:rPr>
        <w:t xml:space="preserve">изменений в </w:t>
      </w:r>
      <w:r>
        <w:rPr>
          <w:rFonts w:ascii="Arial" w:hAnsi="Arial" w:cs="Arial"/>
          <w:sz w:val="24"/>
        </w:rPr>
        <w:t>ре</w:t>
      </w:r>
      <w:r w:rsidRPr="0043402F">
        <w:rPr>
          <w:rFonts w:ascii="Arial" w:hAnsi="Arial" w:cs="Arial"/>
          <w:bCs/>
          <w:sz w:val="24"/>
          <w:szCs w:val="24"/>
        </w:rPr>
        <w:t>шени</w:t>
      </w:r>
      <w:r w:rsidR="001B4E61">
        <w:rPr>
          <w:rFonts w:ascii="Arial" w:hAnsi="Arial" w:cs="Arial"/>
          <w:bCs/>
          <w:sz w:val="24"/>
          <w:szCs w:val="24"/>
        </w:rPr>
        <w:t>е</w:t>
      </w:r>
      <w:r w:rsidRPr="0043402F">
        <w:rPr>
          <w:rFonts w:ascii="Arial" w:hAnsi="Arial" w:cs="Arial"/>
          <w:bCs/>
          <w:sz w:val="24"/>
          <w:szCs w:val="24"/>
        </w:rPr>
        <w:t xml:space="preserve"> Собрани</w:t>
      </w:r>
      <w:r>
        <w:rPr>
          <w:rFonts w:ascii="Arial" w:hAnsi="Arial" w:cs="Arial"/>
          <w:bCs/>
          <w:sz w:val="24"/>
          <w:szCs w:val="24"/>
        </w:rPr>
        <w:t>я</w:t>
      </w:r>
      <w:r w:rsidRPr="0043402F">
        <w:rPr>
          <w:rFonts w:ascii="Arial" w:hAnsi="Arial" w:cs="Arial"/>
          <w:bCs/>
          <w:sz w:val="24"/>
          <w:szCs w:val="24"/>
        </w:rPr>
        <w:t xml:space="preserve"> </w:t>
      </w:r>
      <w:r w:rsidR="001B4E61">
        <w:rPr>
          <w:rFonts w:ascii="Arial" w:hAnsi="Arial" w:cs="Arial"/>
          <w:bCs/>
          <w:sz w:val="24"/>
          <w:szCs w:val="24"/>
        </w:rPr>
        <w:t>Холмского муниципального округа Сахалинской области от 26.03.2026 г. № 41/7-334 «</w:t>
      </w:r>
      <w:r w:rsidR="001B4E61" w:rsidRPr="00DD2411">
        <w:rPr>
          <w:rFonts w:ascii="Arial" w:hAnsi="Arial" w:cs="Arial"/>
          <w:sz w:val="24"/>
        </w:rPr>
        <w:t>Об утверждении Порядка осуществления контроля за соответствием расходов муниципальных служащих Собрания Холмского муниципального округа Сахалинской области, а также за соответствием расходов их супруг (супругов) и несовершеннолетних детей, их доходам</w:t>
      </w:r>
      <w:r w:rsidR="001B4E61">
        <w:rPr>
          <w:rFonts w:ascii="Arial" w:hAnsi="Arial" w:cs="Arial"/>
          <w:sz w:val="24"/>
        </w:rPr>
        <w:t>»</w:t>
      </w:r>
    </w:p>
    <w:p w:rsidR="00B56E16" w:rsidRPr="0015481F" w:rsidRDefault="00B56E16" w:rsidP="00B56E16">
      <w:pPr>
        <w:pStyle w:val="a3"/>
        <w:jc w:val="both"/>
        <w:rPr>
          <w:rFonts w:ascii="Arial" w:hAnsi="Arial" w:cs="Arial"/>
          <w:sz w:val="24"/>
        </w:rPr>
      </w:pPr>
    </w:p>
    <w:p w:rsidR="00B56E16" w:rsidRDefault="00B56E16" w:rsidP="001B4E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</w:rPr>
      </w:pPr>
      <w:r w:rsidRPr="000B4961">
        <w:rPr>
          <w:rFonts w:ascii="Arial" w:hAnsi="Arial" w:cs="Arial"/>
          <w:sz w:val="24"/>
        </w:rPr>
        <w:t xml:space="preserve">В соответствии с </w:t>
      </w:r>
      <w:r w:rsidR="001B4E61" w:rsidRPr="00E71FB6">
        <w:rPr>
          <w:rFonts w:ascii="Arial" w:hAnsi="Arial" w:cs="Arial"/>
          <w:sz w:val="24"/>
          <w:szCs w:val="24"/>
        </w:rPr>
        <w:t>Федер</w:t>
      </w:r>
      <w:r w:rsidR="001B4E61">
        <w:rPr>
          <w:rFonts w:ascii="Arial" w:hAnsi="Arial" w:cs="Arial"/>
          <w:sz w:val="24"/>
          <w:szCs w:val="24"/>
        </w:rPr>
        <w:t xml:space="preserve">альным законом от 03.12.2012 </w:t>
      </w:r>
      <w:r w:rsidR="001B4E61" w:rsidRPr="00E71FB6">
        <w:rPr>
          <w:rFonts w:ascii="Arial" w:hAnsi="Arial" w:cs="Arial"/>
          <w:sz w:val="24"/>
          <w:szCs w:val="24"/>
        </w:rPr>
        <w:t>№ 230-ФЗ «О контроле за соответствием расходов лиц, замещающих государственные должности, и иных лиц их доходам»,</w:t>
      </w:r>
      <w:r w:rsidR="001B4E61">
        <w:rPr>
          <w:rFonts w:ascii="Arial" w:hAnsi="Arial" w:cs="Arial"/>
          <w:sz w:val="24"/>
        </w:rPr>
        <w:t xml:space="preserve"> </w:t>
      </w:r>
      <w:r w:rsidRPr="000B4961">
        <w:rPr>
          <w:rFonts w:ascii="Arial" w:hAnsi="Arial" w:cs="Arial"/>
          <w:sz w:val="24"/>
        </w:rPr>
        <w:t>р</w:t>
      </w:r>
      <w:r w:rsidR="001B4E61">
        <w:rPr>
          <w:rFonts w:ascii="Arial" w:hAnsi="Arial" w:cs="Arial"/>
          <w:sz w:val="24"/>
        </w:rPr>
        <w:t>уководствуясь частью 3 статьи 26</w:t>
      </w:r>
      <w:r w:rsidRPr="000B4961">
        <w:rPr>
          <w:rFonts w:ascii="Arial" w:hAnsi="Arial" w:cs="Arial"/>
          <w:sz w:val="24"/>
        </w:rPr>
        <w:t xml:space="preserve"> Устава </w:t>
      </w:r>
      <w:r>
        <w:rPr>
          <w:rFonts w:ascii="Arial" w:eastAsiaTheme="minorHAnsi" w:hAnsi="Arial" w:cs="Arial"/>
          <w:bCs/>
          <w:sz w:val="24"/>
          <w:szCs w:val="24"/>
        </w:rPr>
        <w:t xml:space="preserve">Холмского муниципального </w:t>
      </w:r>
      <w:bookmarkStart w:id="0" w:name="_GoBack"/>
      <w:bookmarkEnd w:id="0"/>
      <w:r>
        <w:rPr>
          <w:rFonts w:ascii="Arial" w:eastAsiaTheme="minorHAnsi" w:hAnsi="Arial" w:cs="Arial"/>
          <w:bCs/>
          <w:sz w:val="24"/>
          <w:szCs w:val="24"/>
        </w:rPr>
        <w:t>округа Сахалинской области</w:t>
      </w:r>
      <w:r w:rsidRPr="000B4961">
        <w:rPr>
          <w:rFonts w:ascii="Arial" w:hAnsi="Arial" w:cs="Arial"/>
          <w:sz w:val="24"/>
        </w:rPr>
        <w:t xml:space="preserve">, Собрание </w:t>
      </w:r>
      <w:r>
        <w:rPr>
          <w:rFonts w:ascii="Arial" w:eastAsiaTheme="minorHAnsi" w:hAnsi="Arial" w:cs="Arial"/>
          <w:bCs/>
          <w:sz w:val="24"/>
          <w:szCs w:val="24"/>
        </w:rPr>
        <w:t>Холмского муниципального округа Сахалинской области</w:t>
      </w:r>
      <w:r w:rsidRPr="000B4961">
        <w:rPr>
          <w:rFonts w:ascii="Arial" w:hAnsi="Arial" w:cs="Arial"/>
          <w:sz w:val="24"/>
        </w:rPr>
        <w:t xml:space="preserve"> решило:</w:t>
      </w:r>
    </w:p>
    <w:p w:rsidR="00B56E16" w:rsidRPr="00BA4862" w:rsidRDefault="00B56E16" w:rsidP="00BA4862">
      <w:pPr>
        <w:pStyle w:val="a3"/>
        <w:ind w:firstLine="567"/>
        <w:jc w:val="both"/>
        <w:rPr>
          <w:rFonts w:ascii="Arial" w:hAnsi="Arial" w:cs="Arial"/>
          <w:sz w:val="24"/>
        </w:rPr>
      </w:pPr>
      <w:r>
        <w:rPr>
          <w:rFonts w:ascii="Arial" w:eastAsiaTheme="minorHAnsi" w:hAnsi="Arial" w:cs="Arial"/>
          <w:bCs/>
          <w:sz w:val="24"/>
          <w:szCs w:val="24"/>
        </w:rPr>
        <w:t xml:space="preserve">1. Внести в решение Собрания </w:t>
      </w:r>
      <w:r w:rsidR="001B4E61">
        <w:rPr>
          <w:rFonts w:ascii="Arial" w:hAnsi="Arial" w:cs="Arial"/>
          <w:bCs/>
          <w:sz w:val="24"/>
          <w:szCs w:val="24"/>
        </w:rPr>
        <w:t>Холмского муниципального округа Сахалинской области от 26.03.2026 г. № 41/7-334 «</w:t>
      </w:r>
      <w:r w:rsidR="001B4E61" w:rsidRPr="00DD2411">
        <w:rPr>
          <w:rFonts w:ascii="Arial" w:hAnsi="Arial" w:cs="Arial"/>
          <w:sz w:val="24"/>
        </w:rPr>
        <w:t>Об утверждении Порядка осуществления контроля за соответствием расходов муниципальных служащих Собрания Холмского муниципального округа Сахалинской области, а также за соответствием расходов их супруг (супругов) и несовершеннолетних детей, их доходам</w:t>
      </w:r>
      <w:r w:rsidR="001B4E61">
        <w:rPr>
          <w:rFonts w:ascii="Arial" w:hAnsi="Arial" w:cs="Arial"/>
          <w:sz w:val="24"/>
        </w:rPr>
        <w:t>»</w:t>
      </w:r>
      <w:r w:rsidR="00BA4862">
        <w:rPr>
          <w:rFonts w:ascii="Arial" w:hAnsi="Arial" w:cs="Arial"/>
          <w:sz w:val="24"/>
        </w:rPr>
        <w:t xml:space="preserve"> </w:t>
      </w:r>
      <w:r w:rsidR="00BA4862">
        <w:rPr>
          <w:rFonts w:ascii="Arial" w:eastAsiaTheme="minorHAnsi" w:hAnsi="Arial" w:cs="Arial"/>
          <w:bCs/>
          <w:sz w:val="24"/>
          <w:szCs w:val="24"/>
        </w:rPr>
        <w:t>следующее изменение</w:t>
      </w:r>
      <w:r>
        <w:rPr>
          <w:rFonts w:ascii="Arial" w:eastAsiaTheme="minorHAnsi" w:hAnsi="Arial" w:cs="Arial"/>
          <w:bCs/>
          <w:sz w:val="24"/>
          <w:szCs w:val="24"/>
        </w:rPr>
        <w:t>:</w:t>
      </w:r>
    </w:p>
    <w:p w:rsidR="00B56E16" w:rsidRDefault="00BA4862" w:rsidP="0039351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1</w:t>
      </w:r>
      <w:r w:rsidR="00B56E16">
        <w:rPr>
          <w:rFonts w:ascii="Arial" w:eastAsiaTheme="minorHAnsi" w:hAnsi="Arial" w:cs="Arial"/>
          <w:sz w:val="24"/>
          <w:szCs w:val="24"/>
        </w:rPr>
        <w:t xml:space="preserve">) </w:t>
      </w:r>
      <w:r w:rsidR="00BE46C0">
        <w:rPr>
          <w:rFonts w:ascii="Arial" w:eastAsiaTheme="minorHAnsi" w:hAnsi="Arial" w:cs="Arial"/>
          <w:sz w:val="24"/>
          <w:szCs w:val="24"/>
        </w:rPr>
        <w:t>в преамбуле слова «</w:t>
      </w:r>
      <w:r>
        <w:rPr>
          <w:rFonts w:ascii="Arial" w:eastAsiaTheme="minorHAnsi" w:hAnsi="Arial" w:cs="Arial"/>
          <w:sz w:val="24"/>
          <w:szCs w:val="24"/>
        </w:rPr>
        <w:t>статьи 30</w:t>
      </w:r>
      <w:r w:rsidR="00BE46C0">
        <w:rPr>
          <w:rFonts w:ascii="Arial" w:eastAsiaTheme="minorHAnsi" w:hAnsi="Arial" w:cs="Arial"/>
          <w:sz w:val="24"/>
          <w:szCs w:val="24"/>
        </w:rPr>
        <w:t>» заменить словами «</w:t>
      </w:r>
      <w:r>
        <w:rPr>
          <w:rFonts w:ascii="Arial" w:eastAsiaTheme="minorHAnsi" w:hAnsi="Arial" w:cs="Arial"/>
          <w:sz w:val="24"/>
          <w:szCs w:val="24"/>
        </w:rPr>
        <w:t>статьи 26</w:t>
      </w:r>
      <w:r w:rsidR="00BE46C0">
        <w:rPr>
          <w:rFonts w:ascii="Arial" w:eastAsiaTheme="minorHAnsi" w:hAnsi="Arial" w:cs="Arial"/>
          <w:sz w:val="24"/>
          <w:szCs w:val="24"/>
        </w:rPr>
        <w:t>»</w:t>
      </w:r>
      <w:r w:rsidR="00622202">
        <w:rPr>
          <w:rFonts w:ascii="Arial" w:hAnsi="Arial" w:cs="Arial"/>
          <w:sz w:val="24"/>
          <w:szCs w:val="24"/>
        </w:rPr>
        <w:t>.</w:t>
      </w:r>
    </w:p>
    <w:p w:rsidR="00BE46C0" w:rsidRDefault="00BE46C0" w:rsidP="00BE46C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Внести в</w:t>
      </w:r>
      <w:r w:rsidR="00BA4862">
        <w:rPr>
          <w:rFonts w:ascii="Arial" w:hAnsi="Arial" w:cs="Arial"/>
          <w:sz w:val="24"/>
          <w:szCs w:val="24"/>
        </w:rPr>
        <w:t xml:space="preserve"> </w:t>
      </w:r>
      <w:r w:rsidR="00BA4862">
        <w:rPr>
          <w:rFonts w:ascii="Arial" w:hAnsi="Arial" w:cs="Arial"/>
          <w:sz w:val="24"/>
        </w:rPr>
        <w:t>Порядок</w:t>
      </w:r>
      <w:r w:rsidR="00BA4862" w:rsidRPr="00DD2411">
        <w:rPr>
          <w:rFonts w:ascii="Arial" w:hAnsi="Arial" w:cs="Arial"/>
          <w:sz w:val="24"/>
        </w:rPr>
        <w:t xml:space="preserve"> осуществления контроля за соответствием расходов муниципальных служащих Собрания Холмского муниципального округа Сахалинской области, а также за соответствием расходов их супруг (супругов) и несовершеннолетних детей, их доходам</w:t>
      </w:r>
      <w:r w:rsidR="00BA4862">
        <w:rPr>
          <w:rFonts w:ascii="Arial" w:hAnsi="Arial" w:cs="Arial"/>
          <w:sz w:val="24"/>
        </w:rPr>
        <w:t xml:space="preserve">», утвержденный  </w:t>
      </w:r>
      <w:r>
        <w:rPr>
          <w:rFonts w:ascii="Arial" w:hAnsi="Arial" w:cs="Arial"/>
          <w:sz w:val="24"/>
          <w:szCs w:val="24"/>
        </w:rPr>
        <w:t xml:space="preserve"> </w:t>
      </w:r>
      <w:r w:rsidR="00BA4862">
        <w:rPr>
          <w:rFonts w:ascii="Arial" w:hAnsi="Arial" w:cs="Arial"/>
          <w:sz w:val="24"/>
        </w:rPr>
        <w:t>ре</w:t>
      </w:r>
      <w:r w:rsidR="00BA4862" w:rsidRPr="0043402F">
        <w:rPr>
          <w:rFonts w:ascii="Arial" w:hAnsi="Arial" w:cs="Arial"/>
          <w:bCs/>
          <w:sz w:val="24"/>
          <w:szCs w:val="24"/>
        </w:rPr>
        <w:t>шени</w:t>
      </w:r>
      <w:r w:rsidR="00BA4862">
        <w:rPr>
          <w:rFonts w:ascii="Arial" w:hAnsi="Arial" w:cs="Arial"/>
          <w:bCs/>
          <w:sz w:val="24"/>
          <w:szCs w:val="24"/>
        </w:rPr>
        <w:t>ем</w:t>
      </w:r>
      <w:r w:rsidR="00BA4862" w:rsidRPr="0043402F">
        <w:rPr>
          <w:rFonts w:ascii="Arial" w:hAnsi="Arial" w:cs="Arial"/>
          <w:bCs/>
          <w:sz w:val="24"/>
          <w:szCs w:val="24"/>
        </w:rPr>
        <w:t xml:space="preserve"> Собрани</w:t>
      </w:r>
      <w:r w:rsidR="00BA4862">
        <w:rPr>
          <w:rFonts w:ascii="Arial" w:hAnsi="Arial" w:cs="Arial"/>
          <w:bCs/>
          <w:sz w:val="24"/>
          <w:szCs w:val="24"/>
        </w:rPr>
        <w:t>я</w:t>
      </w:r>
      <w:r w:rsidR="00BA4862" w:rsidRPr="0043402F">
        <w:rPr>
          <w:rFonts w:ascii="Arial" w:hAnsi="Arial" w:cs="Arial"/>
          <w:bCs/>
          <w:sz w:val="24"/>
          <w:szCs w:val="24"/>
        </w:rPr>
        <w:t xml:space="preserve"> </w:t>
      </w:r>
      <w:r w:rsidR="00BA4862">
        <w:rPr>
          <w:rFonts w:ascii="Arial" w:hAnsi="Arial" w:cs="Arial"/>
          <w:bCs/>
          <w:sz w:val="24"/>
          <w:szCs w:val="24"/>
        </w:rPr>
        <w:t xml:space="preserve">Холмского муниципального округа Сахалинской области от 26.03.2026 г. № 41/7-334 </w:t>
      </w:r>
      <w:r>
        <w:rPr>
          <w:rFonts w:ascii="Arial" w:hAnsi="Arial" w:cs="Arial"/>
          <w:sz w:val="24"/>
          <w:szCs w:val="24"/>
        </w:rPr>
        <w:t>следующие изменения:</w:t>
      </w:r>
    </w:p>
    <w:p w:rsidR="00BA4862" w:rsidRDefault="00BA4862" w:rsidP="00BE46C0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пункт 1 изложить в следующей редакции:</w:t>
      </w:r>
    </w:p>
    <w:p w:rsidR="00BA4862" w:rsidRDefault="00BA4862" w:rsidP="00BA4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A4862">
        <w:rPr>
          <w:rFonts w:ascii="Arial" w:hAnsi="Arial" w:cs="Arial"/>
          <w:sz w:val="24"/>
          <w:szCs w:val="24"/>
        </w:rPr>
        <w:t>«1. Настоящим Порядком осуществления контроля за соответствием расходов муниципальных служащих Собрания Холмского муниципального округа Сахалинской области</w:t>
      </w:r>
      <w:r w:rsidR="00A44681">
        <w:rPr>
          <w:rFonts w:ascii="Arial" w:hAnsi="Arial" w:cs="Arial"/>
          <w:sz w:val="24"/>
          <w:szCs w:val="24"/>
        </w:rPr>
        <w:t xml:space="preserve"> (далее</w:t>
      </w:r>
      <w:r>
        <w:rPr>
          <w:rFonts w:ascii="Arial" w:hAnsi="Arial" w:cs="Arial"/>
          <w:sz w:val="24"/>
          <w:szCs w:val="24"/>
        </w:rPr>
        <w:t xml:space="preserve"> </w:t>
      </w:r>
      <w:r w:rsidR="0009022B">
        <w:rPr>
          <w:rFonts w:ascii="Arial" w:hAnsi="Arial" w:cs="Arial"/>
          <w:sz w:val="24"/>
          <w:szCs w:val="24"/>
        </w:rPr>
        <w:t xml:space="preserve">по тексту </w:t>
      </w:r>
      <w:r>
        <w:rPr>
          <w:rFonts w:ascii="Arial" w:hAnsi="Arial" w:cs="Arial"/>
          <w:sz w:val="24"/>
          <w:szCs w:val="24"/>
        </w:rPr>
        <w:t>– Собрание)</w:t>
      </w:r>
      <w:r w:rsidRPr="00BA4862">
        <w:rPr>
          <w:rFonts w:ascii="Arial" w:hAnsi="Arial" w:cs="Arial"/>
          <w:sz w:val="24"/>
          <w:szCs w:val="24"/>
        </w:rPr>
        <w:t xml:space="preserve">, а также за соответствием расходов их супруг (супругов) и несовершеннолетних детей, </w:t>
      </w:r>
      <w:r w:rsidR="009173A2">
        <w:rPr>
          <w:rFonts w:ascii="Arial" w:hAnsi="Arial" w:cs="Arial"/>
          <w:sz w:val="24"/>
          <w:szCs w:val="24"/>
        </w:rPr>
        <w:t xml:space="preserve">их доходам </w:t>
      </w:r>
      <w:r w:rsidRPr="00BA4862">
        <w:rPr>
          <w:rFonts w:ascii="Arial" w:hAnsi="Arial" w:cs="Arial"/>
          <w:sz w:val="24"/>
          <w:szCs w:val="24"/>
        </w:rPr>
        <w:t>(далее – Порядок) устанавливаются организационные основы осуществления контроля за соответствием расходов</w:t>
      </w:r>
      <w:r w:rsidR="00952880">
        <w:rPr>
          <w:rFonts w:ascii="Arial" w:hAnsi="Arial" w:cs="Arial"/>
          <w:sz w:val="24"/>
          <w:szCs w:val="24"/>
        </w:rPr>
        <w:t xml:space="preserve"> муниципального</w:t>
      </w:r>
      <w:r w:rsidRPr="00BA4862">
        <w:rPr>
          <w:rFonts w:ascii="Arial" w:hAnsi="Arial" w:cs="Arial"/>
          <w:sz w:val="24"/>
          <w:szCs w:val="24"/>
        </w:rPr>
        <w:t xml:space="preserve"> сл</w:t>
      </w:r>
      <w:r w:rsidR="00952880">
        <w:rPr>
          <w:rFonts w:ascii="Arial" w:hAnsi="Arial" w:cs="Arial"/>
          <w:sz w:val="24"/>
          <w:szCs w:val="24"/>
        </w:rPr>
        <w:t>ужащего</w:t>
      </w:r>
      <w:r>
        <w:rPr>
          <w:rFonts w:ascii="Arial" w:hAnsi="Arial" w:cs="Arial"/>
          <w:sz w:val="24"/>
          <w:szCs w:val="24"/>
        </w:rPr>
        <w:t xml:space="preserve"> Собрания</w:t>
      </w:r>
      <w:r w:rsidRPr="00BA4862">
        <w:rPr>
          <w:rFonts w:ascii="Arial" w:hAnsi="Arial" w:cs="Arial"/>
          <w:sz w:val="24"/>
          <w:szCs w:val="24"/>
        </w:rPr>
        <w:t>, расходов</w:t>
      </w:r>
      <w:r w:rsidR="00952880">
        <w:rPr>
          <w:rFonts w:ascii="Arial" w:hAnsi="Arial" w:cs="Arial"/>
          <w:sz w:val="24"/>
          <w:szCs w:val="24"/>
        </w:rPr>
        <w:t xml:space="preserve"> его</w:t>
      </w:r>
      <w:r w:rsidRPr="00BA4862">
        <w:rPr>
          <w:rFonts w:ascii="Arial" w:hAnsi="Arial" w:cs="Arial"/>
          <w:sz w:val="24"/>
          <w:szCs w:val="24"/>
        </w:rPr>
        <w:t xml:space="preserve"> супруг</w:t>
      </w:r>
      <w:r w:rsidR="00952880">
        <w:rPr>
          <w:rFonts w:ascii="Arial" w:hAnsi="Arial" w:cs="Arial"/>
          <w:sz w:val="24"/>
          <w:szCs w:val="24"/>
        </w:rPr>
        <w:t>и</w:t>
      </w:r>
      <w:r w:rsidRPr="00BA4862">
        <w:rPr>
          <w:rFonts w:ascii="Arial" w:hAnsi="Arial" w:cs="Arial"/>
          <w:sz w:val="24"/>
          <w:szCs w:val="24"/>
        </w:rPr>
        <w:t xml:space="preserve"> (супру</w:t>
      </w:r>
      <w:r w:rsidR="00952880">
        <w:rPr>
          <w:rFonts w:ascii="Arial" w:hAnsi="Arial" w:cs="Arial"/>
          <w:sz w:val="24"/>
          <w:szCs w:val="24"/>
        </w:rPr>
        <w:t>га</w:t>
      </w:r>
      <w:r>
        <w:rPr>
          <w:rFonts w:ascii="Arial" w:hAnsi="Arial" w:cs="Arial"/>
          <w:sz w:val="24"/>
          <w:szCs w:val="24"/>
        </w:rPr>
        <w:t>) и несовершеннолетних детей</w:t>
      </w:r>
      <w:r w:rsidRPr="00BA4862">
        <w:rPr>
          <w:rFonts w:ascii="Arial" w:hAnsi="Arial" w:cs="Arial"/>
          <w:sz w:val="24"/>
          <w:szCs w:val="24"/>
        </w:rPr>
        <w:t xml:space="preserve"> </w:t>
      </w:r>
      <w:r w:rsidR="00952880">
        <w:rPr>
          <w:rFonts w:ascii="Arial" w:hAnsi="Arial" w:cs="Arial"/>
          <w:sz w:val="24"/>
          <w:szCs w:val="24"/>
        </w:rPr>
        <w:t>общему</w:t>
      </w:r>
      <w:r>
        <w:rPr>
          <w:rFonts w:ascii="Arial" w:hAnsi="Arial" w:cs="Arial"/>
          <w:sz w:val="24"/>
          <w:szCs w:val="24"/>
        </w:rPr>
        <w:t xml:space="preserve"> </w:t>
      </w:r>
      <w:r w:rsidR="00952880">
        <w:rPr>
          <w:rFonts w:ascii="Arial" w:hAnsi="Arial" w:cs="Arial"/>
          <w:sz w:val="24"/>
          <w:szCs w:val="24"/>
        </w:rPr>
        <w:t>доходу</w:t>
      </w:r>
      <w:r>
        <w:rPr>
          <w:rFonts w:ascii="Arial" w:hAnsi="Arial" w:cs="Arial"/>
          <w:sz w:val="24"/>
          <w:szCs w:val="24"/>
        </w:rPr>
        <w:t xml:space="preserve"> муниципального служащего Собрания, </w:t>
      </w:r>
      <w:r w:rsidR="00952880">
        <w:rPr>
          <w:rFonts w:ascii="Arial" w:eastAsiaTheme="minorHAnsi" w:hAnsi="Arial" w:cs="Arial"/>
          <w:sz w:val="24"/>
          <w:szCs w:val="24"/>
        </w:rPr>
        <w:t>его</w:t>
      </w:r>
      <w:r w:rsidR="009173A2">
        <w:rPr>
          <w:rFonts w:ascii="Arial" w:eastAsiaTheme="minorHAnsi" w:hAnsi="Arial" w:cs="Arial"/>
          <w:sz w:val="24"/>
          <w:szCs w:val="24"/>
        </w:rPr>
        <w:t xml:space="preserve"> супруг</w:t>
      </w:r>
      <w:r w:rsidR="00952880">
        <w:rPr>
          <w:rFonts w:ascii="Arial" w:eastAsiaTheme="minorHAnsi" w:hAnsi="Arial" w:cs="Arial"/>
          <w:sz w:val="24"/>
          <w:szCs w:val="24"/>
        </w:rPr>
        <w:t>и (супруга</w:t>
      </w:r>
      <w:r>
        <w:rPr>
          <w:rFonts w:ascii="Arial" w:eastAsiaTheme="minorHAnsi" w:hAnsi="Arial" w:cs="Arial"/>
          <w:sz w:val="24"/>
          <w:szCs w:val="24"/>
        </w:rPr>
        <w:t>) и несовершеннолетних детей</w:t>
      </w:r>
      <w:r>
        <w:rPr>
          <w:rFonts w:ascii="Arial" w:hAnsi="Arial" w:cs="Arial"/>
          <w:sz w:val="24"/>
          <w:szCs w:val="24"/>
        </w:rPr>
        <w:t xml:space="preserve"> </w:t>
      </w:r>
      <w:r w:rsidRPr="00BA4862">
        <w:rPr>
          <w:rFonts w:ascii="Arial" w:hAnsi="Arial" w:cs="Arial"/>
          <w:sz w:val="24"/>
          <w:szCs w:val="24"/>
        </w:rPr>
        <w:t>(далее – контроль за расходами)</w:t>
      </w:r>
      <w:r w:rsidR="00622202">
        <w:rPr>
          <w:rFonts w:ascii="Arial" w:hAnsi="Arial" w:cs="Arial"/>
          <w:sz w:val="24"/>
          <w:szCs w:val="24"/>
        </w:rPr>
        <w:t>.»;</w:t>
      </w:r>
    </w:p>
    <w:p w:rsidR="00952880" w:rsidRDefault="00952880" w:rsidP="00BA4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дополнить пунктами 5 – 7 следующего содержания:</w:t>
      </w:r>
    </w:p>
    <w:p w:rsidR="00D7469C" w:rsidRDefault="00952880" w:rsidP="00D74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«5.</w:t>
      </w:r>
      <w:r>
        <w:rPr>
          <w:rFonts w:ascii="Arial" w:eastAsiaTheme="minorHAnsi" w:hAnsi="Arial" w:cs="Arial"/>
          <w:sz w:val="24"/>
          <w:szCs w:val="24"/>
        </w:rPr>
        <w:t xml:space="preserve"> При расчете общего дохода, указанного в</w:t>
      </w:r>
      <w:r w:rsidR="00D7469C">
        <w:rPr>
          <w:rFonts w:ascii="Arial" w:eastAsiaTheme="minorHAnsi" w:hAnsi="Arial" w:cs="Arial"/>
          <w:sz w:val="24"/>
          <w:szCs w:val="24"/>
        </w:rPr>
        <w:t xml:space="preserve"> пункте 3 настоящего Порядка</w:t>
      </w:r>
      <w:r>
        <w:rPr>
          <w:rFonts w:ascii="Arial" w:eastAsiaTheme="minorHAnsi" w:hAnsi="Arial" w:cs="Arial"/>
          <w:sz w:val="24"/>
          <w:szCs w:val="24"/>
        </w:rPr>
        <w:t xml:space="preserve">, учитываются доходы супруги (супруга) </w:t>
      </w:r>
      <w:r w:rsidR="00D7469C">
        <w:rPr>
          <w:rFonts w:ascii="Arial" w:eastAsiaTheme="minorHAnsi" w:hAnsi="Arial" w:cs="Arial"/>
          <w:sz w:val="24"/>
          <w:szCs w:val="24"/>
        </w:rPr>
        <w:t xml:space="preserve">муниципального служащего Собрания, </w:t>
      </w:r>
      <w:r>
        <w:rPr>
          <w:rFonts w:ascii="Arial" w:eastAsiaTheme="minorHAnsi" w:hAnsi="Arial" w:cs="Arial"/>
          <w:sz w:val="24"/>
          <w:szCs w:val="24"/>
        </w:rPr>
        <w:t>полученные в период брака с</w:t>
      </w:r>
      <w:r w:rsidR="00D7469C">
        <w:rPr>
          <w:rFonts w:ascii="Arial" w:eastAsiaTheme="minorHAnsi" w:hAnsi="Arial" w:cs="Arial"/>
          <w:sz w:val="24"/>
          <w:szCs w:val="24"/>
        </w:rPr>
        <w:t xml:space="preserve"> муниципальным служащим Собрания</w:t>
      </w:r>
      <w:r>
        <w:rPr>
          <w:rFonts w:ascii="Arial" w:eastAsiaTheme="minorHAnsi" w:hAnsi="Arial" w:cs="Arial"/>
          <w:sz w:val="24"/>
          <w:szCs w:val="24"/>
        </w:rPr>
        <w:t>. Доходы супруги (супруга)</w:t>
      </w:r>
      <w:r w:rsidR="00D7469C">
        <w:rPr>
          <w:rFonts w:ascii="Arial" w:eastAsiaTheme="minorHAnsi" w:hAnsi="Arial" w:cs="Arial"/>
          <w:sz w:val="24"/>
          <w:szCs w:val="24"/>
        </w:rPr>
        <w:t xml:space="preserve"> муниципального служащего Собрания</w:t>
      </w:r>
      <w:r>
        <w:rPr>
          <w:rFonts w:ascii="Arial" w:eastAsiaTheme="minorHAnsi" w:hAnsi="Arial" w:cs="Arial"/>
          <w:sz w:val="24"/>
          <w:szCs w:val="24"/>
        </w:rPr>
        <w:t xml:space="preserve">, полученные до вступления </w:t>
      </w:r>
      <w:r>
        <w:rPr>
          <w:rFonts w:ascii="Arial" w:eastAsiaTheme="minorHAnsi" w:hAnsi="Arial" w:cs="Arial"/>
          <w:sz w:val="24"/>
          <w:szCs w:val="24"/>
        </w:rPr>
        <w:lastRenderedPageBreak/>
        <w:t>в брак с</w:t>
      </w:r>
      <w:r w:rsidR="00D7469C">
        <w:rPr>
          <w:rFonts w:ascii="Arial" w:eastAsiaTheme="minorHAnsi" w:hAnsi="Arial" w:cs="Arial"/>
          <w:sz w:val="24"/>
          <w:szCs w:val="24"/>
        </w:rPr>
        <w:t xml:space="preserve"> муниципальным служащим Собрания</w:t>
      </w:r>
      <w:r>
        <w:rPr>
          <w:rFonts w:ascii="Arial" w:eastAsiaTheme="minorHAnsi" w:hAnsi="Arial" w:cs="Arial"/>
          <w:sz w:val="24"/>
          <w:szCs w:val="24"/>
        </w:rPr>
        <w:t xml:space="preserve">, не учитываются, но могут указываться при представлении сведений о расходах в качестве источника получения средств, за счет которых понесены расходы по сделкам, предусмотренным </w:t>
      </w:r>
      <w:r w:rsidR="00D7469C">
        <w:rPr>
          <w:rFonts w:ascii="Arial" w:eastAsiaTheme="minorHAnsi" w:hAnsi="Arial" w:cs="Arial"/>
          <w:sz w:val="24"/>
          <w:szCs w:val="24"/>
        </w:rPr>
        <w:t>пунктом 3 настоящего Порядка.</w:t>
      </w:r>
      <w:bookmarkStart w:id="1" w:name="Par2"/>
      <w:bookmarkEnd w:id="1"/>
    </w:p>
    <w:p w:rsidR="00D7469C" w:rsidRDefault="00D7469C" w:rsidP="00D74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6. </w:t>
      </w:r>
      <w:r w:rsidR="00952880">
        <w:rPr>
          <w:rFonts w:ascii="Arial" w:eastAsiaTheme="minorHAnsi" w:hAnsi="Arial" w:cs="Arial"/>
          <w:sz w:val="24"/>
          <w:szCs w:val="24"/>
        </w:rPr>
        <w:t xml:space="preserve">Действие положений </w:t>
      </w:r>
      <w:r>
        <w:rPr>
          <w:rFonts w:ascii="Arial" w:eastAsiaTheme="minorHAnsi" w:hAnsi="Arial" w:cs="Arial"/>
          <w:sz w:val="24"/>
          <w:szCs w:val="24"/>
        </w:rPr>
        <w:t xml:space="preserve">пунктов 3 и 4 настоящего Порядка </w:t>
      </w:r>
      <w:r w:rsidR="00952880">
        <w:rPr>
          <w:rFonts w:ascii="Arial" w:eastAsiaTheme="minorHAnsi" w:hAnsi="Arial" w:cs="Arial"/>
          <w:sz w:val="24"/>
          <w:szCs w:val="24"/>
        </w:rPr>
        <w:t>не распространяется на сделки, совершенные</w:t>
      </w:r>
      <w:r>
        <w:rPr>
          <w:rFonts w:ascii="Arial" w:eastAsiaTheme="minorHAnsi" w:hAnsi="Arial" w:cs="Arial"/>
          <w:sz w:val="24"/>
          <w:szCs w:val="24"/>
        </w:rPr>
        <w:t xml:space="preserve"> муниципальным служащим Собрания</w:t>
      </w:r>
      <w:r w:rsidR="00952880">
        <w:rPr>
          <w:rFonts w:ascii="Arial" w:eastAsiaTheme="minorHAnsi" w:hAnsi="Arial" w:cs="Arial"/>
          <w:sz w:val="24"/>
          <w:szCs w:val="24"/>
        </w:rPr>
        <w:t xml:space="preserve">, его супругой (супругом) и несовершеннолетними детьми до назначения указанного </w:t>
      </w:r>
      <w:r>
        <w:rPr>
          <w:rFonts w:ascii="Arial" w:eastAsiaTheme="minorHAnsi" w:hAnsi="Arial" w:cs="Arial"/>
          <w:sz w:val="24"/>
          <w:szCs w:val="24"/>
        </w:rPr>
        <w:t xml:space="preserve">муниципального служащего Собрания </w:t>
      </w:r>
      <w:r w:rsidR="00952880">
        <w:rPr>
          <w:rFonts w:ascii="Arial" w:eastAsiaTheme="minorHAnsi" w:hAnsi="Arial" w:cs="Arial"/>
          <w:sz w:val="24"/>
          <w:szCs w:val="24"/>
        </w:rPr>
        <w:t xml:space="preserve">на соответствующую должность, а также на сделки, совершенные супругой (супругом) указанного </w:t>
      </w:r>
      <w:r>
        <w:rPr>
          <w:rFonts w:ascii="Arial" w:eastAsiaTheme="minorHAnsi" w:hAnsi="Arial" w:cs="Arial"/>
          <w:sz w:val="24"/>
          <w:szCs w:val="24"/>
        </w:rPr>
        <w:t xml:space="preserve">муниципального служащего Собрания </w:t>
      </w:r>
      <w:r w:rsidR="00952880">
        <w:rPr>
          <w:rFonts w:ascii="Arial" w:eastAsiaTheme="minorHAnsi" w:hAnsi="Arial" w:cs="Arial"/>
          <w:sz w:val="24"/>
          <w:szCs w:val="24"/>
        </w:rPr>
        <w:t>до вступления с ним в брак.</w:t>
      </w:r>
    </w:p>
    <w:p w:rsidR="00952880" w:rsidRDefault="00D7469C" w:rsidP="00D746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7. </w:t>
      </w:r>
      <w:r w:rsidR="00952880">
        <w:rPr>
          <w:rFonts w:ascii="Arial" w:eastAsiaTheme="minorHAnsi" w:hAnsi="Arial" w:cs="Arial"/>
          <w:sz w:val="24"/>
          <w:szCs w:val="24"/>
        </w:rPr>
        <w:t>Сведения о расходах по сделкам, указанным в</w:t>
      </w:r>
      <w:r>
        <w:rPr>
          <w:rFonts w:ascii="Arial" w:eastAsiaTheme="minorHAnsi" w:hAnsi="Arial" w:cs="Arial"/>
          <w:sz w:val="24"/>
          <w:szCs w:val="24"/>
        </w:rPr>
        <w:t xml:space="preserve"> пункте 6 настоящего Порядка</w:t>
      </w:r>
      <w:r w:rsidR="00952880">
        <w:rPr>
          <w:rFonts w:ascii="Arial" w:eastAsiaTheme="minorHAnsi" w:hAnsi="Arial" w:cs="Arial"/>
          <w:sz w:val="24"/>
          <w:szCs w:val="24"/>
        </w:rPr>
        <w:t>, не представляются, контроль за расходами по этим сделкам не осуществляется, имущество, полученное по этим сделкам, не может быть обращено по решению суда в доход Российской Федерации в соответствии Федеральным законом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от 03.12.2012 </w:t>
      </w:r>
      <w:r w:rsidRPr="00E71FB6">
        <w:rPr>
          <w:rFonts w:ascii="Arial" w:hAnsi="Arial" w:cs="Arial"/>
          <w:sz w:val="24"/>
          <w:szCs w:val="24"/>
        </w:rPr>
        <w:t>№ 230-ФЗ «О контроле за соответствием расходов лиц, замещающих государственные должности, и иных лиц их доходам»</w:t>
      </w:r>
      <w:r w:rsidR="00952880">
        <w:rPr>
          <w:rFonts w:ascii="Arial" w:eastAsiaTheme="minorHAnsi" w:hAnsi="Arial" w:cs="Arial"/>
          <w:sz w:val="24"/>
          <w:szCs w:val="24"/>
        </w:rPr>
        <w:t>, денежные средства в размере, эквивалентном расходам, понесенным по этим сделкам, не могут быть взысканы в доход Российской Федерации.</w:t>
      </w:r>
      <w:r w:rsidR="00622202">
        <w:rPr>
          <w:rFonts w:ascii="Arial" w:eastAsiaTheme="minorHAnsi" w:hAnsi="Arial" w:cs="Arial"/>
          <w:sz w:val="24"/>
          <w:szCs w:val="24"/>
        </w:rPr>
        <w:t>»;</w:t>
      </w:r>
    </w:p>
    <w:p w:rsidR="00BA4862" w:rsidRDefault="00673F0F" w:rsidP="00673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3)</w:t>
      </w:r>
      <w:r w:rsidR="0009022B">
        <w:rPr>
          <w:rFonts w:ascii="Arial" w:eastAsiaTheme="minorHAnsi" w:hAnsi="Arial" w:cs="Arial"/>
          <w:sz w:val="24"/>
          <w:szCs w:val="24"/>
        </w:rPr>
        <w:t xml:space="preserve"> пункты 5 и 6 считать пунктами 8</w:t>
      </w:r>
      <w:r>
        <w:rPr>
          <w:rFonts w:ascii="Arial" w:eastAsiaTheme="minorHAnsi" w:hAnsi="Arial" w:cs="Arial"/>
          <w:sz w:val="24"/>
          <w:szCs w:val="24"/>
        </w:rPr>
        <w:t xml:space="preserve"> и 9.</w:t>
      </w:r>
    </w:p>
    <w:p w:rsidR="00673F0F" w:rsidRDefault="00673F0F" w:rsidP="00673F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3. Настоящее решение вступает в силу в силу с 1 сентября 2026 года.</w:t>
      </w:r>
    </w:p>
    <w:p w:rsidR="000C08D4" w:rsidRDefault="00673F0F" w:rsidP="00673F0F">
      <w:pPr>
        <w:spacing w:after="0" w:line="240" w:lineRule="auto"/>
        <w:ind w:firstLine="540"/>
        <w:jc w:val="both"/>
        <w:rPr>
          <w:rFonts w:ascii="Arial" w:eastAsia="DejaVu Sans" w:hAnsi="Arial" w:cs="Arial"/>
          <w:sz w:val="24"/>
          <w:szCs w:val="24"/>
          <w:lang w:eastAsia="zh-CN"/>
        </w:rPr>
      </w:pPr>
      <w:r>
        <w:rPr>
          <w:rFonts w:ascii="Arial" w:eastAsiaTheme="minorHAnsi" w:hAnsi="Arial" w:cs="Arial"/>
          <w:sz w:val="24"/>
          <w:szCs w:val="24"/>
        </w:rPr>
        <w:t>4.</w:t>
      </w:r>
      <w:r w:rsidR="000C08D4" w:rsidRPr="00B80874">
        <w:rPr>
          <w:rFonts w:ascii="Arial" w:hAnsi="Arial" w:cs="Arial"/>
          <w:sz w:val="24"/>
          <w:szCs w:val="24"/>
        </w:rPr>
        <w:t xml:space="preserve"> </w:t>
      </w:r>
      <w:r w:rsidR="000C08D4" w:rsidRPr="00B80874">
        <w:rPr>
          <w:rFonts w:ascii="Arial" w:hAnsi="Arial" w:cs="Arial"/>
          <w:sz w:val="24"/>
          <w:szCs w:val="24"/>
          <w:lang w:eastAsia="zh-CN"/>
        </w:rPr>
        <w:t>Опубликовать настоящее решение в сетевом издании –</w:t>
      </w:r>
      <w:r w:rsidR="000C08D4" w:rsidRPr="00B80874">
        <w:rPr>
          <w:rFonts w:ascii="Arial" w:eastAsia="DejaVu Sans" w:hAnsi="Arial" w:cs="Arial"/>
          <w:sz w:val="24"/>
          <w:szCs w:val="24"/>
          <w:lang w:eastAsia="zh-CN"/>
        </w:rPr>
        <w:t xml:space="preserve"> </w:t>
      </w:r>
      <w:hyperlink r:id="rId7" w:history="1">
        <w:r w:rsidR="000C08D4" w:rsidRPr="00B80874">
          <w:rPr>
            <w:rFonts w:ascii="Arial" w:eastAsia="DejaVu Sans" w:hAnsi="Arial" w:cs="Arial"/>
            <w:sz w:val="24"/>
            <w:szCs w:val="24"/>
            <w:lang w:eastAsia="zh-CN"/>
          </w:rPr>
          <w:t>kholmsk-pravo.ru</w:t>
        </w:r>
      </w:hyperlink>
      <w:r w:rsidR="000C08D4" w:rsidRPr="00B80874">
        <w:rPr>
          <w:rFonts w:ascii="Arial" w:eastAsia="DejaVu Sans" w:hAnsi="Arial" w:cs="Arial"/>
          <w:sz w:val="24"/>
          <w:szCs w:val="24"/>
          <w:lang w:eastAsia="zh-CN"/>
        </w:rPr>
        <w:t xml:space="preserve">, </w:t>
      </w:r>
      <w:r>
        <w:rPr>
          <w:rFonts w:ascii="Arial" w:hAnsi="Arial" w:cs="Arial"/>
          <w:sz w:val="24"/>
          <w:szCs w:val="24"/>
          <w:lang w:eastAsia="zh-CN"/>
        </w:rPr>
        <w:t>газете «Холмская панорама»</w:t>
      </w:r>
      <w:r w:rsidR="000C08D4">
        <w:rPr>
          <w:rFonts w:ascii="Arial" w:eastAsia="DejaVu Sans" w:hAnsi="Arial" w:cs="Arial"/>
          <w:sz w:val="24"/>
          <w:szCs w:val="24"/>
          <w:lang w:eastAsia="zh-CN"/>
        </w:rPr>
        <w:t>.</w:t>
      </w:r>
    </w:p>
    <w:p w:rsidR="000C08D4" w:rsidRDefault="00673F0F" w:rsidP="000C08D4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DejaVu Sans" w:hAnsi="Arial" w:cs="Arial"/>
          <w:sz w:val="24"/>
          <w:szCs w:val="24"/>
          <w:lang w:eastAsia="zh-CN"/>
        </w:rPr>
        <w:t>5</w:t>
      </w:r>
      <w:r w:rsidR="000C08D4">
        <w:rPr>
          <w:rFonts w:ascii="Arial" w:eastAsia="DejaVu Sans" w:hAnsi="Arial" w:cs="Arial"/>
          <w:sz w:val="24"/>
          <w:szCs w:val="24"/>
          <w:lang w:eastAsia="zh-CN"/>
        </w:rPr>
        <w:t xml:space="preserve">. </w:t>
      </w:r>
      <w:r w:rsidR="000C08D4" w:rsidRPr="00F3481D">
        <w:rPr>
          <w:rFonts w:ascii="Arial" w:eastAsia="Calibri" w:hAnsi="Arial" w:cs="Arial"/>
          <w:sz w:val="24"/>
          <w:szCs w:val="24"/>
          <w:lang w:eastAsia="en-US"/>
        </w:rPr>
        <w:t>Контроль за исполнением настоящего решения возложить на председателя Собрания Холмского муниципального округа (О.В. Шахова).</w:t>
      </w:r>
    </w:p>
    <w:p w:rsidR="000C08D4" w:rsidRDefault="000C08D4" w:rsidP="000C08D4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FA2F7C" w:rsidRDefault="00FA2F7C" w:rsidP="000C08D4">
      <w:pPr>
        <w:pStyle w:val="a3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8"/>
        <w:gridCol w:w="2477"/>
      </w:tblGrid>
      <w:tr w:rsidR="00FA2F7C" w:rsidTr="00EE55EE">
        <w:tc>
          <w:tcPr>
            <w:tcW w:w="7054" w:type="dxa"/>
          </w:tcPr>
          <w:p w:rsidR="00FA2F7C" w:rsidRDefault="00FA2F7C" w:rsidP="00FA2F7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Исполняющий обязанности</w:t>
            </w:r>
          </w:p>
          <w:p w:rsidR="00FA2F7C" w:rsidRDefault="00FA2F7C" w:rsidP="00FA2F7C">
            <w:pPr>
              <w:spacing w:after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3E5008">
              <w:rPr>
                <w:rFonts w:ascii="Arial" w:hAnsi="Arial" w:cs="Arial"/>
                <w:sz w:val="24"/>
                <w:szCs w:val="24"/>
              </w:rPr>
              <w:t>эр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3E500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>Холмского муниципального округа</w:t>
            </w:r>
          </w:p>
          <w:p w:rsidR="00FA2F7C" w:rsidRDefault="00FA2F7C" w:rsidP="00FA2F7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Сахалинской области</w:t>
            </w:r>
          </w:p>
        </w:tc>
        <w:tc>
          <w:tcPr>
            <w:tcW w:w="2516" w:type="dxa"/>
          </w:tcPr>
          <w:p w:rsidR="00FA2F7C" w:rsidRDefault="00FA2F7C" w:rsidP="00EE55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A2F7C" w:rsidRDefault="00FA2F7C" w:rsidP="00EE55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С.Г. Казанцева</w:t>
            </w:r>
          </w:p>
        </w:tc>
      </w:tr>
    </w:tbl>
    <w:p w:rsidR="000C08D4" w:rsidRDefault="000C08D4" w:rsidP="00FA2F7C">
      <w:pPr>
        <w:pStyle w:val="a3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sectPr w:rsidR="000C0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3E68"/>
    <w:multiLevelType w:val="hybridMultilevel"/>
    <w:tmpl w:val="F0EADB68"/>
    <w:lvl w:ilvl="0" w:tplc="1444E0F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9CF"/>
    <w:rsid w:val="0000597D"/>
    <w:rsid w:val="00012BAA"/>
    <w:rsid w:val="0009022B"/>
    <w:rsid w:val="000C08D4"/>
    <w:rsid w:val="000F4613"/>
    <w:rsid w:val="00190474"/>
    <w:rsid w:val="001B4E61"/>
    <w:rsid w:val="002229CF"/>
    <w:rsid w:val="002C1247"/>
    <w:rsid w:val="003312EF"/>
    <w:rsid w:val="003316AD"/>
    <w:rsid w:val="00393519"/>
    <w:rsid w:val="00405A63"/>
    <w:rsid w:val="00472F58"/>
    <w:rsid w:val="00622202"/>
    <w:rsid w:val="00673F0F"/>
    <w:rsid w:val="00683A8F"/>
    <w:rsid w:val="007939E0"/>
    <w:rsid w:val="0083631F"/>
    <w:rsid w:val="008A6929"/>
    <w:rsid w:val="009173A2"/>
    <w:rsid w:val="00952880"/>
    <w:rsid w:val="00955609"/>
    <w:rsid w:val="009E0C0F"/>
    <w:rsid w:val="00A44681"/>
    <w:rsid w:val="00A45922"/>
    <w:rsid w:val="00AC71F9"/>
    <w:rsid w:val="00B44CE1"/>
    <w:rsid w:val="00B56E16"/>
    <w:rsid w:val="00BA00D3"/>
    <w:rsid w:val="00BA4862"/>
    <w:rsid w:val="00BE46C0"/>
    <w:rsid w:val="00BF27ED"/>
    <w:rsid w:val="00D55BEA"/>
    <w:rsid w:val="00D7469C"/>
    <w:rsid w:val="00DD6278"/>
    <w:rsid w:val="00FA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FA0007"/>
  <w15:chartTrackingRefBased/>
  <w15:docId w15:val="{C697342B-DBD5-48BF-8050-E87EC825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E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4C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4CE1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A4862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59"/>
    <w:rsid w:val="00FA2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holmsk-pra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Кашина</dc:creator>
  <cp:keywords/>
  <dc:description/>
  <cp:lastModifiedBy>Виктория Кашина</cp:lastModifiedBy>
  <cp:revision>16</cp:revision>
  <cp:lastPrinted>2026-05-28T04:44:00Z</cp:lastPrinted>
  <dcterms:created xsi:type="dcterms:W3CDTF">2025-06-06T01:05:00Z</dcterms:created>
  <dcterms:modified xsi:type="dcterms:W3CDTF">2026-05-28T04:45:00Z</dcterms:modified>
</cp:coreProperties>
</file>