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7D5" w:rsidRDefault="006367D5" w:rsidP="006367D5">
      <w:pPr>
        <w:pStyle w:val="a3"/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к Положению о комиссии по рассмотрению уведомлений о возникновении личной заинтересованности при осуществлении полномочий, которая приводит или может привести к конфликту интересов, утвержденному решением Собрания Холмского муниципального округа Сахалинской области</w:t>
      </w:r>
    </w:p>
    <w:p w:rsidR="006367D5" w:rsidRDefault="006367D5" w:rsidP="006367D5">
      <w:pPr>
        <w:pStyle w:val="ConsPlusNormal"/>
        <w:ind w:left="4536"/>
        <w:jc w:val="both"/>
        <w:rPr>
          <w:rFonts w:ascii="Arial" w:hAnsi="Arial" w:cs="Arial"/>
          <w:sz w:val="24"/>
          <w:szCs w:val="24"/>
        </w:rPr>
      </w:pPr>
    </w:p>
    <w:p w:rsidR="006367D5" w:rsidRDefault="006367D5" w:rsidP="006367D5">
      <w:pPr>
        <w:pStyle w:val="ConsPlusTitle"/>
        <w:ind w:left="3540" w:firstLine="708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от 27.03.2025 г. N 26/7-209</w:t>
      </w:r>
    </w:p>
    <w:p w:rsidR="006367D5" w:rsidRDefault="006367D5" w:rsidP="006367D5">
      <w:pPr>
        <w:pStyle w:val="ConsPlusNormal"/>
        <w:ind w:left="3540" w:firstLine="708"/>
        <w:jc w:val="both"/>
        <w:rPr>
          <w:rFonts w:ascii="Arial" w:hAnsi="Arial" w:cs="Arial"/>
          <w:sz w:val="24"/>
          <w:szCs w:val="24"/>
        </w:rPr>
      </w:pPr>
    </w:p>
    <w:p w:rsidR="006367D5" w:rsidRDefault="006367D5" w:rsidP="006367D5">
      <w:pPr>
        <w:pStyle w:val="ConsPlusNormal"/>
        <w:ind w:left="720"/>
        <w:jc w:val="both"/>
        <w:rPr>
          <w:rFonts w:ascii="Arial" w:hAnsi="Arial" w:cs="Arial"/>
          <w:sz w:val="24"/>
          <w:szCs w:val="24"/>
        </w:rPr>
      </w:pPr>
    </w:p>
    <w:p w:rsidR="006367D5" w:rsidRDefault="006367D5" w:rsidP="006367D5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</w:t>
      </w:r>
    </w:p>
    <w:p w:rsidR="006367D5" w:rsidRDefault="006367D5" w:rsidP="006367D5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комиссии по рассмотрению уведомлений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6367D5" w:rsidRDefault="006367D5" w:rsidP="006367D5">
      <w:pPr>
        <w:pStyle w:val="ConsPlusNormal"/>
        <w:rPr>
          <w:rFonts w:ascii="Arial" w:hAnsi="Arial" w:cs="Arial"/>
          <w:sz w:val="24"/>
          <w:szCs w:val="24"/>
        </w:rPr>
      </w:pPr>
    </w:p>
    <w:p w:rsidR="006367D5" w:rsidRDefault="006367D5" w:rsidP="006367D5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комиссии 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Ким Ирана Валерьевна, заместитель</w:t>
      </w:r>
    </w:p>
    <w:p w:rsidR="006367D5" w:rsidRDefault="006367D5" w:rsidP="006367D5">
      <w:pPr>
        <w:pStyle w:val="a3"/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председателя Собрания Холмского муниципального округа Сахалинской области</w:t>
      </w:r>
    </w:p>
    <w:p w:rsidR="006367D5" w:rsidRDefault="006367D5" w:rsidP="006367D5">
      <w:pPr>
        <w:pStyle w:val="ConsPlusNormal"/>
        <w:rPr>
          <w:rFonts w:ascii="Arial" w:hAnsi="Arial" w:cs="Arial"/>
          <w:sz w:val="24"/>
          <w:szCs w:val="24"/>
        </w:rPr>
      </w:pPr>
    </w:p>
    <w:p w:rsidR="006367D5" w:rsidRDefault="006367D5" w:rsidP="006367D5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Секретарь комиссии</w:t>
      </w:r>
      <w:r>
        <w:rPr>
          <w:rFonts w:ascii="Arial" w:hAnsi="Arial" w:cs="Arial"/>
          <w:sz w:val="24"/>
          <w:szCs w:val="24"/>
        </w:rPr>
        <w:tab/>
        <w:t xml:space="preserve"> 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Кашинова Виктория Викторовна, консультант</w:t>
      </w:r>
    </w:p>
    <w:p w:rsidR="006367D5" w:rsidRDefault="006367D5" w:rsidP="006367D5">
      <w:pPr>
        <w:pStyle w:val="a3"/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аппарата Собрания Холмского муниципального округа Сахалинской области, лицо, ответственное за работу по профилактике коррупционных и иных правонарушений;</w:t>
      </w:r>
    </w:p>
    <w:p w:rsidR="006367D5" w:rsidRDefault="006367D5" w:rsidP="006367D5">
      <w:pPr>
        <w:pStyle w:val="ConsPlusNormal"/>
        <w:rPr>
          <w:rFonts w:ascii="Arial" w:hAnsi="Arial" w:cs="Arial"/>
          <w:sz w:val="24"/>
          <w:szCs w:val="24"/>
        </w:rPr>
      </w:pPr>
    </w:p>
    <w:p w:rsidR="006367D5" w:rsidRDefault="006367D5" w:rsidP="006367D5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Члены комиссии 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Попов Яков Эдуардович, председатель</w:t>
      </w:r>
    </w:p>
    <w:p w:rsidR="006367D5" w:rsidRDefault="006367D5" w:rsidP="006367D5">
      <w:pPr>
        <w:pStyle w:val="a3"/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постоянной комиссии по Регламенту, депутатской этике и местному самоуправлению Собрания Холмского муниципального округа Сахалинской области;</w:t>
      </w:r>
    </w:p>
    <w:p w:rsidR="006367D5" w:rsidRDefault="006367D5" w:rsidP="006367D5">
      <w:pPr>
        <w:pStyle w:val="ConsPlusNormal"/>
        <w:ind w:left="4245"/>
        <w:rPr>
          <w:rFonts w:ascii="Arial" w:hAnsi="Arial" w:cs="Arial"/>
          <w:sz w:val="24"/>
          <w:szCs w:val="24"/>
        </w:rPr>
      </w:pPr>
    </w:p>
    <w:p w:rsidR="006367D5" w:rsidRDefault="006367D5" w:rsidP="006367D5">
      <w:pPr>
        <w:pStyle w:val="ConsPlusNormal"/>
        <w:ind w:left="3537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Прокопенко Андрей Павлович, председатель </w:t>
      </w:r>
    </w:p>
    <w:p w:rsidR="006367D5" w:rsidRDefault="006367D5" w:rsidP="006367D5">
      <w:pPr>
        <w:pStyle w:val="a3"/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постоянной комиссии по экономике и бюджету Собрания Холмского муниципального округа Сахалинской области;</w:t>
      </w:r>
    </w:p>
    <w:p w:rsidR="006367D5" w:rsidRDefault="006367D5" w:rsidP="006367D5">
      <w:pPr>
        <w:pStyle w:val="ConsPlusNormal"/>
        <w:ind w:left="4245"/>
        <w:rPr>
          <w:rFonts w:ascii="Arial" w:hAnsi="Arial" w:cs="Arial"/>
          <w:sz w:val="24"/>
          <w:szCs w:val="24"/>
        </w:rPr>
      </w:pPr>
    </w:p>
    <w:p w:rsidR="006367D5" w:rsidRDefault="006367D5" w:rsidP="006367D5">
      <w:pPr>
        <w:pStyle w:val="a3"/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Ячменев Владимир Владимирович, председатель постоянной комиссии по жилищно-коммунальному хозяйству и имуществу Собрания Холмского муниципального округа Сахалинской области;</w:t>
      </w:r>
    </w:p>
    <w:p w:rsidR="006367D5" w:rsidRDefault="006367D5" w:rsidP="006367D5">
      <w:pPr>
        <w:pStyle w:val="ConsPlusNormal"/>
        <w:ind w:left="4245"/>
        <w:rPr>
          <w:rFonts w:ascii="Arial" w:hAnsi="Arial" w:cs="Arial"/>
          <w:sz w:val="24"/>
          <w:szCs w:val="24"/>
        </w:rPr>
      </w:pPr>
    </w:p>
    <w:p w:rsidR="006367D5" w:rsidRDefault="006367D5" w:rsidP="006367D5">
      <w:pPr>
        <w:pStyle w:val="a3"/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Ушакова Нина Степановна, председатель постоянной комиссии по социальной политике Собрания Холмского </w:t>
      </w:r>
      <w:r>
        <w:rPr>
          <w:rFonts w:ascii="Arial" w:hAnsi="Arial" w:cs="Arial"/>
          <w:sz w:val="24"/>
          <w:szCs w:val="24"/>
        </w:rPr>
        <w:lastRenderedPageBreak/>
        <w:t>муниципального округа Сахалинской области;</w:t>
      </w:r>
    </w:p>
    <w:p w:rsidR="006367D5" w:rsidRDefault="006367D5" w:rsidP="006367D5">
      <w:pPr>
        <w:pStyle w:val="ConsPlusNormal"/>
        <w:ind w:left="4245"/>
        <w:rPr>
          <w:rFonts w:ascii="Arial" w:hAnsi="Arial" w:cs="Arial"/>
          <w:sz w:val="24"/>
          <w:szCs w:val="24"/>
        </w:rPr>
      </w:pPr>
    </w:p>
    <w:p w:rsidR="006367D5" w:rsidRDefault="006367D5" w:rsidP="006367D5">
      <w:pPr>
        <w:pStyle w:val="a3"/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Черно Ксения Ивановна, юрисконсульт аппарата Собрания Холмского муниципального округа Сахалинской области;</w:t>
      </w:r>
    </w:p>
    <w:p w:rsidR="006367D5" w:rsidRDefault="006367D5" w:rsidP="006367D5">
      <w:pPr>
        <w:pStyle w:val="ConsPlusNormal"/>
        <w:ind w:left="4245"/>
        <w:rPr>
          <w:rFonts w:ascii="Arial" w:hAnsi="Arial" w:cs="Arial"/>
          <w:sz w:val="24"/>
          <w:szCs w:val="24"/>
        </w:rPr>
      </w:pPr>
    </w:p>
    <w:p w:rsidR="006367D5" w:rsidRDefault="006367D5" w:rsidP="006367D5">
      <w:pPr>
        <w:pStyle w:val="ConsPlusNormal"/>
        <w:ind w:left="42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Дроздова Татьяна Владимировна, представитель  ГБ ПОУ «Сахалинский техникум отраслевых технологий и сервиса»;</w:t>
      </w:r>
    </w:p>
    <w:p w:rsidR="006367D5" w:rsidRDefault="006367D5" w:rsidP="006367D5">
      <w:pPr>
        <w:pStyle w:val="ConsPlusNormal"/>
        <w:ind w:left="4245"/>
        <w:rPr>
          <w:rFonts w:ascii="Arial" w:hAnsi="Arial" w:cs="Arial"/>
          <w:sz w:val="24"/>
          <w:szCs w:val="24"/>
        </w:rPr>
      </w:pPr>
    </w:p>
    <w:p w:rsidR="006367D5" w:rsidRDefault="006367D5" w:rsidP="006367D5">
      <w:pPr>
        <w:pStyle w:val="a3"/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Федорова Татьяна Александровна, представитель Общественного консультативного Совета при администрации Холмского муниципального округа Сахалинской области.</w:t>
      </w:r>
    </w:p>
    <w:p w:rsidR="006367D5" w:rsidRDefault="006367D5" w:rsidP="006367D5">
      <w:pPr>
        <w:pStyle w:val="ConsPlusNormal"/>
        <w:ind w:left="4245"/>
        <w:rPr>
          <w:rFonts w:ascii="Arial" w:hAnsi="Arial" w:cs="Arial"/>
          <w:sz w:val="24"/>
          <w:szCs w:val="24"/>
        </w:rPr>
      </w:pPr>
    </w:p>
    <w:p w:rsidR="0037445D" w:rsidRDefault="0037445D" w:rsidP="00770723">
      <w:pPr>
        <w:pStyle w:val="a3"/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sectPr w:rsidR="00374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18"/>
    <w:rsid w:val="00202618"/>
    <w:rsid w:val="00313D08"/>
    <w:rsid w:val="0037445D"/>
    <w:rsid w:val="006367D5"/>
    <w:rsid w:val="00770723"/>
    <w:rsid w:val="00955A0D"/>
    <w:rsid w:val="00D0693B"/>
    <w:rsid w:val="00E263E7"/>
    <w:rsid w:val="00F9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A509E-D794-489D-92DD-4C2AFB34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7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07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770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744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367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 Кашина</cp:lastModifiedBy>
  <cp:revision>12</cp:revision>
  <dcterms:created xsi:type="dcterms:W3CDTF">2022-05-27T00:04:00Z</dcterms:created>
  <dcterms:modified xsi:type="dcterms:W3CDTF">2025-04-07T05:57:00Z</dcterms:modified>
</cp:coreProperties>
</file>