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D4" w:rsidRPr="007950A4" w:rsidRDefault="00B15DD4" w:rsidP="00B15DD4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7216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817976907" r:id="rId5"/>
        </w:object>
      </w:r>
    </w:p>
    <w:p w:rsidR="00B15DD4" w:rsidRDefault="00B15DD4" w:rsidP="00B15DD4">
      <w:pPr>
        <w:pStyle w:val="a3"/>
        <w:rPr>
          <w:rFonts w:ascii="Times New Roman" w:hAnsi="Times New Roman"/>
          <w:sz w:val="24"/>
          <w:szCs w:val="24"/>
        </w:rPr>
      </w:pPr>
    </w:p>
    <w:p w:rsidR="00B15DD4" w:rsidRDefault="00B15DD4" w:rsidP="00B15DD4">
      <w:pPr>
        <w:pStyle w:val="a3"/>
        <w:rPr>
          <w:rFonts w:ascii="Times New Roman" w:hAnsi="Times New Roman"/>
          <w:sz w:val="24"/>
          <w:szCs w:val="24"/>
        </w:rPr>
      </w:pPr>
    </w:p>
    <w:p w:rsidR="00B15DD4" w:rsidRDefault="00B15DD4" w:rsidP="00B15DD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15DD4" w:rsidRDefault="00B15DD4" w:rsidP="00B15D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B15DD4" w:rsidRDefault="00B15DD4" w:rsidP="00B15D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B15DD4" w:rsidRPr="00301B6D" w:rsidRDefault="00B15DD4" w:rsidP="00B15D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B15DD4" w:rsidRDefault="00B15DD4" w:rsidP="00B15DD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15DD4" w:rsidRDefault="00B15DD4" w:rsidP="00B15D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B15DD4" w:rsidRPr="00FF2A53" w:rsidRDefault="00B15DD4" w:rsidP="00B15DD4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B15DD4" w:rsidRPr="00FF2A53" w:rsidRDefault="00B15DD4" w:rsidP="00B15DD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28.08.2025 г.  № 33/7-272</w:t>
      </w:r>
    </w:p>
    <w:p w:rsidR="00B15DD4" w:rsidRPr="006B4FF7" w:rsidRDefault="00B15DD4" w:rsidP="00B15DD4">
      <w:pPr>
        <w:pStyle w:val="a3"/>
        <w:jc w:val="both"/>
        <w:rPr>
          <w:rFonts w:ascii="Arial" w:hAnsi="Arial" w:cs="Arial"/>
          <w:sz w:val="24"/>
          <w:szCs w:val="24"/>
        </w:rPr>
      </w:pPr>
      <w:r w:rsidRPr="006B4FF7">
        <w:rPr>
          <w:rFonts w:ascii="Arial" w:hAnsi="Arial" w:cs="Arial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Холмского муниципального округа Сахалинской области</w:t>
      </w:r>
    </w:p>
    <w:p w:rsidR="00B15DD4" w:rsidRPr="006B4FF7" w:rsidRDefault="00B15DD4" w:rsidP="00B15D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15DD4" w:rsidRPr="006B4FF7" w:rsidRDefault="00B15DD4" w:rsidP="00B15DD4">
      <w:pPr>
        <w:pStyle w:val="a3"/>
        <w:jc w:val="both"/>
        <w:rPr>
          <w:rFonts w:ascii="Arial" w:hAnsi="Arial" w:cs="Arial"/>
          <w:sz w:val="24"/>
          <w:szCs w:val="24"/>
        </w:rPr>
      </w:pPr>
      <w:r w:rsidRPr="006B4FF7">
        <w:rPr>
          <w:rFonts w:ascii="Arial" w:hAnsi="Arial" w:cs="Arial"/>
          <w:sz w:val="24"/>
          <w:szCs w:val="24"/>
        </w:rPr>
        <w:tab/>
        <w:t>В соответствии с пунктом 4.1 статьи 18 Федерального закона от 24.07.2007 № 209-ФЗ «О развитии малого и среднего предпринимательства в Российской Федерации», пунктами 3, 33 части 1 статьи 16 Федерального закона от 06.10.2003 № 131-ФЗ «Об общих принципах организации местного самоуправления в Российской Федерации», пунктом 5 части 1 статьи 16 Федерального закона от 20.03.2025 № 33-ФЗ «Об общих принципах организации местного самоуправления в единой системе публичной власти», руководствуясь статьей 30 Устава Холмского муниципального округа Сахалинской области, Собрание Холмского муниципального округа Сахалинской области решило</w:t>
      </w:r>
      <w:r>
        <w:rPr>
          <w:rFonts w:ascii="Arial" w:hAnsi="Arial" w:cs="Arial"/>
          <w:sz w:val="24"/>
          <w:szCs w:val="24"/>
        </w:rPr>
        <w:t>:</w:t>
      </w:r>
    </w:p>
    <w:p w:rsidR="00B15DD4" w:rsidRPr="006B4FF7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B4FF7">
        <w:rPr>
          <w:rFonts w:ascii="Arial" w:hAnsi="Arial" w:cs="Arial"/>
          <w:sz w:val="24"/>
          <w:szCs w:val="24"/>
        </w:rPr>
        <w:t xml:space="preserve">1. </w:t>
      </w:r>
      <w:r w:rsidRPr="006B4FF7">
        <w:rPr>
          <w:rFonts w:ascii="Arial" w:eastAsiaTheme="minorHAnsi" w:hAnsi="Arial" w:cs="Arial"/>
          <w:sz w:val="24"/>
          <w:szCs w:val="24"/>
          <w:lang w:eastAsia="en-US"/>
        </w:rPr>
        <w:t xml:space="preserve">Утвердить </w:t>
      </w:r>
      <w:r w:rsidRPr="006B4FF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Порядок формирования, ведения, обязательного опубликования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Холмского муниципального округа Сахалинской области</w:t>
      </w:r>
      <w:r w:rsidRPr="006B4FF7">
        <w:rPr>
          <w:rFonts w:ascii="Arial" w:hAnsi="Arial" w:cs="Arial"/>
          <w:sz w:val="24"/>
          <w:szCs w:val="24"/>
        </w:rPr>
        <w:t xml:space="preserve"> </w:t>
      </w:r>
      <w:r w:rsidRPr="006B4FF7">
        <w:rPr>
          <w:rFonts w:ascii="Arial" w:eastAsiaTheme="minorHAnsi" w:hAnsi="Arial" w:cs="Arial"/>
          <w:sz w:val="24"/>
          <w:szCs w:val="24"/>
          <w:lang w:eastAsia="en-US"/>
        </w:rPr>
        <w:t>(прилагается).</w:t>
      </w:r>
    </w:p>
    <w:p w:rsidR="00B15DD4" w:rsidRPr="006B4FF7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B4FF7">
        <w:rPr>
          <w:rFonts w:ascii="Arial" w:eastAsiaTheme="minorHAnsi" w:hAnsi="Arial" w:cs="Arial"/>
          <w:sz w:val="24"/>
          <w:szCs w:val="24"/>
          <w:lang w:eastAsia="en-US"/>
        </w:rPr>
        <w:t>2. Признать утратившими силу:</w:t>
      </w:r>
    </w:p>
    <w:p w:rsidR="00B15DD4" w:rsidRPr="006B4FF7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B4FF7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Pr="006B4FF7">
        <w:rPr>
          <w:rFonts w:ascii="Arial" w:eastAsiaTheme="minorHAnsi" w:hAnsi="Arial" w:cs="Arial"/>
          <w:sz w:val="24"/>
          <w:szCs w:val="24"/>
          <w:lang w:eastAsia="en-US"/>
        </w:rPr>
        <w:t>ешение Собрания муниципального образования «Холмский городской округ» от 29.04.2010 № 9/4-108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округ»;</w:t>
      </w:r>
    </w:p>
    <w:p w:rsidR="00B15DD4" w:rsidRPr="006B4FF7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р</w:t>
      </w:r>
      <w:r w:rsidRPr="006B4FF7">
        <w:rPr>
          <w:rFonts w:ascii="Arial" w:eastAsiaTheme="minorHAnsi" w:hAnsi="Arial" w:cs="Arial"/>
          <w:sz w:val="24"/>
          <w:szCs w:val="24"/>
          <w:lang w:eastAsia="en-US"/>
        </w:rPr>
        <w:t xml:space="preserve">ешение Собрания муниципального образования «Холмский городской округ» от 30.06.2016 № 36/5-378 «О внесении изменений в Порядок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6B4FF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муниципального образования «Холмский городской округ», утвержденный решением Собрания муниципального образования «Холмский городской округ» от 29.04.2010 № 9/4-108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округ».</w:t>
      </w:r>
    </w:p>
    <w:p w:rsidR="00B15DD4" w:rsidRPr="006B4FF7" w:rsidRDefault="00B15DD4" w:rsidP="00B15D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B4FF7">
        <w:rPr>
          <w:rFonts w:ascii="Arial" w:hAnsi="Arial" w:cs="Arial"/>
          <w:sz w:val="24"/>
          <w:szCs w:val="24"/>
        </w:rPr>
        <w:t>3. Опубликовать настоящее решение в сетевом издании – kholmsk-pravo.ru, газете «Холмская панорама», а также на официальных сайтах администрации Холмского муниципального округа Сахалинской области и Собрания Холмского муниципального округа Сахалинской области.</w:t>
      </w:r>
    </w:p>
    <w:p w:rsidR="00B15DD4" w:rsidRPr="006B4FF7" w:rsidRDefault="00B15DD4" w:rsidP="00B15D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B4FF7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(Прокопенко А.П.), постоянную комиссию по жилищно-коммунальному хозяйству и имуществу Собрания Холмского муниципального округа Сахалинской области (Ячменев В.В.) и Департамент по управлению муниципальным имуществом и землепользованию администрации Холмского муниципального округа Сахалинской области (</w:t>
      </w:r>
      <w:r>
        <w:rPr>
          <w:rFonts w:ascii="Arial" w:hAnsi="Arial" w:cs="Arial"/>
          <w:sz w:val="24"/>
          <w:szCs w:val="24"/>
        </w:rPr>
        <w:t>Агеев М.С.</w:t>
      </w:r>
      <w:r w:rsidRPr="006B4FF7">
        <w:rPr>
          <w:rFonts w:ascii="Arial" w:hAnsi="Arial" w:cs="Arial"/>
          <w:sz w:val="24"/>
          <w:szCs w:val="24"/>
        </w:rPr>
        <w:t xml:space="preserve">). </w:t>
      </w:r>
    </w:p>
    <w:p w:rsidR="00B15DD4" w:rsidRPr="006B4FF7" w:rsidRDefault="00B15DD4" w:rsidP="00B15D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15DD4" w:rsidRPr="006B4FF7" w:rsidRDefault="00B15DD4" w:rsidP="00B15DD4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0"/>
        <w:gridCol w:w="2475"/>
      </w:tblGrid>
      <w:tr w:rsidR="00B15DD4" w:rsidRPr="006B4FF7" w:rsidTr="003A2E38">
        <w:tc>
          <w:tcPr>
            <w:tcW w:w="7054" w:type="dxa"/>
          </w:tcPr>
          <w:p w:rsidR="00B15DD4" w:rsidRPr="006B4FF7" w:rsidRDefault="00B15DD4" w:rsidP="003A2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FF7">
              <w:rPr>
                <w:rFonts w:ascii="Arial" w:hAnsi="Arial" w:cs="Arial"/>
                <w:sz w:val="24"/>
                <w:szCs w:val="24"/>
              </w:rPr>
              <w:t>Мэр Холмского муниципального округа</w:t>
            </w:r>
          </w:p>
          <w:p w:rsidR="00B15DD4" w:rsidRPr="006B4FF7" w:rsidRDefault="00B15DD4" w:rsidP="003A2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FF7">
              <w:rPr>
                <w:rFonts w:ascii="Arial" w:hAnsi="Arial" w:cs="Arial"/>
                <w:sz w:val="24"/>
                <w:szCs w:val="24"/>
              </w:rPr>
              <w:t>Сахалинской области</w:t>
            </w:r>
          </w:p>
        </w:tc>
        <w:tc>
          <w:tcPr>
            <w:tcW w:w="2516" w:type="dxa"/>
          </w:tcPr>
          <w:p w:rsidR="00B15DD4" w:rsidRPr="006B4FF7" w:rsidRDefault="00B15DD4" w:rsidP="003A2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5DD4" w:rsidRPr="006B4FF7" w:rsidRDefault="00B15DD4" w:rsidP="003A2E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B4FF7">
              <w:rPr>
                <w:rFonts w:ascii="Arial" w:hAnsi="Arial" w:cs="Arial"/>
                <w:sz w:val="24"/>
                <w:szCs w:val="24"/>
              </w:rPr>
              <w:t xml:space="preserve">      Д.Г. </w:t>
            </w:r>
            <w:proofErr w:type="spellStart"/>
            <w:r w:rsidRPr="006B4FF7">
              <w:rPr>
                <w:rFonts w:ascii="Arial" w:hAnsi="Arial" w:cs="Arial"/>
                <w:sz w:val="24"/>
                <w:szCs w:val="24"/>
              </w:rPr>
              <w:t>Любчинов</w:t>
            </w:r>
            <w:proofErr w:type="spellEnd"/>
          </w:p>
        </w:tc>
      </w:tr>
    </w:tbl>
    <w:p w:rsidR="00B15DD4" w:rsidRPr="006B4FF7" w:rsidRDefault="00B15DD4" w:rsidP="00B15DD4">
      <w:pPr>
        <w:spacing w:line="240" w:lineRule="auto"/>
        <w:rPr>
          <w:rFonts w:ascii="Arial" w:hAnsi="Arial" w:cs="Arial"/>
          <w:sz w:val="24"/>
          <w:szCs w:val="24"/>
        </w:rPr>
      </w:pPr>
      <w:r w:rsidRPr="006B4FF7">
        <w:rPr>
          <w:rFonts w:ascii="Arial" w:hAnsi="Arial" w:cs="Arial"/>
          <w:sz w:val="24"/>
          <w:szCs w:val="24"/>
        </w:rPr>
        <w:br w:type="page"/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УТВЕРЖДЕН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B4FF7">
        <w:rPr>
          <w:rFonts w:ascii="Arial" w:eastAsiaTheme="minorHAnsi" w:hAnsi="Arial" w:cs="Arial"/>
          <w:bCs/>
          <w:sz w:val="24"/>
          <w:szCs w:val="24"/>
          <w:lang w:eastAsia="en-US"/>
        </w:rPr>
        <w:t>решением Собрания Холмского муниципального округа Сахалинской области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от 28.08.2025 г.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№ </w:t>
      </w:r>
      <w:bookmarkStart w:id="0" w:name="_GoBack"/>
      <w:bookmarkEnd w:id="0"/>
      <w:r>
        <w:rPr>
          <w:rFonts w:ascii="Arial" w:eastAsiaTheme="minorHAnsi" w:hAnsi="Arial" w:cs="Arial"/>
          <w:bCs/>
          <w:sz w:val="24"/>
          <w:szCs w:val="24"/>
          <w:lang w:eastAsia="en-US"/>
        </w:rPr>
        <w:t>33/7-272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B15DD4" w:rsidRDefault="00B15DD4" w:rsidP="00B1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ПОРЯДОК</w:t>
      </w:r>
    </w:p>
    <w:p w:rsidR="00B15DD4" w:rsidRDefault="00B15DD4" w:rsidP="00B1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B4FF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ФОРМИРОВАНИЯ, ВЕДЕНИЯ, ОБЯЗАТЕЛЬНОГО ОПУБЛИКОВАНИЯ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B4FF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ПЕРЕЧНЯ МУНИЦИПАЛЬНОГО ИМУЩЕСТВА, ПРЕДНАЗНАЧЕННОГО ДЛЯ ПЕРЕДАЧИ ВО ВЛАДЕНИЕ И (ИЛИ) ПОЛЬЗОВАНИЕ ФИЗИЧЕСКИМ </w:t>
      </w:r>
      <w:proofErr w:type="gramStart"/>
      <w:r w:rsidRPr="006B4FF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ЛИЦАМ,НЕ</w:t>
      </w:r>
      <w:proofErr w:type="gramEnd"/>
      <w:r w:rsidRPr="006B4FF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ХОЛМСКОГО МУНИЦИПАЛЬНОГО ОКРУГА САХАЛИНСКОЙ ОБЛАСТИ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Pr="006B4FF7">
        <w:rPr>
          <w:rFonts w:ascii="Arial" w:eastAsiaTheme="minorHAnsi" w:hAnsi="Arial" w:cs="Arial"/>
          <w:sz w:val="24"/>
          <w:szCs w:val="24"/>
          <w:lang w:eastAsia="en-US"/>
        </w:rPr>
        <w:t>1. Общие положения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1. Перечень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и все изменения или дополнения к нему утверждаются Собранием Холмского муниципального округа Сахалинской области (далее - Собрание).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2. Включению в Перечень подлежит имущество, составляющее казну Холмского муниципального округа Сахалинской области (далее - казна) и которое на момент утверждения Перечня свободно от прав третьих лиц либо находится во владении или в пользовании у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«Налог на профессиональный доход».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3.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lastRenderedPageBreak/>
        <w:t>4. Изменения и дополнения в утвержденный Перечень вносятся по следующим основаниям: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1) при передаче в казну объектов, предназначенных для имущественной поддержки субъектов малого и среднего предпринимательства, прошедших процедуру государственной регистрации права собственности, не обремененных правами третьих лиц, при условии, что объекты не будут использоваться для размещения органов местного самоуправления Холмского муниципального округа Сахалинской области и муниципальных предприятий и учреждений Холмского муниципального округа Сахалинской области;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2) изменение количественных и качественных характеристик имущества;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 xml:space="preserve">3) изменение сведений о конкретном имуществе, включенном в Перечень, производится на основании правоустанавливающих, </w:t>
      </w:r>
      <w:proofErr w:type="spellStart"/>
      <w:r w:rsidRPr="00D136EF">
        <w:rPr>
          <w:rFonts w:ascii="Arial" w:eastAsiaTheme="minorHAnsi" w:hAnsi="Arial" w:cs="Arial"/>
          <w:sz w:val="24"/>
          <w:lang w:eastAsia="en-US"/>
        </w:rPr>
        <w:t>правоподтверждающих</w:t>
      </w:r>
      <w:proofErr w:type="spellEnd"/>
      <w:r w:rsidRPr="00D136EF">
        <w:rPr>
          <w:rFonts w:ascii="Arial" w:eastAsiaTheme="minorHAnsi" w:hAnsi="Arial" w:cs="Arial"/>
          <w:sz w:val="24"/>
          <w:lang w:eastAsia="en-US"/>
        </w:rPr>
        <w:t xml:space="preserve"> и иных документов, содержащих характеристики имущества, позволяющие однозначно его идентифицировать (установить количественные и качественные характеристики).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5. Имущество подлежит исключению из Перечня в следующих случаях: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1) исключение из Реестра муниципального имущества Холмского муниципального округа Сахалинской области;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2) возникновение потребности в данном имуществе у органов местного самоуправления для решения вопросов местного значения;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3) предстоящие реконструкция, капитальный ремонт или снос объекта, проводимые в соответствии с действующим законодательством Российской Федерации;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4) изменение разрешенного вида использования объекта, не позволяющее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использовать его.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6) Формирование Перечня - включение или исключение имущества из Перечня.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7) Ведение Перечня - отражение информации об имуществе, включенном в Перечень, на электронном и бумажном носителях.</w:t>
      </w:r>
    </w:p>
    <w:p w:rsidR="00B15DD4" w:rsidRPr="006B4FF7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 xml:space="preserve">8) Уполномоченным органом по формированию и ведению Перечня является </w:t>
      </w:r>
      <w:r w:rsidRPr="00D136EF">
        <w:rPr>
          <w:rFonts w:ascii="Arial" w:hAnsi="Arial" w:cs="Arial"/>
          <w:sz w:val="24"/>
        </w:rPr>
        <w:t>Департамент по управлению муниципальным имуществом и землепользованию администрации Холмского муниципального округа Сахалинской области</w:t>
      </w:r>
      <w:r w:rsidRPr="00D136EF">
        <w:rPr>
          <w:rFonts w:ascii="Arial" w:eastAsiaTheme="minorHAnsi" w:hAnsi="Arial" w:cs="Arial"/>
          <w:sz w:val="24"/>
          <w:lang w:eastAsia="en-US"/>
        </w:rPr>
        <w:t xml:space="preserve"> (далее - ДУМИЗ).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Pr="006B4FF7">
        <w:rPr>
          <w:rFonts w:ascii="Arial" w:eastAsiaTheme="minorHAnsi" w:hAnsi="Arial" w:cs="Arial"/>
          <w:sz w:val="24"/>
          <w:szCs w:val="24"/>
          <w:lang w:eastAsia="en-US"/>
        </w:rPr>
        <w:t>2. Порядок формирования Перечня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1. Перечень формируется ДУМИЗ по согласованию с Консультативным советом при администрации Холмского муниципального округа Сахалинской области по вопросам развития малого и среднего предпринимательства (далее - Совет).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2. Сформированный ДУМИЗ Перечень представляется на согласование Совету, который рассматривает его в 10-дневный срок.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Согласование Перечня оформляется протоколом Совета.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3. После получения согласованного Перечня ДУМИЗ в течение 15 дней готовит проект решения об утверждении Перечня, в соответствии с Порядком внесения проектов муниципальных правовых актов Собрания Холмского муниципального округа Сахалинской области, утвержденного решением Собрания муниципального образования «Холмский городской округ» от 23.12.2024 № 23/7-</w:t>
      </w:r>
      <w:r w:rsidRPr="00D136EF">
        <w:rPr>
          <w:rFonts w:ascii="Arial" w:eastAsiaTheme="minorHAnsi" w:hAnsi="Arial" w:cs="Arial"/>
          <w:sz w:val="24"/>
          <w:lang w:eastAsia="en-US"/>
        </w:rPr>
        <w:lastRenderedPageBreak/>
        <w:t>160 (далее – Технический регламент) и вносит его на рассмотрение и утверждение в Собрание.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4. Проект решения об утверждении Перечня представляется на рассмотрение и утверждение в Собрание в срок до 1 августа текущего года.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5. В случае если Совет не согласовал Перечень или согласовал его с разногласиями, тогда Совет оформляет разногласия в письменном виде, которые в 5-дневный срок направляются в ДУМИЗ.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6. После получения разногласий Совета ДУМИЗ в течение 15 дней готовит проект решения об утверждении Перечня, в соответствии с Техническим регламентом и вносит его на рассмотрение и утверждение в Собрание с приложением разногласий Совета.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Pr="006B4FF7">
        <w:rPr>
          <w:rFonts w:ascii="Arial" w:eastAsiaTheme="minorHAnsi" w:hAnsi="Arial" w:cs="Arial"/>
          <w:sz w:val="24"/>
          <w:szCs w:val="24"/>
          <w:lang w:eastAsia="en-US"/>
        </w:rPr>
        <w:t>3. Порядок ведения и опубликования Перечня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1. Перечень ведется ДУМИЗ на электронном и бумажном носителях, в которых указывается следующая информация: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1) адрес объекта;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2) площадь объекта;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3) целевое назначение объекта;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4) пользователь объекта;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5) реквизиты договора аренды и его срок;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6) основания включения и исключения из Перечня;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7) другие необходимые характеристики имущества.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2. Перечень и все дополнения или изменения к нему подлежат обязательному опубликованию в газете «Холмская панорама» в течение десяти рабочих дней со дня их утверждения, размещению на официальном Интернет-сайте Собрания</w:t>
      </w:r>
      <w:r w:rsidRPr="00D136EF">
        <w:rPr>
          <w:rFonts w:ascii="Arial" w:hAnsi="Arial" w:cs="Arial"/>
          <w:sz w:val="24"/>
        </w:rPr>
        <w:t xml:space="preserve"> Холмского муниципального округа Сахалинской области</w:t>
      </w:r>
      <w:r w:rsidRPr="00D136EF">
        <w:rPr>
          <w:rFonts w:ascii="Arial" w:eastAsiaTheme="minorHAnsi" w:hAnsi="Arial" w:cs="Arial"/>
          <w:sz w:val="24"/>
          <w:lang w:eastAsia="en-US"/>
        </w:rPr>
        <w:t xml:space="preserve"> и (или) на официальных сайтах информационной поддержки субъектов малого и среднего предпринимательства в течение пяти рабочих дней со дня их утверждения.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Статья </w:t>
      </w:r>
      <w:r w:rsidRPr="006B4FF7">
        <w:rPr>
          <w:rFonts w:ascii="Arial" w:eastAsiaTheme="minorHAnsi" w:hAnsi="Arial" w:cs="Arial"/>
          <w:sz w:val="24"/>
          <w:szCs w:val="24"/>
          <w:lang w:eastAsia="en-US"/>
        </w:rPr>
        <w:t>4. Ответственность должностных лиц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6B4FF7">
        <w:rPr>
          <w:rFonts w:ascii="Arial" w:eastAsiaTheme="minorHAnsi" w:hAnsi="Arial" w:cs="Arial"/>
          <w:sz w:val="24"/>
          <w:szCs w:val="24"/>
          <w:lang w:eastAsia="en-US"/>
        </w:rPr>
        <w:t>и контроль за соблюдением настоящего Порядка</w:t>
      </w:r>
    </w:p>
    <w:p w:rsidR="00B15DD4" w:rsidRPr="006B4FF7" w:rsidRDefault="00B15DD4" w:rsidP="00B15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 xml:space="preserve">1. Решения органов местного самоуправления </w:t>
      </w:r>
      <w:r w:rsidRPr="00D136EF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D136EF">
        <w:rPr>
          <w:rFonts w:ascii="Arial" w:eastAsiaTheme="minorHAnsi" w:hAnsi="Arial" w:cs="Arial"/>
          <w:sz w:val="24"/>
          <w:lang w:eastAsia="en-US"/>
        </w:rPr>
        <w:t xml:space="preserve"> по вопросам, регулируемым настоящим Порядком, могут быть оспорены в судебном порядке.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2. Действия должностных лиц, осуществляющих формирование и ведение Перечня, могут быть обжалованы в суде в установленном законом порядке.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3. Должностные лица, осуществляющие формирование и ведение Перечня, несут персональную ответственность в соответствии с требованиями действующего законодательства.</w:t>
      </w:r>
    </w:p>
    <w:p w:rsidR="00B15DD4" w:rsidRPr="00D136EF" w:rsidRDefault="00B15DD4" w:rsidP="00B15DD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136EF">
        <w:rPr>
          <w:rFonts w:ascii="Arial" w:eastAsiaTheme="minorHAnsi" w:hAnsi="Arial" w:cs="Arial"/>
          <w:sz w:val="24"/>
          <w:lang w:eastAsia="en-US"/>
        </w:rPr>
        <w:t>4. Текущий контроль за формированием, ведением, опубликованием и своевременностью прохождения Перечня осуществляет ДУМИЗ.</w:t>
      </w:r>
    </w:p>
    <w:p w:rsidR="00C21D12" w:rsidRDefault="00C21D12"/>
    <w:sectPr w:rsidR="00C2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3"/>
    <w:rsid w:val="00670723"/>
    <w:rsid w:val="00B15DD4"/>
    <w:rsid w:val="00C2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12A09"/>
  <w15:chartTrackingRefBased/>
  <w15:docId w15:val="{0BD5EB6C-8C78-4BF1-910A-0954FE3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D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1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1755</Words>
  <Characters>10007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</cp:revision>
  <dcterms:created xsi:type="dcterms:W3CDTF">2025-08-29T01:47:00Z</dcterms:created>
  <dcterms:modified xsi:type="dcterms:W3CDTF">2025-08-29T01:49:00Z</dcterms:modified>
</cp:coreProperties>
</file>