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114" w:rsidRPr="00746114" w:rsidRDefault="00746114" w:rsidP="00746114">
      <w:pPr>
        <w:ind w:firstLine="567"/>
        <w:jc w:val="center"/>
        <w:rPr>
          <w:rFonts w:ascii="Arial" w:hAnsi="Arial" w:cs="Arial"/>
          <w:sz w:val="24"/>
          <w:szCs w:val="24"/>
        </w:rPr>
      </w:pPr>
      <w:bookmarkStart w:id="0" w:name="_GoBack"/>
      <w:r w:rsidRPr="00746114">
        <w:rPr>
          <w:rFonts w:ascii="Arial" w:hAnsi="Arial" w:cs="Arial"/>
          <w:noProof/>
          <w:sz w:val="24"/>
          <w:szCs w:val="24"/>
        </w:rPr>
        <w:drawing>
          <wp:anchor distT="0" distB="0" distL="114300" distR="114300" simplePos="0" relativeHeight="251659264" behindDoc="1" locked="0" layoutInCell="1" allowOverlap="1" wp14:anchorId="33D2D811" wp14:editId="3AB7CDC2">
            <wp:simplePos x="0" y="0"/>
            <wp:positionH relativeFrom="column">
              <wp:posOffset>2771775</wp:posOffset>
            </wp:positionH>
            <wp:positionV relativeFrom="paragraph">
              <wp:posOffset>0</wp:posOffset>
            </wp:positionV>
            <wp:extent cx="571500" cy="685800"/>
            <wp:effectExtent l="0" t="0" r="0" b="0"/>
            <wp:wrapThrough wrapText="bothSides">
              <wp:wrapPolygon edited="0">
                <wp:start x="0" y="0"/>
                <wp:lineTo x="0" y="21000"/>
                <wp:lineTo x="20880" y="21000"/>
                <wp:lineTo x="2088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lum contrast="12000"/>
                      <a:grayscl/>
                      <a:biLevel thresh="50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6114" w:rsidRPr="00746114" w:rsidRDefault="00746114" w:rsidP="00746114">
      <w:pPr>
        <w:ind w:firstLine="567"/>
        <w:jc w:val="center"/>
        <w:rPr>
          <w:rFonts w:ascii="Arial" w:hAnsi="Arial" w:cs="Arial"/>
          <w:sz w:val="24"/>
          <w:szCs w:val="24"/>
        </w:rPr>
      </w:pPr>
    </w:p>
    <w:p w:rsidR="00746114" w:rsidRPr="00746114" w:rsidRDefault="00746114" w:rsidP="00746114">
      <w:pPr>
        <w:pStyle w:val="3"/>
        <w:keepNext w:val="0"/>
        <w:ind w:firstLine="567"/>
        <w:rPr>
          <w:rFonts w:ascii="Arial" w:hAnsi="Arial" w:cs="Arial"/>
          <w:sz w:val="24"/>
          <w:szCs w:val="24"/>
        </w:rPr>
      </w:pPr>
    </w:p>
    <w:p w:rsidR="00746114" w:rsidRPr="00746114" w:rsidRDefault="00746114" w:rsidP="00746114">
      <w:pPr>
        <w:ind w:firstLine="567"/>
        <w:rPr>
          <w:rFonts w:ascii="Arial" w:hAnsi="Arial" w:cs="Arial"/>
          <w:sz w:val="24"/>
          <w:szCs w:val="24"/>
        </w:rPr>
      </w:pPr>
    </w:p>
    <w:p w:rsidR="004426FD" w:rsidRDefault="004426FD" w:rsidP="00746114">
      <w:pPr>
        <w:pStyle w:val="a3"/>
        <w:ind w:firstLine="567"/>
        <w:jc w:val="center"/>
        <w:rPr>
          <w:rFonts w:ascii="Arial" w:hAnsi="Arial" w:cs="Arial"/>
          <w:b/>
          <w:sz w:val="24"/>
          <w:szCs w:val="24"/>
        </w:rPr>
      </w:pPr>
    </w:p>
    <w:p w:rsidR="00746114" w:rsidRPr="00746114" w:rsidRDefault="00746114" w:rsidP="00746114">
      <w:pPr>
        <w:pStyle w:val="a3"/>
        <w:ind w:firstLine="567"/>
        <w:jc w:val="center"/>
        <w:rPr>
          <w:rFonts w:ascii="Arial" w:hAnsi="Arial" w:cs="Arial"/>
          <w:b/>
          <w:sz w:val="24"/>
          <w:szCs w:val="24"/>
        </w:rPr>
      </w:pPr>
      <w:r w:rsidRPr="00746114">
        <w:rPr>
          <w:rFonts w:ascii="Arial" w:hAnsi="Arial" w:cs="Arial"/>
          <w:b/>
          <w:sz w:val="24"/>
          <w:szCs w:val="24"/>
        </w:rPr>
        <w:t>СОБРАНИЕ МУНИЦИПАЛЬНОГО ОБРАЗОВАНИЯ</w:t>
      </w:r>
    </w:p>
    <w:p w:rsidR="00746114" w:rsidRPr="00746114" w:rsidRDefault="00746114" w:rsidP="00746114">
      <w:pPr>
        <w:pStyle w:val="a3"/>
        <w:ind w:firstLine="567"/>
        <w:jc w:val="center"/>
        <w:rPr>
          <w:rFonts w:ascii="Arial" w:hAnsi="Arial" w:cs="Arial"/>
          <w:b/>
          <w:sz w:val="24"/>
          <w:szCs w:val="24"/>
        </w:rPr>
      </w:pPr>
      <w:r w:rsidRPr="00746114">
        <w:rPr>
          <w:rFonts w:ascii="Arial" w:hAnsi="Arial" w:cs="Arial"/>
          <w:b/>
          <w:sz w:val="24"/>
          <w:szCs w:val="24"/>
        </w:rPr>
        <w:t>«ХОЛМСКИЙ ГОРОДСКОЙ ОКРУГ»</w:t>
      </w:r>
    </w:p>
    <w:p w:rsidR="00746114" w:rsidRPr="00746114" w:rsidRDefault="00746114" w:rsidP="00746114">
      <w:pPr>
        <w:pStyle w:val="a3"/>
        <w:ind w:firstLine="567"/>
        <w:jc w:val="both"/>
        <w:rPr>
          <w:rFonts w:ascii="Arial" w:hAnsi="Arial" w:cs="Arial"/>
          <w:b/>
          <w:sz w:val="24"/>
          <w:szCs w:val="24"/>
        </w:rPr>
      </w:pPr>
    </w:p>
    <w:p w:rsidR="00506765" w:rsidRPr="00746114" w:rsidRDefault="00746114" w:rsidP="00746114">
      <w:pPr>
        <w:ind w:firstLine="567"/>
        <w:jc w:val="center"/>
        <w:rPr>
          <w:rFonts w:ascii="Arial" w:hAnsi="Arial" w:cs="Arial"/>
          <w:b/>
          <w:sz w:val="24"/>
          <w:szCs w:val="24"/>
        </w:rPr>
      </w:pPr>
      <w:r w:rsidRPr="00746114">
        <w:rPr>
          <w:rFonts w:ascii="Arial" w:hAnsi="Arial" w:cs="Arial"/>
          <w:b/>
          <w:sz w:val="24"/>
          <w:szCs w:val="24"/>
        </w:rPr>
        <w:t>РЕШЕНИЕ</w:t>
      </w:r>
    </w:p>
    <w:bookmarkEnd w:id="0"/>
    <w:p w:rsidR="00746114" w:rsidRPr="00746114" w:rsidRDefault="00746114" w:rsidP="00746114">
      <w:pPr>
        <w:ind w:firstLine="567"/>
        <w:jc w:val="center"/>
        <w:rPr>
          <w:rFonts w:ascii="Arial" w:hAnsi="Arial" w:cs="Arial"/>
          <w:b/>
          <w:sz w:val="24"/>
          <w:szCs w:val="24"/>
        </w:rPr>
      </w:pPr>
    </w:p>
    <w:p w:rsidR="00746114" w:rsidRPr="00746114" w:rsidRDefault="00746114" w:rsidP="00746114">
      <w:pPr>
        <w:pStyle w:val="ConsPlusTitle"/>
        <w:rPr>
          <w:rFonts w:ascii="Arial" w:hAnsi="Arial" w:cs="Arial"/>
          <w:b w:val="0"/>
          <w:sz w:val="24"/>
          <w:szCs w:val="24"/>
        </w:rPr>
      </w:pPr>
      <w:r w:rsidRPr="00746114">
        <w:rPr>
          <w:rFonts w:ascii="Arial" w:hAnsi="Arial" w:cs="Arial"/>
          <w:b w:val="0"/>
          <w:sz w:val="24"/>
          <w:szCs w:val="24"/>
        </w:rPr>
        <w:t>от 26 февраля 2015 г. N 19/5-198</w:t>
      </w:r>
    </w:p>
    <w:p w:rsidR="00746114" w:rsidRDefault="00746114" w:rsidP="00746114">
      <w:pPr>
        <w:pStyle w:val="ConsPlusTitle"/>
        <w:ind w:firstLine="567"/>
        <w:jc w:val="center"/>
        <w:rPr>
          <w:rFonts w:ascii="Arial" w:hAnsi="Arial" w:cs="Arial"/>
          <w:b w:val="0"/>
          <w:sz w:val="24"/>
          <w:szCs w:val="24"/>
        </w:rPr>
      </w:pPr>
    </w:p>
    <w:p w:rsidR="00746114" w:rsidRDefault="00746114" w:rsidP="00746114">
      <w:pPr>
        <w:pStyle w:val="ConsPlusTitle"/>
        <w:jc w:val="both"/>
        <w:rPr>
          <w:rFonts w:ascii="Arial" w:hAnsi="Arial" w:cs="Arial"/>
          <w:b w:val="0"/>
          <w:sz w:val="24"/>
          <w:szCs w:val="24"/>
        </w:rPr>
      </w:pPr>
      <w:r>
        <w:rPr>
          <w:rFonts w:ascii="Arial" w:hAnsi="Arial" w:cs="Arial"/>
          <w:b w:val="0"/>
          <w:sz w:val="24"/>
          <w:szCs w:val="24"/>
        </w:rPr>
        <w:t>Об утверждении стоимости услуг и требований к качеству гарантированных перечнем услуг по погребению умерших на территории муниципального образования «Холмский городской округ»</w:t>
      </w:r>
    </w:p>
    <w:p w:rsidR="00746114" w:rsidRPr="00746114" w:rsidRDefault="00746114" w:rsidP="00746114">
      <w:pPr>
        <w:pStyle w:val="ConsPlusTitle"/>
        <w:jc w:val="both"/>
        <w:rPr>
          <w:rFonts w:ascii="Arial" w:hAnsi="Arial" w:cs="Arial"/>
          <w:b w:val="0"/>
          <w:sz w:val="24"/>
          <w:szCs w:val="24"/>
        </w:rPr>
      </w:pPr>
    </w:p>
    <w:p w:rsidR="00746114" w:rsidRPr="00746114" w:rsidRDefault="00746114" w:rsidP="00746114">
      <w:pPr>
        <w:pStyle w:val="ConsPlusNormal"/>
        <w:ind w:firstLine="567"/>
        <w:jc w:val="center"/>
        <w:rPr>
          <w:rFonts w:ascii="Arial" w:hAnsi="Arial" w:cs="Arial"/>
          <w:sz w:val="24"/>
          <w:szCs w:val="24"/>
        </w:rPr>
      </w:pPr>
      <w:r w:rsidRPr="00746114">
        <w:rPr>
          <w:rFonts w:ascii="Arial" w:hAnsi="Arial" w:cs="Arial"/>
          <w:sz w:val="24"/>
          <w:szCs w:val="24"/>
        </w:rPr>
        <w:t>Список изменяющих документов</w:t>
      </w:r>
    </w:p>
    <w:p w:rsidR="00746114" w:rsidRPr="00746114" w:rsidRDefault="00746114" w:rsidP="00746114">
      <w:pPr>
        <w:pStyle w:val="ConsPlusNormal"/>
        <w:ind w:firstLine="567"/>
        <w:jc w:val="center"/>
        <w:rPr>
          <w:rFonts w:ascii="Arial" w:hAnsi="Arial" w:cs="Arial"/>
          <w:sz w:val="24"/>
          <w:szCs w:val="24"/>
        </w:rPr>
      </w:pPr>
      <w:r w:rsidRPr="00746114">
        <w:rPr>
          <w:rFonts w:ascii="Arial" w:hAnsi="Arial" w:cs="Arial"/>
          <w:sz w:val="24"/>
          <w:szCs w:val="24"/>
        </w:rPr>
        <w:t>(в ред. Решений Собрания муниципального образования</w:t>
      </w:r>
    </w:p>
    <w:p w:rsidR="00746114" w:rsidRPr="00746114" w:rsidRDefault="00746114" w:rsidP="00746114">
      <w:pPr>
        <w:pStyle w:val="ConsPlusNormal"/>
        <w:ind w:firstLine="567"/>
        <w:jc w:val="center"/>
        <w:rPr>
          <w:rFonts w:ascii="Arial" w:hAnsi="Arial" w:cs="Arial"/>
          <w:sz w:val="24"/>
          <w:szCs w:val="24"/>
        </w:rPr>
      </w:pPr>
      <w:r w:rsidRPr="00746114">
        <w:rPr>
          <w:rFonts w:ascii="Arial" w:hAnsi="Arial" w:cs="Arial"/>
          <w:sz w:val="24"/>
          <w:szCs w:val="24"/>
        </w:rPr>
        <w:t>"Холмский городской округ"</w:t>
      </w:r>
    </w:p>
    <w:p w:rsidR="00746114" w:rsidRPr="00746114" w:rsidRDefault="00746114" w:rsidP="00746114">
      <w:pPr>
        <w:pStyle w:val="ConsPlusNormal"/>
        <w:ind w:firstLine="567"/>
        <w:jc w:val="center"/>
        <w:rPr>
          <w:rFonts w:ascii="Arial" w:hAnsi="Arial" w:cs="Arial"/>
          <w:sz w:val="24"/>
          <w:szCs w:val="24"/>
        </w:rPr>
      </w:pPr>
      <w:r w:rsidRPr="00746114">
        <w:rPr>
          <w:rFonts w:ascii="Arial" w:hAnsi="Arial" w:cs="Arial"/>
          <w:sz w:val="24"/>
          <w:szCs w:val="24"/>
        </w:rPr>
        <w:t>от 28.09.2017 N 49/5-513, от 22.02.2018 N 54/5-577,</w:t>
      </w:r>
    </w:p>
    <w:p w:rsidR="00746114" w:rsidRPr="00746114" w:rsidRDefault="00746114" w:rsidP="00746114">
      <w:pPr>
        <w:pStyle w:val="ConsPlusNormal"/>
        <w:ind w:firstLine="567"/>
        <w:jc w:val="center"/>
        <w:rPr>
          <w:rFonts w:ascii="Arial" w:hAnsi="Arial" w:cs="Arial"/>
          <w:sz w:val="24"/>
          <w:szCs w:val="24"/>
        </w:rPr>
      </w:pPr>
      <w:r w:rsidRPr="00746114">
        <w:rPr>
          <w:rFonts w:ascii="Arial" w:hAnsi="Arial" w:cs="Arial"/>
          <w:sz w:val="24"/>
          <w:szCs w:val="24"/>
        </w:rPr>
        <w:t>от 28.02.2019 N 9/6-73, от 05.03.2020 N 25/6-194,</w:t>
      </w:r>
    </w:p>
    <w:p w:rsidR="00746114" w:rsidRPr="00746114" w:rsidRDefault="00746114" w:rsidP="00746114">
      <w:pPr>
        <w:pStyle w:val="ConsPlusNormal"/>
        <w:ind w:firstLine="567"/>
        <w:jc w:val="center"/>
        <w:rPr>
          <w:rFonts w:ascii="Arial" w:hAnsi="Arial" w:cs="Arial"/>
          <w:sz w:val="24"/>
          <w:szCs w:val="24"/>
        </w:rPr>
      </w:pPr>
      <w:r w:rsidRPr="00746114">
        <w:rPr>
          <w:rFonts w:ascii="Arial" w:hAnsi="Arial" w:cs="Arial"/>
          <w:sz w:val="24"/>
          <w:szCs w:val="24"/>
        </w:rPr>
        <w:t>от 25.02.2021 N 38/6-327, от 24.03.2022 N 49/6-429,</w:t>
      </w:r>
    </w:p>
    <w:p w:rsidR="00746114" w:rsidRPr="00746114" w:rsidRDefault="00746114" w:rsidP="00746114">
      <w:pPr>
        <w:pStyle w:val="ConsPlusNormal"/>
        <w:ind w:firstLine="567"/>
        <w:jc w:val="center"/>
        <w:rPr>
          <w:rFonts w:ascii="Arial" w:hAnsi="Arial" w:cs="Arial"/>
          <w:sz w:val="24"/>
          <w:szCs w:val="24"/>
        </w:rPr>
      </w:pPr>
      <w:r w:rsidRPr="00746114">
        <w:rPr>
          <w:rFonts w:ascii="Arial" w:hAnsi="Arial" w:cs="Arial"/>
          <w:sz w:val="24"/>
          <w:szCs w:val="24"/>
        </w:rPr>
        <w:t>от 28.04.2022 N 51/6-450, от 28.02.2023 N 63/6-535,</w:t>
      </w:r>
    </w:p>
    <w:p w:rsidR="00746114" w:rsidRPr="00746114" w:rsidRDefault="00746114" w:rsidP="00746114">
      <w:pPr>
        <w:pStyle w:val="ConsPlusNormal"/>
        <w:ind w:firstLine="567"/>
        <w:jc w:val="center"/>
        <w:rPr>
          <w:rFonts w:ascii="Arial" w:hAnsi="Arial" w:cs="Arial"/>
          <w:sz w:val="24"/>
          <w:szCs w:val="24"/>
        </w:rPr>
      </w:pPr>
      <w:r w:rsidRPr="00746114">
        <w:rPr>
          <w:rFonts w:ascii="Arial" w:hAnsi="Arial" w:cs="Arial"/>
          <w:sz w:val="24"/>
          <w:szCs w:val="24"/>
        </w:rPr>
        <w:t>от 28.02.2024 N 10/7-56</w:t>
      </w:r>
      <w:r>
        <w:rPr>
          <w:rFonts w:ascii="Arial" w:hAnsi="Arial" w:cs="Arial"/>
          <w:sz w:val="24"/>
          <w:szCs w:val="24"/>
        </w:rPr>
        <w:t>)</w:t>
      </w:r>
    </w:p>
    <w:p w:rsidR="00746114" w:rsidRPr="00746114" w:rsidRDefault="00746114" w:rsidP="00746114">
      <w:pPr>
        <w:pStyle w:val="ConsPlusNormal"/>
        <w:jc w:val="both"/>
        <w:rPr>
          <w:rFonts w:ascii="Arial" w:hAnsi="Arial" w:cs="Arial"/>
          <w:sz w:val="24"/>
          <w:szCs w:val="24"/>
        </w:rPr>
      </w:pPr>
    </w:p>
    <w:p w:rsidR="00746114" w:rsidRPr="00746114" w:rsidRDefault="00746114" w:rsidP="00746114">
      <w:pPr>
        <w:pStyle w:val="ConsPlusNormal"/>
        <w:ind w:firstLine="567"/>
        <w:jc w:val="both"/>
        <w:rPr>
          <w:rFonts w:ascii="Arial" w:hAnsi="Arial" w:cs="Arial"/>
          <w:sz w:val="24"/>
          <w:szCs w:val="24"/>
        </w:rPr>
      </w:pPr>
      <w:r w:rsidRPr="00746114">
        <w:rPr>
          <w:rFonts w:ascii="Arial" w:hAnsi="Arial" w:cs="Arial"/>
          <w:sz w:val="24"/>
          <w:szCs w:val="24"/>
        </w:rPr>
        <w:t>В соответствии со статьями 9, 12 Федерального закона от 12.01.1996 N 8-ФЗ "О погребении и похоронном деле", пунктом 23 части 1 статьи 16 Федерального закона от 06.10.2003 N 131-ФЗ "Об общих принципах организации местного самоуправления в РФ", Законом Сахалинской области от 22.11.2011 N 111-</w:t>
      </w:r>
      <w:proofErr w:type="spellStart"/>
      <w:r w:rsidRPr="00746114">
        <w:rPr>
          <w:rFonts w:ascii="Arial" w:hAnsi="Arial" w:cs="Arial"/>
          <w:sz w:val="24"/>
          <w:szCs w:val="24"/>
        </w:rPr>
        <w:t>ЗО</w:t>
      </w:r>
      <w:proofErr w:type="spellEnd"/>
      <w:r w:rsidRPr="00746114">
        <w:rPr>
          <w:rFonts w:ascii="Arial" w:hAnsi="Arial" w:cs="Arial"/>
          <w:sz w:val="24"/>
          <w:szCs w:val="24"/>
        </w:rPr>
        <w:t xml:space="preserve"> "О возмещении стоимости услуг по погребению, личность которых не установлена", руководствуясь частью 3 статьи 30 Устава муниципального образования "Холмский городской округ", Собрание муниципального образования "Холмский городской округ" решило:</w:t>
      </w:r>
    </w:p>
    <w:p w:rsidR="00746114" w:rsidRPr="00746114" w:rsidRDefault="00746114" w:rsidP="00746114">
      <w:pPr>
        <w:pStyle w:val="ConsPlusNormal"/>
        <w:ind w:firstLine="567"/>
        <w:jc w:val="both"/>
        <w:rPr>
          <w:rFonts w:ascii="Arial" w:hAnsi="Arial" w:cs="Arial"/>
          <w:sz w:val="24"/>
          <w:szCs w:val="24"/>
        </w:rPr>
      </w:pPr>
      <w:r w:rsidRPr="00746114">
        <w:rPr>
          <w:rFonts w:ascii="Arial" w:hAnsi="Arial" w:cs="Arial"/>
          <w:sz w:val="24"/>
          <w:szCs w:val="24"/>
        </w:rPr>
        <w:t>1. Утвердить:</w:t>
      </w:r>
    </w:p>
    <w:p w:rsidR="00746114" w:rsidRPr="00746114" w:rsidRDefault="00746114" w:rsidP="00746114">
      <w:pPr>
        <w:pStyle w:val="ConsPlusNormal"/>
        <w:ind w:firstLine="567"/>
        <w:jc w:val="both"/>
        <w:rPr>
          <w:rFonts w:ascii="Arial" w:hAnsi="Arial" w:cs="Arial"/>
          <w:sz w:val="24"/>
          <w:szCs w:val="24"/>
        </w:rPr>
      </w:pPr>
      <w:r w:rsidRPr="00746114">
        <w:rPr>
          <w:rFonts w:ascii="Arial" w:hAnsi="Arial" w:cs="Arial"/>
          <w:sz w:val="24"/>
          <w:szCs w:val="24"/>
        </w:rPr>
        <w:t>1) Стоимость услуг, предоставляемых согласно гарантированному перечню услуг по погребению умерших на территории муниципального образования "Холмский городской округ", оказываемых супругу, близким родственникам, законному представителю или иному лицу, взявшему на себя обязанности осуществить погребение (приложение N 1).</w:t>
      </w:r>
    </w:p>
    <w:p w:rsidR="00746114" w:rsidRPr="00746114" w:rsidRDefault="00746114" w:rsidP="00746114">
      <w:pPr>
        <w:pStyle w:val="ConsPlusNormal"/>
        <w:ind w:firstLine="567"/>
        <w:jc w:val="both"/>
        <w:rPr>
          <w:rFonts w:ascii="Arial" w:hAnsi="Arial" w:cs="Arial"/>
          <w:sz w:val="24"/>
          <w:szCs w:val="24"/>
        </w:rPr>
      </w:pPr>
      <w:r w:rsidRPr="00746114">
        <w:rPr>
          <w:rFonts w:ascii="Arial" w:hAnsi="Arial" w:cs="Arial"/>
          <w:sz w:val="24"/>
          <w:szCs w:val="24"/>
        </w:rPr>
        <w:t>2) Стоимость услуг, предоставляемых согласно гарантированному перечню услуг по погребению умерших на территории муниципального образования "Холмский городской округ", не имеющих супруга, близких родственников, законного представителя или иного лица, взявшего на себя обязанности осуществить погребение (приложение N 2).</w:t>
      </w:r>
    </w:p>
    <w:p w:rsidR="00746114" w:rsidRPr="00746114" w:rsidRDefault="00746114" w:rsidP="00746114">
      <w:pPr>
        <w:pStyle w:val="ConsPlusNormal"/>
        <w:ind w:firstLine="567"/>
        <w:jc w:val="both"/>
        <w:rPr>
          <w:rFonts w:ascii="Arial" w:hAnsi="Arial" w:cs="Arial"/>
          <w:sz w:val="24"/>
          <w:szCs w:val="24"/>
        </w:rPr>
      </w:pPr>
      <w:r w:rsidRPr="00746114">
        <w:rPr>
          <w:rFonts w:ascii="Arial" w:hAnsi="Arial" w:cs="Arial"/>
          <w:sz w:val="24"/>
          <w:szCs w:val="24"/>
        </w:rPr>
        <w:t>3) Требования к качеству гарантированных услуг по погребению умерших на территории муниципального образования "Холмский городской округ", личность которых не установлена органами внутренних дел, не имеющих супруга, близких родственников, иных родственников,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(приложение N 3).</w:t>
      </w:r>
    </w:p>
    <w:p w:rsidR="00746114" w:rsidRPr="00746114" w:rsidRDefault="00746114" w:rsidP="00746114">
      <w:pPr>
        <w:pStyle w:val="ConsPlusNormal"/>
        <w:ind w:firstLine="567"/>
        <w:jc w:val="both"/>
        <w:rPr>
          <w:rFonts w:ascii="Arial" w:hAnsi="Arial" w:cs="Arial"/>
          <w:sz w:val="24"/>
          <w:szCs w:val="24"/>
        </w:rPr>
      </w:pPr>
      <w:r w:rsidRPr="00746114">
        <w:rPr>
          <w:rFonts w:ascii="Arial" w:hAnsi="Arial" w:cs="Arial"/>
          <w:sz w:val="24"/>
          <w:szCs w:val="24"/>
        </w:rPr>
        <w:t>(Требования утратили силу. - Решение Собрания муниципального образования "Холмский городской округ" от 05.03.2020 N 25/6-194)</w:t>
      </w:r>
    </w:p>
    <w:p w:rsidR="00746114" w:rsidRPr="00746114" w:rsidRDefault="00746114" w:rsidP="00746114">
      <w:pPr>
        <w:pStyle w:val="ConsPlusNormal"/>
        <w:ind w:firstLine="567"/>
        <w:jc w:val="both"/>
        <w:rPr>
          <w:rFonts w:ascii="Arial" w:hAnsi="Arial" w:cs="Arial"/>
          <w:sz w:val="24"/>
          <w:szCs w:val="24"/>
        </w:rPr>
      </w:pPr>
      <w:r w:rsidRPr="00746114">
        <w:rPr>
          <w:rFonts w:ascii="Arial" w:hAnsi="Arial" w:cs="Arial"/>
          <w:sz w:val="24"/>
          <w:szCs w:val="24"/>
        </w:rPr>
        <w:lastRenderedPageBreak/>
        <w:t>4) Требования к качеству гарантированных услуг по погребению умерших на территории муниципального образования "Холмский городской округ",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умершего (приложение N 4).</w:t>
      </w:r>
    </w:p>
    <w:p w:rsidR="00746114" w:rsidRPr="00746114" w:rsidRDefault="00746114" w:rsidP="00746114">
      <w:pPr>
        <w:pStyle w:val="ConsPlusNormal"/>
        <w:ind w:firstLine="567"/>
        <w:jc w:val="both"/>
        <w:rPr>
          <w:rFonts w:ascii="Arial" w:hAnsi="Arial" w:cs="Arial"/>
          <w:sz w:val="24"/>
          <w:szCs w:val="24"/>
        </w:rPr>
      </w:pPr>
      <w:r w:rsidRPr="00746114">
        <w:rPr>
          <w:rFonts w:ascii="Arial" w:hAnsi="Arial" w:cs="Arial"/>
          <w:sz w:val="24"/>
          <w:szCs w:val="24"/>
        </w:rPr>
        <w:t>(Требования утратили силу. - Решение Собрания муниципального образования "Холмский городской округ" от 05.03.2020 N 25/6-194)</w:t>
      </w:r>
    </w:p>
    <w:p w:rsidR="00746114" w:rsidRPr="00746114" w:rsidRDefault="00746114" w:rsidP="00746114">
      <w:pPr>
        <w:pStyle w:val="ConsPlusNormal"/>
        <w:ind w:firstLine="567"/>
        <w:jc w:val="both"/>
        <w:rPr>
          <w:rFonts w:ascii="Arial" w:hAnsi="Arial" w:cs="Arial"/>
          <w:sz w:val="24"/>
          <w:szCs w:val="24"/>
        </w:rPr>
      </w:pPr>
      <w:r w:rsidRPr="00746114">
        <w:rPr>
          <w:rFonts w:ascii="Arial" w:hAnsi="Arial" w:cs="Arial"/>
          <w:sz w:val="24"/>
          <w:szCs w:val="24"/>
        </w:rPr>
        <w:t>2. Считать утратившим силу решение Собрания муниципального образования "Холмский городской округ" от 24.04.2014 N 9/5-85 "Об утверждении стоимости услуг и требований к качеству гарантированных перечнем услуг по погребению умерших на территории муниципального образования "Холмский городской округ" на 2014 год".</w:t>
      </w:r>
    </w:p>
    <w:p w:rsidR="00746114" w:rsidRPr="00746114" w:rsidRDefault="00746114" w:rsidP="00746114">
      <w:pPr>
        <w:pStyle w:val="ConsPlusNormal"/>
        <w:ind w:firstLine="567"/>
        <w:jc w:val="both"/>
        <w:rPr>
          <w:rFonts w:ascii="Arial" w:hAnsi="Arial" w:cs="Arial"/>
          <w:sz w:val="24"/>
          <w:szCs w:val="24"/>
        </w:rPr>
      </w:pPr>
      <w:r w:rsidRPr="00746114">
        <w:rPr>
          <w:rFonts w:ascii="Arial" w:hAnsi="Arial" w:cs="Arial"/>
          <w:sz w:val="24"/>
          <w:szCs w:val="24"/>
        </w:rPr>
        <w:t>3. Настоящее решение вступает в силу с момента опубликования и распространяется на правоотношения, возникшие с 1 января 2015 года.</w:t>
      </w:r>
    </w:p>
    <w:p w:rsidR="00746114" w:rsidRDefault="00746114" w:rsidP="00746114">
      <w:pPr>
        <w:pStyle w:val="ConsPlusNormal"/>
        <w:ind w:firstLine="567"/>
        <w:jc w:val="both"/>
        <w:rPr>
          <w:rFonts w:ascii="Arial" w:hAnsi="Arial" w:cs="Arial"/>
          <w:sz w:val="24"/>
          <w:szCs w:val="24"/>
        </w:rPr>
      </w:pPr>
      <w:r w:rsidRPr="00746114">
        <w:rPr>
          <w:rFonts w:ascii="Arial" w:hAnsi="Arial" w:cs="Arial"/>
          <w:sz w:val="24"/>
          <w:szCs w:val="24"/>
        </w:rPr>
        <w:t xml:space="preserve">4. Контроль за исполнением настоящего решения возложить на мэра муниципального образования "Холмский городской округ" (Назаренко </w:t>
      </w:r>
      <w:proofErr w:type="spellStart"/>
      <w:r w:rsidRPr="00746114">
        <w:rPr>
          <w:rFonts w:ascii="Arial" w:hAnsi="Arial" w:cs="Arial"/>
          <w:sz w:val="24"/>
          <w:szCs w:val="24"/>
        </w:rPr>
        <w:t>О.П</w:t>
      </w:r>
      <w:proofErr w:type="spellEnd"/>
      <w:r w:rsidRPr="00746114">
        <w:rPr>
          <w:rFonts w:ascii="Arial" w:hAnsi="Arial" w:cs="Arial"/>
          <w:sz w:val="24"/>
          <w:szCs w:val="24"/>
        </w:rPr>
        <w:t>.) и постоянную комиссию по экономике и бюджету Собрания муниципального образования "Холмский городской округ" (</w:t>
      </w:r>
      <w:proofErr w:type="spellStart"/>
      <w:r w:rsidRPr="00746114">
        <w:rPr>
          <w:rFonts w:ascii="Arial" w:hAnsi="Arial" w:cs="Arial"/>
          <w:sz w:val="24"/>
          <w:szCs w:val="24"/>
        </w:rPr>
        <w:t>Тен</w:t>
      </w:r>
      <w:proofErr w:type="spellEnd"/>
      <w:r w:rsidRPr="00746114">
        <w:rPr>
          <w:rFonts w:ascii="Arial" w:hAnsi="Arial" w:cs="Arial"/>
          <w:sz w:val="24"/>
          <w:szCs w:val="24"/>
        </w:rPr>
        <w:t xml:space="preserve"> </w:t>
      </w:r>
      <w:proofErr w:type="spellStart"/>
      <w:r w:rsidRPr="00746114">
        <w:rPr>
          <w:rFonts w:ascii="Arial" w:hAnsi="Arial" w:cs="Arial"/>
          <w:sz w:val="24"/>
          <w:szCs w:val="24"/>
        </w:rPr>
        <w:t>А.А</w:t>
      </w:r>
      <w:proofErr w:type="spellEnd"/>
      <w:r w:rsidRPr="00746114">
        <w:rPr>
          <w:rFonts w:ascii="Arial" w:hAnsi="Arial" w:cs="Arial"/>
          <w:sz w:val="24"/>
          <w:szCs w:val="24"/>
        </w:rPr>
        <w:t>.).</w:t>
      </w:r>
    </w:p>
    <w:p w:rsidR="00746114" w:rsidRPr="00746114" w:rsidRDefault="00746114" w:rsidP="00746114">
      <w:pPr>
        <w:pStyle w:val="ConsPlusNormal"/>
        <w:ind w:firstLine="567"/>
        <w:jc w:val="both"/>
        <w:rPr>
          <w:rFonts w:ascii="Arial" w:hAnsi="Arial" w:cs="Arial"/>
          <w:sz w:val="24"/>
          <w:szCs w:val="24"/>
        </w:rPr>
      </w:pPr>
    </w:p>
    <w:p w:rsidR="00746114" w:rsidRPr="00746114" w:rsidRDefault="00746114" w:rsidP="00746114">
      <w:pPr>
        <w:pStyle w:val="ConsPlusNormal"/>
        <w:ind w:firstLine="567"/>
        <w:jc w:val="both"/>
        <w:rPr>
          <w:rFonts w:ascii="Arial" w:hAnsi="Arial" w:cs="Arial"/>
          <w:sz w:val="24"/>
          <w:szCs w:val="24"/>
        </w:rPr>
      </w:pPr>
    </w:p>
    <w:p w:rsidR="00746114" w:rsidRPr="00746114" w:rsidRDefault="00746114" w:rsidP="00746114">
      <w:pPr>
        <w:pStyle w:val="ConsPlusNormal"/>
        <w:rPr>
          <w:rFonts w:ascii="Arial" w:hAnsi="Arial" w:cs="Arial"/>
          <w:sz w:val="24"/>
          <w:szCs w:val="24"/>
        </w:rPr>
      </w:pPr>
      <w:r w:rsidRPr="00746114">
        <w:rPr>
          <w:rFonts w:ascii="Arial" w:hAnsi="Arial" w:cs="Arial"/>
          <w:sz w:val="24"/>
          <w:szCs w:val="24"/>
        </w:rPr>
        <w:t>Мэр муниципального образования</w:t>
      </w:r>
    </w:p>
    <w:p w:rsidR="00746114" w:rsidRPr="00746114" w:rsidRDefault="00746114" w:rsidP="00746114">
      <w:pPr>
        <w:pStyle w:val="ConsPlusNormal"/>
        <w:rPr>
          <w:rFonts w:ascii="Arial" w:hAnsi="Arial" w:cs="Arial"/>
          <w:sz w:val="24"/>
          <w:szCs w:val="24"/>
        </w:rPr>
      </w:pPr>
      <w:r w:rsidRPr="00746114">
        <w:rPr>
          <w:rFonts w:ascii="Arial" w:hAnsi="Arial" w:cs="Arial"/>
          <w:sz w:val="24"/>
          <w:szCs w:val="24"/>
        </w:rPr>
        <w:t>"Холмский городской округ"</w:t>
      </w:r>
      <w:r>
        <w:rPr>
          <w:rFonts w:ascii="Arial" w:hAnsi="Arial" w:cs="Arial"/>
          <w:sz w:val="24"/>
          <w:szCs w:val="24"/>
        </w:rPr>
        <w:t xml:space="preserve">                                                                    </w:t>
      </w:r>
      <w:proofErr w:type="spellStart"/>
      <w:r w:rsidRPr="00746114">
        <w:rPr>
          <w:rFonts w:ascii="Arial" w:hAnsi="Arial" w:cs="Arial"/>
          <w:sz w:val="24"/>
          <w:szCs w:val="24"/>
        </w:rPr>
        <w:t>О.П.Назаренко</w:t>
      </w:r>
      <w:proofErr w:type="spellEnd"/>
    </w:p>
    <w:p w:rsidR="00746114" w:rsidRDefault="00746114">
      <w:pPr>
        <w:spacing w:after="160" w:line="259" w:lineRule="auto"/>
        <w:rPr>
          <w:rFonts w:ascii="Arial" w:eastAsiaTheme="minorEastAsia" w:hAnsi="Arial" w:cs="Arial"/>
          <w:sz w:val="24"/>
          <w:szCs w:val="24"/>
        </w:rPr>
      </w:pPr>
      <w:r>
        <w:rPr>
          <w:rFonts w:ascii="Arial" w:hAnsi="Arial" w:cs="Arial"/>
          <w:sz w:val="24"/>
          <w:szCs w:val="24"/>
        </w:rPr>
        <w:br w:type="page"/>
      </w:r>
    </w:p>
    <w:p w:rsidR="00746114" w:rsidRPr="00746114" w:rsidRDefault="00746114" w:rsidP="00746114">
      <w:pPr>
        <w:pStyle w:val="ConsPlusNormal"/>
        <w:ind w:firstLine="567"/>
        <w:jc w:val="right"/>
        <w:outlineLvl w:val="0"/>
        <w:rPr>
          <w:rFonts w:ascii="Arial" w:hAnsi="Arial" w:cs="Arial"/>
          <w:sz w:val="24"/>
          <w:szCs w:val="24"/>
        </w:rPr>
      </w:pPr>
      <w:r w:rsidRPr="00746114">
        <w:rPr>
          <w:rFonts w:ascii="Arial" w:hAnsi="Arial" w:cs="Arial"/>
          <w:sz w:val="24"/>
          <w:szCs w:val="24"/>
        </w:rPr>
        <w:lastRenderedPageBreak/>
        <w:t>Приложение N 1</w:t>
      </w:r>
    </w:p>
    <w:p w:rsidR="00746114" w:rsidRPr="00746114" w:rsidRDefault="00746114" w:rsidP="00746114">
      <w:pPr>
        <w:pStyle w:val="ConsPlusNormal"/>
        <w:ind w:firstLine="567"/>
        <w:jc w:val="right"/>
        <w:rPr>
          <w:rFonts w:ascii="Arial" w:hAnsi="Arial" w:cs="Arial"/>
          <w:sz w:val="24"/>
          <w:szCs w:val="24"/>
        </w:rPr>
      </w:pPr>
      <w:r w:rsidRPr="00746114">
        <w:rPr>
          <w:rFonts w:ascii="Arial" w:hAnsi="Arial" w:cs="Arial"/>
          <w:sz w:val="24"/>
          <w:szCs w:val="24"/>
        </w:rPr>
        <w:t>к решению</w:t>
      </w:r>
    </w:p>
    <w:p w:rsidR="00746114" w:rsidRPr="00746114" w:rsidRDefault="00746114" w:rsidP="00746114">
      <w:pPr>
        <w:pStyle w:val="ConsPlusNormal"/>
        <w:ind w:firstLine="567"/>
        <w:jc w:val="right"/>
        <w:rPr>
          <w:rFonts w:ascii="Arial" w:hAnsi="Arial" w:cs="Arial"/>
          <w:sz w:val="24"/>
          <w:szCs w:val="24"/>
        </w:rPr>
      </w:pPr>
      <w:r w:rsidRPr="00746114">
        <w:rPr>
          <w:rFonts w:ascii="Arial" w:hAnsi="Arial" w:cs="Arial"/>
          <w:sz w:val="24"/>
          <w:szCs w:val="24"/>
        </w:rPr>
        <w:t>Собрания муниципального образования</w:t>
      </w:r>
    </w:p>
    <w:p w:rsidR="00746114" w:rsidRPr="00746114" w:rsidRDefault="00746114" w:rsidP="00746114">
      <w:pPr>
        <w:pStyle w:val="ConsPlusNormal"/>
        <w:ind w:firstLine="567"/>
        <w:jc w:val="right"/>
        <w:rPr>
          <w:rFonts w:ascii="Arial" w:hAnsi="Arial" w:cs="Arial"/>
          <w:sz w:val="24"/>
          <w:szCs w:val="24"/>
        </w:rPr>
      </w:pPr>
      <w:r w:rsidRPr="00746114">
        <w:rPr>
          <w:rFonts w:ascii="Arial" w:hAnsi="Arial" w:cs="Arial"/>
          <w:sz w:val="24"/>
          <w:szCs w:val="24"/>
        </w:rPr>
        <w:t>"Холмский городской округ"</w:t>
      </w:r>
    </w:p>
    <w:p w:rsidR="00746114" w:rsidRPr="00746114" w:rsidRDefault="00746114" w:rsidP="00746114">
      <w:pPr>
        <w:pStyle w:val="ConsPlusNormal"/>
        <w:ind w:firstLine="567"/>
        <w:jc w:val="right"/>
        <w:rPr>
          <w:rFonts w:ascii="Arial" w:hAnsi="Arial" w:cs="Arial"/>
          <w:sz w:val="24"/>
          <w:szCs w:val="24"/>
        </w:rPr>
      </w:pPr>
      <w:r w:rsidRPr="00746114">
        <w:rPr>
          <w:rFonts w:ascii="Arial" w:hAnsi="Arial" w:cs="Arial"/>
          <w:sz w:val="24"/>
          <w:szCs w:val="24"/>
        </w:rPr>
        <w:t>от 26.02.2015 N 19/5-198</w:t>
      </w:r>
    </w:p>
    <w:p w:rsidR="00746114" w:rsidRPr="00746114" w:rsidRDefault="00746114" w:rsidP="00746114">
      <w:pPr>
        <w:pStyle w:val="ConsPlusNormal"/>
        <w:ind w:firstLine="567"/>
        <w:jc w:val="right"/>
        <w:rPr>
          <w:rFonts w:ascii="Arial" w:hAnsi="Arial" w:cs="Arial"/>
          <w:sz w:val="24"/>
          <w:szCs w:val="24"/>
        </w:rPr>
      </w:pPr>
    </w:p>
    <w:p w:rsidR="00746114" w:rsidRPr="00746114" w:rsidRDefault="00746114" w:rsidP="00746114">
      <w:pPr>
        <w:pStyle w:val="ConsPlusTitle"/>
        <w:ind w:firstLine="567"/>
        <w:jc w:val="center"/>
        <w:rPr>
          <w:rFonts w:ascii="Arial" w:hAnsi="Arial" w:cs="Arial"/>
          <w:sz w:val="24"/>
          <w:szCs w:val="24"/>
        </w:rPr>
      </w:pPr>
      <w:bookmarkStart w:id="1" w:name="P47"/>
      <w:bookmarkEnd w:id="1"/>
      <w:r w:rsidRPr="00746114">
        <w:rPr>
          <w:rFonts w:ascii="Arial" w:hAnsi="Arial" w:cs="Arial"/>
          <w:sz w:val="24"/>
          <w:szCs w:val="24"/>
        </w:rPr>
        <w:t>СТОИМОСТЬ И ТРЕБОВАНИЯ</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К КАЧЕСТВУ УСЛУГ, ПРЕДОСТАВЛЯЕМЫХ СОГЛАСНО</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ГАРАНТИРОВАННОМУ ПЕРЕЧНЮ УСЛУГ ПО ПОГРЕБЕНИЮ</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УМЕРШИХ НА ТЕРРИТОРИИ МУНИЦИПАЛЬНОГО ОБРАЗОВАНИЯ</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"ХОЛМСКИЙ ГОРОДСКОЙ ОКРУГ", ОКАЗЫВАЕМЫХ СУПРУГУ,</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БЛИЗКИМ РОДСТВЕННИКАМ, ЗАКОННОМУ ПРЕДСТАВИТЕЛЮ</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ИЛИ ИНОМУ ЛИЦУ, ВЗЯВШЕМУ НА СЕБЯ ОБЯЗАННОСТИ</w:t>
      </w:r>
    </w:p>
    <w:p w:rsid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ОСУЩЕСТВИТЬ ПОГРЕБЕНИЕ</w:t>
      </w:r>
    </w:p>
    <w:p w:rsidR="00746114" w:rsidRDefault="00746114" w:rsidP="00746114">
      <w:pPr>
        <w:pStyle w:val="ConsPlusTitle"/>
        <w:ind w:firstLine="567"/>
        <w:jc w:val="center"/>
        <w:rPr>
          <w:rFonts w:ascii="Arial" w:hAnsi="Arial" w:cs="Arial"/>
          <w:sz w:val="24"/>
          <w:szCs w:val="24"/>
        </w:rPr>
      </w:pPr>
    </w:p>
    <w:p w:rsidR="00746114" w:rsidRPr="00746114" w:rsidRDefault="00746114" w:rsidP="00746114">
      <w:pPr>
        <w:pStyle w:val="ConsPlusNormal"/>
        <w:ind w:firstLine="567"/>
        <w:jc w:val="center"/>
        <w:rPr>
          <w:rFonts w:ascii="Arial" w:hAnsi="Arial" w:cs="Arial"/>
          <w:sz w:val="24"/>
          <w:szCs w:val="24"/>
        </w:rPr>
      </w:pPr>
      <w:r w:rsidRPr="00746114">
        <w:rPr>
          <w:rFonts w:ascii="Arial" w:hAnsi="Arial" w:cs="Arial"/>
          <w:sz w:val="24"/>
          <w:szCs w:val="24"/>
        </w:rPr>
        <w:t>Список изменяющих документов</w:t>
      </w:r>
    </w:p>
    <w:p w:rsidR="00746114" w:rsidRPr="00746114" w:rsidRDefault="00746114" w:rsidP="00746114">
      <w:pPr>
        <w:pStyle w:val="ConsPlusNormal"/>
        <w:ind w:firstLine="567"/>
        <w:jc w:val="center"/>
        <w:rPr>
          <w:rFonts w:ascii="Arial" w:hAnsi="Arial" w:cs="Arial"/>
          <w:sz w:val="24"/>
          <w:szCs w:val="24"/>
        </w:rPr>
      </w:pPr>
      <w:r w:rsidRPr="00746114">
        <w:rPr>
          <w:rFonts w:ascii="Arial" w:hAnsi="Arial" w:cs="Arial"/>
          <w:sz w:val="24"/>
          <w:szCs w:val="24"/>
        </w:rPr>
        <w:t>(в ред. Решения Собрания муниципального образования</w:t>
      </w:r>
    </w:p>
    <w:p w:rsidR="00746114" w:rsidRPr="00746114" w:rsidRDefault="00746114" w:rsidP="00746114">
      <w:pPr>
        <w:pStyle w:val="ConsPlusTitle"/>
        <w:ind w:firstLine="567"/>
        <w:jc w:val="center"/>
        <w:rPr>
          <w:rFonts w:ascii="Arial" w:hAnsi="Arial" w:cs="Arial"/>
          <w:b w:val="0"/>
          <w:sz w:val="24"/>
          <w:szCs w:val="24"/>
        </w:rPr>
      </w:pPr>
      <w:r w:rsidRPr="00746114">
        <w:rPr>
          <w:rFonts w:ascii="Arial" w:hAnsi="Arial" w:cs="Arial"/>
          <w:b w:val="0"/>
          <w:sz w:val="24"/>
          <w:szCs w:val="24"/>
        </w:rPr>
        <w:t>"Холмский городской округ" от 28.02.2024 N 10/7-56)</w:t>
      </w:r>
    </w:p>
    <w:p w:rsidR="00746114" w:rsidRPr="00746114" w:rsidRDefault="00746114" w:rsidP="00746114">
      <w:pPr>
        <w:pStyle w:val="ConsPlusNormal"/>
        <w:ind w:firstLine="567"/>
        <w:jc w:val="center"/>
        <w:rPr>
          <w:rFonts w:ascii="Arial" w:hAnsi="Arial"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834"/>
        <w:gridCol w:w="4251"/>
        <w:gridCol w:w="1558"/>
      </w:tblGrid>
      <w:tr w:rsidR="00746114" w:rsidRPr="00746114" w:rsidTr="00746114">
        <w:tc>
          <w:tcPr>
            <w:tcW w:w="566" w:type="dxa"/>
          </w:tcPr>
          <w:p w:rsidR="00746114" w:rsidRPr="00746114" w:rsidRDefault="00746114" w:rsidP="00746114">
            <w:pPr>
              <w:pStyle w:val="ConsPlusNormal"/>
              <w:ind w:firstLine="567"/>
              <w:jc w:val="center"/>
              <w:rPr>
                <w:rFonts w:ascii="Arial" w:hAnsi="Arial" w:cs="Arial"/>
                <w:sz w:val="24"/>
                <w:szCs w:val="24"/>
              </w:rPr>
            </w:pPr>
            <w:r w:rsidRPr="00746114">
              <w:rPr>
                <w:rFonts w:ascii="Arial" w:hAnsi="Arial" w:cs="Arial"/>
                <w:sz w:val="24"/>
                <w:szCs w:val="24"/>
              </w:rPr>
              <w:t>N п/п</w:t>
            </w:r>
          </w:p>
        </w:tc>
        <w:tc>
          <w:tcPr>
            <w:tcW w:w="2834" w:type="dxa"/>
          </w:tcPr>
          <w:p w:rsidR="00746114" w:rsidRPr="00746114" w:rsidRDefault="00746114" w:rsidP="00746114">
            <w:pPr>
              <w:pStyle w:val="ConsPlusNormal"/>
              <w:ind w:firstLine="76"/>
              <w:jc w:val="center"/>
              <w:rPr>
                <w:rFonts w:ascii="Arial" w:hAnsi="Arial" w:cs="Arial"/>
                <w:sz w:val="24"/>
                <w:szCs w:val="24"/>
              </w:rPr>
            </w:pPr>
            <w:r w:rsidRPr="00746114">
              <w:rPr>
                <w:rFonts w:ascii="Arial" w:hAnsi="Arial" w:cs="Arial"/>
                <w:sz w:val="24"/>
                <w:szCs w:val="24"/>
              </w:rPr>
              <w:t>Перечень услуг по погребению</w:t>
            </w:r>
          </w:p>
        </w:tc>
        <w:tc>
          <w:tcPr>
            <w:tcW w:w="4251" w:type="dxa"/>
          </w:tcPr>
          <w:p w:rsidR="00746114" w:rsidRPr="00746114" w:rsidRDefault="00746114" w:rsidP="00746114">
            <w:pPr>
              <w:pStyle w:val="ConsPlusNormal"/>
              <w:ind w:firstLine="219"/>
              <w:jc w:val="center"/>
              <w:rPr>
                <w:rFonts w:ascii="Arial" w:hAnsi="Arial" w:cs="Arial"/>
                <w:sz w:val="24"/>
                <w:szCs w:val="24"/>
              </w:rPr>
            </w:pPr>
            <w:r w:rsidRPr="00746114">
              <w:rPr>
                <w:rFonts w:ascii="Arial" w:hAnsi="Arial" w:cs="Arial"/>
                <w:sz w:val="24"/>
                <w:szCs w:val="24"/>
              </w:rPr>
              <w:t>Требования к качеству предоставляемых услуг</w:t>
            </w:r>
          </w:p>
        </w:tc>
        <w:tc>
          <w:tcPr>
            <w:tcW w:w="1558" w:type="dxa"/>
          </w:tcPr>
          <w:p w:rsidR="00746114" w:rsidRPr="00746114" w:rsidRDefault="00746114" w:rsidP="00746114">
            <w:pPr>
              <w:pStyle w:val="ConsPlusNormal"/>
              <w:ind w:hanging="63"/>
              <w:jc w:val="center"/>
              <w:rPr>
                <w:rFonts w:ascii="Arial" w:hAnsi="Arial" w:cs="Arial"/>
                <w:sz w:val="24"/>
                <w:szCs w:val="24"/>
              </w:rPr>
            </w:pPr>
            <w:r w:rsidRPr="00746114">
              <w:rPr>
                <w:rFonts w:ascii="Arial" w:hAnsi="Arial" w:cs="Arial"/>
                <w:sz w:val="24"/>
                <w:szCs w:val="24"/>
              </w:rPr>
              <w:t>Стоимость услуг (без НДС), руб.</w:t>
            </w:r>
          </w:p>
        </w:tc>
      </w:tr>
      <w:tr w:rsidR="00746114" w:rsidRPr="00746114" w:rsidTr="00746114">
        <w:tc>
          <w:tcPr>
            <w:tcW w:w="566" w:type="dxa"/>
          </w:tcPr>
          <w:p w:rsidR="00746114" w:rsidRPr="00746114" w:rsidRDefault="00746114" w:rsidP="00746114">
            <w:pPr>
              <w:pStyle w:val="ConsPlusNormal"/>
              <w:ind w:firstLine="567"/>
              <w:rPr>
                <w:rFonts w:ascii="Arial" w:hAnsi="Arial" w:cs="Arial"/>
                <w:sz w:val="24"/>
                <w:szCs w:val="24"/>
              </w:rPr>
            </w:pPr>
            <w:r w:rsidRPr="00746114">
              <w:rPr>
                <w:rFonts w:ascii="Arial" w:hAnsi="Arial" w:cs="Arial"/>
                <w:sz w:val="24"/>
                <w:szCs w:val="24"/>
              </w:rPr>
              <w:t>1.</w:t>
            </w:r>
          </w:p>
        </w:tc>
        <w:tc>
          <w:tcPr>
            <w:tcW w:w="2834" w:type="dxa"/>
          </w:tcPr>
          <w:p w:rsidR="00746114" w:rsidRPr="00746114" w:rsidRDefault="00746114" w:rsidP="00746114">
            <w:pPr>
              <w:pStyle w:val="ConsPlusNormal"/>
              <w:ind w:firstLine="76"/>
              <w:rPr>
                <w:rFonts w:ascii="Arial" w:hAnsi="Arial" w:cs="Arial"/>
                <w:sz w:val="24"/>
                <w:szCs w:val="24"/>
              </w:rPr>
            </w:pPr>
            <w:r w:rsidRPr="00746114">
              <w:rPr>
                <w:rFonts w:ascii="Arial" w:hAnsi="Arial" w:cs="Arial"/>
                <w:sz w:val="24"/>
                <w:szCs w:val="24"/>
              </w:rPr>
              <w:t>Оформление документов, необходимых для погребения</w:t>
            </w:r>
          </w:p>
        </w:tc>
        <w:tc>
          <w:tcPr>
            <w:tcW w:w="4251" w:type="dxa"/>
          </w:tcPr>
          <w:p w:rsidR="00746114" w:rsidRPr="00746114" w:rsidRDefault="00746114" w:rsidP="00746114">
            <w:pPr>
              <w:pStyle w:val="ConsPlusNormal"/>
              <w:ind w:firstLine="219"/>
              <w:rPr>
                <w:rFonts w:ascii="Arial" w:hAnsi="Arial" w:cs="Arial"/>
                <w:sz w:val="24"/>
                <w:szCs w:val="24"/>
              </w:rPr>
            </w:pPr>
            <w:r w:rsidRPr="00746114">
              <w:rPr>
                <w:rFonts w:ascii="Arial" w:hAnsi="Arial" w:cs="Arial"/>
                <w:sz w:val="24"/>
                <w:szCs w:val="24"/>
              </w:rPr>
              <w:t>Оформление счета-заказа на услуги по погребению.</w:t>
            </w:r>
          </w:p>
          <w:p w:rsidR="00746114" w:rsidRPr="00746114" w:rsidRDefault="00746114" w:rsidP="00746114">
            <w:pPr>
              <w:pStyle w:val="ConsPlusNormal"/>
              <w:ind w:firstLine="219"/>
              <w:rPr>
                <w:rFonts w:ascii="Arial" w:hAnsi="Arial" w:cs="Arial"/>
                <w:sz w:val="24"/>
                <w:szCs w:val="24"/>
              </w:rPr>
            </w:pPr>
            <w:r w:rsidRPr="00746114">
              <w:rPr>
                <w:rFonts w:ascii="Arial" w:hAnsi="Arial" w:cs="Arial"/>
                <w:sz w:val="24"/>
                <w:szCs w:val="24"/>
              </w:rPr>
              <w:t>Оформление справки о захоронении</w:t>
            </w:r>
          </w:p>
        </w:tc>
        <w:tc>
          <w:tcPr>
            <w:tcW w:w="1558" w:type="dxa"/>
          </w:tcPr>
          <w:p w:rsidR="00746114" w:rsidRPr="00746114" w:rsidRDefault="00746114" w:rsidP="00746114">
            <w:pPr>
              <w:pStyle w:val="ConsPlusNormal"/>
              <w:ind w:firstLine="79"/>
              <w:jc w:val="center"/>
              <w:rPr>
                <w:rFonts w:ascii="Arial" w:hAnsi="Arial" w:cs="Arial"/>
                <w:sz w:val="24"/>
                <w:szCs w:val="24"/>
              </w:rPr>
            </w:pPr>
            <w:r w:rsidRPr="00746114">
              <w:rPr>
                <w:rFonts w:ascii="Arial" w:hAnsi="Arial" w:cs="Arial"/>
                <w:sz w:val="24"/>
                <w:szCs w:val="24"/>
              </w:rPr>
              <w:t>264,09</w:t>
            </w:r>
          </w:p>
        </w:tc>
      </w:tr>
      <w:tr w:rsidR="00746114" w:rsidRPr="00746114" w:rsidTr="00746114">
        <w:tc>
          <w:tcPr>
            <w:tcW w:w="566" w:type="dxa"/>
          </w:tcPr>
          <w:p w:rsidR="00746114" w:rsidRPr="00746114" w:rsidRDefault="00746114" w:rsidP="00746114">
            <w:pPr>
              <w:pStyle w:val="ConsPlusNormal"/>
              <w:ind w:firstLine="567"/>
              <w:rPr>
                <w:rFonts w:ascii="Arial" w:hAnsi="Arial" w:cs="Arial"/>
                <w:sz w:val="24"/>
                <w:szCs w:val="24"/>
              </w:rPr>
            </w:pPr>
            <w:r w:rsidRPr="00746114">
              <w:rPr>
                <w:rFonts w:ascii="Arial" w:hAnsi="Arial" w:cs="Arial"/>
                <w:sz w:val="24"/>
                <w:szCs w:val="24"/>
              </w:rPr>
              <w:t>2.</w:t>
            </w:r>
          </w:p>
        </w:tc>
        <w:tc>
          <w:tcPr>
            <w:tcW w:w="2834" w:type="dxa"/>
          </w:tcPr>
          <w:p w:rsidR="00746114" w:rsidRPr="00746114" w:rsidRDefault="00746114" w:rsidP="00746114">
            <w:pPr>
              <w:pStyle w:val="ConsPlusNormal"/>
              <w:ind w:firstLine="76"/>
              <w:rPr>
                <w:rFonts w:ascii="Arial" w:hAnsi="Arial" w:cs="Arial"/>
                <w:sz w:val="24"/>
                <w:szCs w:val="24"/>
              </w:rPr>
            </w:pPr>
            <w:r w:rsidRPr="00746114">
              <w:rPr>
                <w:rFonts w:ascii="Arial" w:hAnsi="Arial" w:cs="Arial"/>
                <w:sz w:val="24"/>
                <w:szCs w:val="24"/>
              </w:rPr>
              <w:t>Предоставление и доставка гроба и других предметов, необходимых для погребения</w:t>
            </w:r>
          </w:p>
        </w:tc>
        <w:tc>
          <w:tcPr>
            <w:tcW w:w="4251" w:type="dxa"/>
          </w:tcPr>
          <w:p w:rsidR="00746114" w:rsidRPr="00746114" w:rsidRDefault="00746114" w:rsidP="00746114">
            <w:pPr>
              <w:pStyle w:val="ConsPlusNormal"/>
              <w:ind w:firstLine="219"/>
              <w:rPr>
                <w:rFonts w:ascii="Arial" w:hAnsi="Arial" w:cs="Arial"/>
                <w:sz w:val="24"/>
                <w:szCs w:val="24"/>
              </w:rPr>
            </w:pPr>
            <w:r w:rsidRPr="00746114">
              <w:rPr>
                <w:rFonts w:ascii="Arial" w:hAnsi="Arial" w:cs="Arial"/>
                <w:sz w:val="24"/>
                <w:szCs w:val="24"/>
              </w:rPr>
              <w:t>Предоставление деревянного гроба, изготовленного из необрезного пиломатериала 2 сорта, толщиной не менее 20 мм с обивкой тканью (красный ситец).</w:t>
            </w:r>
          </w:p>
          <w:p w:rsidR="00746114" w:rsidRPr="00746114" w:rsidRDefault="00746114" w:rsidP="00746114">
            <w:pPr>
              <w:pStyle w:val="ConsPlusNormal"/>
              <w:ind w:firstLine="219"/>
              <w:rPr>
                <w:rFonts w:ascii="Arial" w:hAnsi="Arial" w:cs="Arial"/>
                <w:sz w:val="24"/>
                <w:szCs w:val="24"/>
              </w:rPr>
            </w:pPr>
            <w:r w:rsidRPr="00746114">
              <w:rPr>
                <w:rFonts w:ascii="Arial" w:hAnsi="Arial" w:cs="Arial"/>
                <w:sz w:val="24"/>
                <w:szCs w:val="24"/>
              </w:rPr>
              <w:t>Изготовление, погрузка и доставка гроба и других предметов (надгробная тумба или крест), необходимых для погребения, автокатафалком с территории производственной базы к моргу</w:t>
            </w:r>
          </w:p>
        </w:tc>
        <w:tc>
          <w:tcPr>
            <w:tcW w:w="1558" w:type="dxa"/>
          </w:tcPr>
          <w:p w:rsidR="00746114" w:rsidRPr="00746114" w:rsidRDefault="00746114" w:rsidP="00746114">
            <w:pPr>
              <w:pStyle w:val="ConsPlusNormal"/>
              <w:ind w:firstLine="79"/>
              <w:jc w:val="center"/>
              <w:rPr>
                <w:rFonts w:ascii="Arial" w:hAnsi="Arial" w:cs="Arial"/>
                <w:sz w:val="24"/>
                <w:szCs w:val="24"/>
              </w:rPr>
            </w:pPr>
            <w:r w:rsidRPr="00746114">
              <w:rPr>
                <w:rFonts w:ascii="Arial" w:hAnsi="Arial" w:cs="Arial"/>
                <w:sz w:val="24"/>
                <w:szCs w:val="24"/>
              </w:rPr>
              <w:t>2942,25</w:t>
            </w:r>
          </w:p>
        </w:tc>
      </w:tr>
      <w:tr w:rsidR="00746114" w:rsidRPr="00746114" w:rsidTr="00746114">
        <w:tc>
          <w:tcPr>
            <w:tcW w:w="566" w:type="dxa"/>
          </w:tcPr>
          <w:p w:rsidR="00746114" w:rsidRPr="00746114" w:rsidRDefault="00746114" w:rsidP="00746114">
            <w:pPr>
              <w:pStyle w:val="ConsPlusNormal"/>
              <w:ind w:firstLine="567"/>
              <w:rPr>
                <w:rFonts w:ascii="Arial" w:hAnsi="Arial" w:cs="Arial"/>
                <w:sz w:val="24"/>
                <w:szCs w:val="24"/>
              </w:rPr>
            </w:pPr>
            <w:r w:rsidRPr="00746114">
              <w:rPr>
                <w:rFonts w:ascii="Arial" w:hAnsi="Arial" w:cs="Arial"/>
                <w:sz w:val="24"/>
                <w:szCs w:val="24"/>
              </w:rPr>
              <w:t>3.</w:t>
            </w:r>
          </w:p>
        </w:tc>
        <w:tc>
          <w:tcPr>
            <w:tcW w:w="2834" w:type="dxa"/>
          </w:tcPr>
          <w:p w:rsidR="00746114" w:rsidRPr="00746114" w:rsidRDefault="00746114" w:rsidP="00746114">
            <w:pPr>
              <w:pStyle w:val="ConsPlusNormal"/>
              <w:ind w:firstLine="76"/>
              <w:rPr>
                <w:rFonts w:ascii="Arial" w:hAnsi="Arial" w:cs="Arial"/>
                <w:sz w:val="24"/>
                <w:szCs w:val="24"/>
              </w:rPr>
            </w:pPr>
            <w:r w:rsidRPr="00746114">
              <w:rPr>
                <w:rFonts w:ascii="Arial" w:hAnsi="Arial" w:cs="Arial"/>
                <w:sz w:val="24"/>
                <w:szCs w:val="24"/>
              </w:rPr>
              <w:t>Изготовление жестяной таблички с написанием букв</w:t>
            </w:r>
          </w:p>
        </w:tc>
        <w:tc>
          <w:tcPr>
            <w:tcW w:w="4251" w:type="dxa"/>
          </w:tcPr>
          <w:p w:rsidR="00746114" w:rsidRPr="00746114" w:rsidRDefault="00746114" w:rsidP="00746114">
            <w:pPr>
              <w:pStyle w:val="ConsPlusNormal"/>
              <w:ind w:firstLine="219"/>
              <w:rPr>
                <w:rFonts w:ascii="Arial" w:hAnsi="Arial" w:cs="Arial"/>
                <w:sz w:val="24"/>
                <w:szCs w:val="24"/>
              </w:rPr>
            </w:pPr>
            <w:r w:rsidRPr="00746114">
              <w:rPr>
                <w:rFonts w:ascii="Arial" w:hAnsi="Arial" w:cs="Arial"/>
                <w:sz w:val="24"/>
                <w:szCs w:val="24"/>
              </w:rPr>
              <w:t>Изготовление таблички из стали оцинкованной с написанием букв</w:t>
            </w:r>
          </w:p>
        </w:tc>
        <w:tc>
          <w:tcPr>
            <w:tcW w:w="1558" w:type="dxa"/>
          </w:tcPr>
          <w:p w:rsidR="00746114" w:rsidRPr="00746114" w:rsidRDefault="00746114" w:rsidP="00746114">
            <w:pPr>
              <w:pStyle w:val="ConsPlusNormal"/>
              <w:ind w:firstLine="79"/>
              <w:jc w:val="center"/>
              <w:rPr>
                <w:rFonts w:ascii="Arial" w:hAnsi="Arial" w:cs="Arial"/>
                <w:sz w:val="24"/>
                <w:szCs w:val="24"/>
              </w:rPr>
            </w:pPr>
            <w:r w:rsidRPr="00746114">
              <w:rPr>
                <w:rFonts w:ascii="Arial" w:hAnsi="Arial" w:cs="Arial"/>
                <w:sz w:val="24"/>
                <w:szCs w:val="24"/>
              </w:rPr>
              <w:t>445,71</w:t>
            </w:r>
          </w:p>
        </w:tc>
      </w:tr>
      <w:tr w:rsidR="00746114" w:rsidRPr="00746114" w:rsidTr="00746114">
        <w:tc>
          <w:tcPr>
            <w:tcW w:w="566" w:type="dxa"/>
          </w:tcPr>
          <w:p w:rsidR="00746114" w:rsidRPr="00746114" w:rsidRDefault="00746114" w:rsidP="00746114">
            <w:pPr>
              <w:pStyle w:val="ConsPlusNormal"/>
              <w:ind w:firstLine="567"/>
              <w:rPr>
                <w:rFonts w:ascii="Arial" w:hAnsi="Arial" w:cs="Arial"/>
                <w:sz w:val="24"/>
                <w:szCs w:val="24"/>
              </w:rPr>
            </w:pPr>
            <w:r w:rsidRPr="00746114">
              <w:rPr>
                <w:rFonts w:ascii="Arial" w:hAnsi="Arial" w:cs="Arial"/>
                <w:sz w:val="24"/>
                <w:szCs w:val="24"/>
              </w:rPr>
              <w:t>4.</w:t>
            </w:r>
          </w:p>
        </w:tc>
        <w:tc>
          <w:tcPr>
            <w:tcW w:w="2834" w:type="dxa"/>
          </w:tcPr>
          <w:p w:rsidR="00746114" w:rsidRPr="00746114" w:rsidRDefault="00746114" w:rsidP="00746114">
            <w:pPr>
              <w:pStyle w:val="ConsPlusNormal"/>
              <w:ind w:firstLine="76"/>
              <w:rPr>
                <w:rFonts w:ascii="Arial" w:hAnsi="Arial" w:cs="Arial"/>
                <w:sz w:val="24"/>
                <w:szCs w:val="24"/>
              </w:rPr>
            </w:pPr>
            <w:r w:rsidRPr="00746114">
              <w:rPr>
                <w:rFonts w:ascii="Arial" w:hAnsi="Arial" w:cs="Arial"/>
                <w:sz w:val="24"/>
                <w:szCs w:val="24"/>
              </w:rPr>
              <w:t>Перевозка тела (останков) умершего на кладбище</w:t>
            </w:r>
          </w:p>
        </w:tc>
        <w:tc>
          <w:tcPr>
            <w:tcW w:w="4251" w:type="dxa"/>
          </w:tcPr>
          <w:p w:rsidR="00746114" w:rsidRPr="00746114" w:rsidRDefault="00746114" w:rsidP="00746114">
            <w:pPr>
              <w:pStyle w:val="ConsPlusNormal"/>
              <w:ind w:firstLine="219"/>
              <w:rPr>
                <w:rFonts w:ascii="Arial" w:hAnsi="Arial" w:cs="Arial"/>
                <w:sz w:val="24"/>
                <w:szCs w:val="24"/>
              </w:rPr>
            </w:pPr>
            <w:r w:rsidRPr="00746114">
              <w:rPr>
                <w:rFonts w:ascii="Arial" w:hAnsi="Arial" w:cs="Arial"/>
                <w:sz w:val="24"/>
                <w:szCs w:val="24"/>
              </w:rPr>
              <w:t>Предоставление автокатафалка для перевозки гроба с телом умершего от морга до места захоронения с соблюдением скорости, не превышающей 40 км/час</w:t>
            </w:r>
          </w:p>
        </w:tc>
        <w:tc>
          <w:tcPr>
            <w:tcW w:w="1558" w:type="dxa"/>
          </w:tcPr>
          <w:p w:rsidR="00746114" w:rsidRPr="00746114" w:rsidRDefault="00746114" w:rsidP="00746114">
            <w:pPr>
              <w:pStyle w:val="ConsPlusNormal"/>
              <w:ind w:firstLine="79"/>
              <w:jc w:val="center"/>
              <w:rPr>
                <w:rFonts w:ascii="Arial" w:hAnsi="Arial" w:cs="Arial"/>
                <w:sz w:val="24"/>
                <w:szCs w:val="24"/>
              </w:rPr>
            </w:pPr>
            <w:r w:rsidRPr="00746114">
              <w:rPr>
                <w:rFonts w:ascii="Arial" w:hAnsi="Arial" w:cs="Arial"/>
                <w:sz w:val="24"/>
                <w:szCs w:val="24"/>
              </w:rPr>
              <w:t>2220,86</w:t>
            </w:r>
          </w:p>
        </w:tc>
      </w:tr>
      <w:tr w:rsidR="00746114" w:rsidRPr="00746114" w:rsidTr="00746114">
        <w:tc>
          <w:tcPr>
            <w:tcW w:w="566" w:type="dxa"/>
          </w:tcPr>
          <w:p w:rsidR="00746114" w:rsidRPr="00746114" w:rsidRDefault="00746114" w:rsidP="00746114">
            <w:pPr>
              <w:pStyle w:val="ConsPlusNormal"/>
              <w:ind w:firstLine="567"/>
              <w:rPr>
                <w:rFonts w:ascii="Arial" w:hAnsi="Arial" w:cs="Arial"/>
                <w:sz w:val="24"/>
                <w:szCs w:val="24"/>
              </w:rPr>
            </w:pPr>
            <w:r w:rsidRPr="00746114">
              <w:rPr>
                <w:rFonts w:ascii="Arial" w:hAnsi="Arial" w:cs="Arial"/>
                <w:sz w:val="24"/>
                <w:szCs w:val="24"/>
              </w:rPr>
              <w:t>5.</w:t>
            </w:r>
          </w:p>
        </w:tc>
        <w:tc>
          <w:tcPr>
            <w:tcW w:w="2834" w:type="dxa"/>
          </w:tcPr>
          <w:p w:rsidR="00746114" w:rsidRPr="00746114" w:rsidRDefault="00746114" w:rsidP="00746114">
            <w:pPr>
              <w:pStyle w:val="ConsPlusNormal"/>
              <w:ind w:firstLine="76"/>
              <w:rPr>
                <w:rFonts w:ascii="Arial" w:hAnsi="Arial" w:cs="Arial"/>
                <w:sz w:val="24"/>
                <w:szCs w:val="24"/>
              </w:rPr>
            </w:pPr>
            <w:r w:rsidRPr="00746114">
              <w:rPr>
                <w:rFonts w:ascii="Arial" w:hAnsi="Arial" w:cs="Arial"/>
                <w:sz w:val="24"/>
                <w:szCs w:val="24"/>
              </w:rPr>
              <w:t>Погребение</w:t>
            </w:r>
          </w:p>
        </w:tc>
        <w:tc>
          <w:tcPr>
            <w:tcW w:w="4251" w:type="dxa"/>
          </w:tcPr>
          <w:p w:rsidR="00746114" w:rsidRPr="00746114" w:rsidRDefault="00746114" w:rsidP="00746114">
            <w:pPr>
              <w:pStyle w:val="ConsPlusNormal"/>
              <w:ind w:firstLine="219"/>
              <w:rPr>
                <w:rFonts w:ascii="Arial" w:hAnsi="Arial" w:cs="Arial"/>
                <w:sz w:val="24"/>
                <w:szCs w:val="24"/>
              </w:rPr>
            </w:pPr>
          </w:p>
        </w:tc>
        <w:tc>
          <w:tcPr>
            <w:tcW w:w="1558" w:type="dxa"/>
          </w:tcPr>
          <w:p w:rsidR="00746114" w:rsidRPr="00746114" w:rsidRDefault="00746114" w:rsidP="00746114">
            <w:pPr>
              <w:pStyle w:val="ConsPlusNormal"/>
              <w:ind w:firstLine="79"/>
              <w:jc w:val="center"/>
              <w:rPr>
                <w:rFonts w:ascii="Arial" w:hAnsi="Arial" w:cs="Arial"/>
                <w:sz w:val="24"/>
                <w:szCs w:val="24"/>
              </w:rPr>
            </w:pPr>
          </w:p>
        </w:tc>
      </w:tr>
      <w:tr w:rsidR="00746114" w:rsidRPr="00746114" w:rsidTr="00746114">
        <w:tc>
          <w:tcPr>
            <w:tcW w:w="566" w:type="dxa"/>
          </w:tcPr>
          <w:p w:rsidR="00746114" w:rsidRPr="00746114" w:rsidRDefault="00746114" w:rsidP="00746114">
            <w:pPr>
              <w:pStyle w:val="ConsPlusNormal"/>
              <w:ind w:firstLine="567"/>
              <w:rPr>
                <w:rFonts w:ascii="Arial" w:hAnsi="Arial" w:cs="Arial"/>
                <w:sz w:val="24"/>
                <w:szCs w:val="24"/>
              </w:rPr>
            </w:pPr>
            <w:r w:rsidRPr="00746114">
              <w:rPr>
                <w:rFonts w:ascii="Arial" w:hAnsi="Arial" w:cs="Arial"/>
                <w:sz w:val="24"/>
                <w:szCs w:val="24"/>
              </w:rPr>
              <w:lastRenderedPageBreak/>
              <w:t>5.1.</w:t>
            </w:r>
          </w:p>
        </w:tc>
        <w:tc>
          <w:tcPr>
            <w:tcW w:w="2834" w:type="dxa"/>
          </w:tcPr>
          <w:p w:rsidR="00746114" w:rsidRPr="00746114" w:rsidRDefault="00746114" w:rsidP="00746114">
            <w:pPr>
              <w:pStyle w:val="ConsPlusNormal"/>
              <w:ind w:firstLine="76"/>
              <w:rPr>
                <w:rFonts w:ascii="Arial" w:hAnsi="Arial" w:cs="Arial"/>
                <w:sz w:val="24"/>
                <w:szCs w:val="24"/>
              </w:rPr>
            </w:pPr>
            <w:r w:rsidRPr="00746114">
              <w:rPr>
                <w:rFonts w:ascii="Arial" w:hAnsi="Arial" w:cs="Arial"/>
                <w:sz w:val="24"/>
                <w:szCs w:val="24"/>
              </w:rPr>
              <w:t>Подготовка (копка) могилы</w:t>
            </w:r>
          </w:p>
        </w:tc>
        <w:tc>
          <w:tcPr>
            <w:tcW w:w="4251" w:type="dxa"/>
          </w:tcPr>
          <w:p w:rsidR="00746114" w:rsidRPr="00746114" w:rsidRDefault="00746114" w:rsidP="00746114">
            <w:pPr>
              <w:pStyle w:val="ConsPlusNormal"/>
              <w:ind w:firstLine="219"/>
              <w:rPr>
                <w:rFonts w:ascii="Arial" w:hAnsi="Arial" w:cs="Arial"/>
                <w:sz w:val="24"/>
                <w:szCs w:val="24"/>
              </w:rPr>
            </w:pPr>
            <w:r w:rsidRPr="00746114">
              <w:rPr>
                <w:rFonts w:ascii="Arial" w:hAnsi="Arial" w:cs="Arial"/>
                <w:sz w:val="24"/>
                <w:szCs w:val="24"/>
              </w:rPr>
              <w:t>Расчистка места для копки могилы. Копка могилы</w:t>
            </w:r>
          </w:p>
        </w:tc>
        <w:tc>
          <w:tcPr>
            <w:tcW w:w="1558" w:type="dxa"/>
          </w:tcPr>
          <w:p w:rsidR="00746114" w:rsidRPr="00746114" w:rsidRDefault="00746114" w:rsidP="00746114">
            <w:pPr>
              <w:pStyle w:val="ConsPlusNormal"/>
              <w:ind w:firstLine="79"/>
              <w:jc w:val="center"/>
              <w:rPr>
                <w:rFonts w:ascii="Arial" w:hAnsi="Arial" w:cs="Arial"/>
                <w:sz w:val="24"/>
                <w:szCs w:val="24"/>
              </w:rPr>
            </w:pPr>
            <w:r w:rsidRPr="00746114">
              <w:rPr>
                <w:rFonts w:ascii="Arial" w:hAnsi="Arial" w:cs="Arial"/>
                <w:sz w:val="24"/>
                <w:szCs w:val="24"/>
              </w:rPr>
              <w:t>5279,98</w:t>
            </w:r>
          </w:p>
        </w:tc>
      </w:tr>
      <w:tr w:rsidR="00746114" w:rsidRPr="00746114" w:rsidTr="00746114">
        <w:tc>
          <w:tcPr>
            <w:tcW w:w="566" w:type="dxa"/>
          </w:tcPr>
          <w:p w:rsidR="00746114" w:rsidRPr="00746114" w:rsidRDefault="00746114" w:rsidP="00746114">
            <w:pPr>
              <w:pStyle w:val="ConsPlusNormal"/>
              <w:ind w:firstLine="567"/>
              <w:rPr>
                <w:rFonts w:ascii="Arial" w:hAnsi="Arial" w:cs="Arial"/>
                <w:sz w:val="24"/>
                <w:szCs w:val="24"/>
              </w:rPr>
            </w:pPr>
            <w:r w:rsidRPr="00746114">
              <w:rPr>
                <w:rFonts w:ascii="Arial" w:hAnsi="Arial" w:cs="Arial"/>
                <w:sz w:val="24"/>
                <w:szCs w:val="24"/>
              </w:rPr>
              <w:t>5.2.</w:t>
            </w:r>
          </w:p>
        </w:tc>
        <w:tc>
          <w:tcPr>
            <w:tcW w:w="2834" w:type="dxa"/>
          </w:tcPr>
          <w:p w:rsidR="00746114" w:rsidRPr="00746114" w:rsidRDefault="00746114" w:rsidP="00746114">
            <w:pPr>
              <w:pStyle w:val="ConsPlusNormal"/>
              <w:ind w:firstLine="76"/>
              <w:rPr>
                <w:rFonts w:ascii="Arial" w:hAnsi="Arial" w:cs="Arial"/>
                <w:sz w:val="24"/>
                <w:szCs w:val="24"/>
              </w:rPr>
            </w:pPr>
            <w:r w:rsidRPr="00746114">
              <w:rPr>
                <w:rFonts w:ascii="Arial" w:hAnsi="Arial" w:cs="Arial"/>
                <w:sz w:val="24"/>
                <w:szCs w:val="24"/>
              </w:rPr>
              <w:t>Захоронение</w:t>
            </w:r>
          </w:p>
        </w:tc>
        <w:tc>
          <w:tcPr>
            <w:tcW w:w="4251" w:type="dxa"/>
          </w:tcPr>
          <w:p w:rsidR="00746114" w:rsidRPr="00746114" w:rsidRDefault="00746114" w:rsidP="00746114">
            <w:pPr>
              <w:pStyle w:val="ConsPlusNormal"/>
              <w:ind w:firstLine="219"/>
              <w:rPr>
                <w:rFonts w:ascii="Arial" w:hAnsi="Arial" w:cs="Arial"/>
                <w:sz w:val="24"/>
                <w:szCs w:val="24"/>
              </w:rPr>
            </w:pPr>
            <w:r w:rsidRPr="00746114">
              <w:rPr>
                <w:rFonts w:ascii="Arial" w:hAnsi="Arial" w:cs="Arial"/>
                <w:sz w:val="24"/>
                <w:szCs w:val="24"/>
              </w:rPr>
              <w:t>Забивание крышки гроба и опускание гроба в могилу. Засыпание могилы вручную и устройство надмогильного холма</w:t>
            </w:r>
          </w:p>
        </w:tc>
        <w:tc>
          <w:tcPr>
            <w:tcW w:w="1558" w:type="dxa"/>
          </w:tcPr>
          <w:p w:rsidR="00746114" w:rsidRPr="00746114" w:rsidRDefault="00746114" w:rsidP="00746114">
            <w:pPr>
              <w:pStyle w:val="ConsPlusNormal"/>
              <w:ind w:firstLine="79"/>
              <w:jc w:val="center"/>
              <w:rPr>
                <w:rFonts w:ascii="Arial" w:hAnsi="Arial" w:cs="Arial"/>
                <w:sz w:val="24"/>
                <w:szCs w:val="24"/>
              </w:rPr>
            </w:pPr>
            <w:r w:rsidRPr="00746114">
              <w:rPr>
                <w:rFonts w:ascii="Arial" w:hAnsi="Arial" w:cs="Arial"/>
                <w:sz w:val="24"/>
                <w:szCs w:val="24"/>
              </w:rPr>
              <w:t>565,39</w:t>
            </w:r>
          </w:p>
        </w:tc>
      </w:tr>
      <w:tr w:rsidR="00746114" w:rsidRPr="00746114" w:rsidTr="00746114">
        <w:tc>
          <w:tcPr>
            <w:tcW w:w="566" w:type="dxa"/>
          </w:tcPr>
          <w:p w:rsidR="00746114" w:rsidRPr="00746114" w:rsidRDefault="00746114" w:rsidP="00746114">
            <w:pPr>
              <w:pStyle w:val="ConsPlusNormal"/>
              <w:ind w:firstLine="567"/>
              <w:rPr>
                <w:rFonts w:ascii="Arial" w:hAnsi="Arial" w:cs="Arial"/>
                <w:sz w:val="24"/>
                <w:szCs w:val="24"/>
              </w:rPr>
            </w:pPr>
          </w:p>
        </w:tc>
        <w:tc>
          <w:tcPr>
            <w:tcW w:w="2834" w:type="dxa"/>
          </w:tcPr>
          <w:p w:rsidR="00746114" w:rsidRPr="00746114" w:rsidRDefault="00746114" w:rsidP="00746114">
            <w:pPr>
              <w:pStyle w:val="ConsPlusNormal"/>
              <w:ind w:firstLine="567"/>
              <w:rPr>
                <w:rFonts w:ascii="Arial" w:hAnsi="Arial" w:cs="Arial"/>
                <w:sz w:val="24"/>
                <w:szCs w:val="24"/>
              </w:rPr>
            </w:pPr>
            <w:r w:rsidRPr="00746114">
              <w:rPr>
                <w:rFonts w:ascii="Arial" w:hAnsi="Arial" w:cs="Arial"/>
                <w:sz w:val="24"/>
                <w:szCs w:val="24"/>
              </w:rPr>
              <w:t>Итого:</w:t>
            </w:r>
          </w:p>
        </w:tc>
        <w:tc>
          <w:tcPr>
            <w:tcW w:w="4251" w:type="dxa"/>
          </w:tcPr>
          <w:p w:rsidR="00746114" w:rsidRPr="00746114" w:rsidRDefault="00746114" w:rsidP="00746114">
            <w:pPr>
              <w:pStyle w:val="ConsPlusNormal"/>
              <w:ind w:firstLine="567"/>
              <w:rPr>
                <w:rFonts w:ascii="Arial" w:hAnsi="Arial" w:cs="Arial"/>
                <w:sz w:val="24"/>
                <w:szCs w:val="24"/>
              </w:rPr>
            </w:pPr>
          </w:p>
        </w:tc>
        <w:tc>
          <w:tcPr>
            <w:tcW w:w="1558" w:type="dxa"/>
          </w:tcPr>
          <w:p w:rsidR="00746114" w:rsidRPr="00746114" w:rsidRDefault="00746114" w:rsidP="00746114">
            <w:pPr>
              <w:pStyle w:val="ConsPlusNormal"/>
              <w:ind w:firstLine="79"/>
              <w:jc w:val="center"/>
              <w:rPr>
                <w:rFonts w:ascii="Arial" w:hAnsi="Arial" w:cs="Arial"/>
                <w:sz w:val="24"/>
                <w:szCs w:val="24"/>
              </w:rPr>
            </w:pPr>
            <w:r w:rsidRPr="00746114">
              <w:rPr>
                <w:rFonts w:ascii="Arial" w:hAnsi="Arial" w:cs="Arial"/>
                <w:sz w:val="24"/>
                <w:szCs w:val="24"/>
              </w:rPr>
              <w:t>11718,28</w:t>
            </w:r>
          </w:p>
        </w:tc>
      </w:tr>
    </w:tbl>
    <w:p w:rsidR="00746114" w:rsidRDefault="00746114" w:rsidP="00746114">
      <w:pPr>
        <w:pStyle w:val="ConsPlusNormal"/>
        <w:ind w:firstLine="567"/>
        <w:jc w:val="right"/>
        <w:rPr>
          <w:rFonts w:ascii="Arial" w:hAnsi="Arial" w:cs="Arial"/>
          <w:sz w:val="24"/>
          <w:szCs w:val="24"/>
        </w:rPr>
      </w:pPr>
    </w:p>
    <w:p w:rsidR="00746114" w:rsidRPr="00746114" w:rsidRDefault="00746114" w:rsidP="00746114">
      <w:pPr>
        <w:spacing w:after="160" w:line="259" w:lineRule="auto"/>
        <w:rPr>
          <w:rFonts w:ascii="Arial" w:eastAsiaTheme="minorEastAsia" w:hAnsi="Arial" w:cs="Arial"/>
          <w:sz w:val="24"/>
          <w:szCs w:val="24"/>
        </w:rPr>
      </w:pPr>
      <w:r>
        <w:rPr>
          <w:rFonts w:ascii="Arial" w:hAnsi="Arial" w:cs="Arial"/>
          <w:sz w:val="24"/>
          <w:szCs w:val="24"/>
        </w:rPr>
        <w:br w:type="page"/>
      </w:r>
    </w:p>
    <w:p w:rsidR="00746114" w:rsidRPr="00746114" w:rsidRDefault="00746114" w:rsidP="00746114">
      <w:pPr>
        <w:pStyle w:val="ConsPlusNormal"/>
        <w:ind w:firstLine="567"/>
        <w:jc w:val="right"/>
        <w:outlineLvl w:val="0"/>
        <w:rPr>
          <w:rFonts w:ascii="Arial" w:hAnsi="Arial" w:cs="Arial"/>
          <w:sz w:val="24"/>
          <w:szCs w:val="24"/>
        </w:rPr>
      </w:pPr>
      <w:r w:rsidRPr="00746114">
        <w:rPr>
          <w:rFonts w:ascii="Arial" w:hAnsi="Arial" w:cs="Arial"/>
          <w:sz w:val="24"/>
          <w:szCs w:val="24"/>
        </w:rPr>
        <w:lastRenderedPageBreak/>
        <w:t>Приложение N 2</w:t>
      </w:r>
    </w:p>
    <w:p w:rsidR="00746114" w:rsidRPr="00746114" w:rsidRDefault="00746114" w:rsidP="00746114">
      <w:pPr>
        <w:pStyle w:val="ConsPlusNormal"/>
        <w:ind w:firstLine="567"/>
        <w:jc w:val="right"/>
        <w:rPr>
          <w:rFonts w:ascii="Arial" w:hAnsi="Arial" w:cs="Arial"/>
          <w:sz w:val="24"/>
          <w:szCs w:val="24"/>
        </w:rPr>
      </w:pPr>
      <w:r w:rsidRPr="00746114">
        <w:rPr>
          <w:rFonts w:ascii="Arial" w:hAnsi="Arial" w:cs="Arial"/>
          <w:sz w:val="24"/>
          <w:szCs w:val="24"/>
        </w:rPr>
        <w:t>к решению</w:t>
      </w:r>
    </w:p>
    <w:p w:rsidR="00746114" w:rsidRPr="00746114" w:rsidRDefault="00746114" w:rsidP="00746114">
      <w:pPr>
        <w:pStyle w:val="ConsPlusNormal"/>
        <w:ind w:firstLine="567"/>
        <w:jc w:val="right"/>
        <w:rPr>
          <w:rFonts w:ascii="Arial" w:hAnsi="Arial" w:cs="Arial"/>
          <w:sz w:val="24"/>
          <w:szCs w:val="24"/>
        </w:rPr>
      </w:pPr>
      <w:r w:rsidRPr="00746114">
        <w:rPr>
          <w:rFonts w:ascii="Arial" w:hAnsi="Arial" w:cs="Arial"/>
          <w:sz w:val="24"/>
          <w:szCs w:val="24"/>
        </w:rPr>
        <w:t>Собрания муниципального образования</w:t>
      </w:r>
    </w:p>
    <w:p w:rsidR="00746114" w:rsidRPr="00746114" w:rsidRDefault="00746114" w:rsidP="00746114">
      <w:pPr>
        <w:pStyle w:val="ConsPlusNormal"/>
        <w:ind w:firstLine="567"/>
        <w:jc w:val="right"/>
        <w:rPr>
          <w:rFonts w:ascii="Arial" w:hAnsi="Arial" w:cs="Arial"/>
          <w:sz w:val="24"/>
          <w:szCs w:val="24"/>
        </w:rPr>
      </w:pPr>
      <w:r w:rsidRPr="00746114">
        <w:rPr>
          <w:rFonts w:ascii="Arial" w:hAnsi="Arial" w:cs="Arial"/>
          <w:sz w:val="24"/>
          <w:szCs w:val="24"/>
        </w:rPr>
        <w:t>"Холмский городской округ"</w:t>
      </w:r>
    </w:p>
    <w:p w:rsidR="00746114" w:rsidRPr="00746114" w:rsidRDefault="00746114" w:rsidP="00746114">
      <w:pPr>
        <w:pStyle w:val="ConsPlusNormal"/>
        <w:ind w:firstLine="567"/>
        <w:jc w:val="right"/>
        <w:rPr>
          <w:rFonts w:ascii="Arial" w:hAnsi="Arial" w:cs="Arial"/>
          <w:sz w:val="24"/>
          <w:szCs w:val="24"/>
        </w:rPr>
      </w:pPr>
      <w:r w:rsidRPr="00746114">
        <w:rPr>
          <w:rFonts w:ascii="Arial" w:hAnsi="Arial" w:cs="Arial"/>
          <w:sz w:val="24"/>
          <w:szCs w:val="24"/>
        </w:rPr>
        <w:t>от 26.02.2015 N 19/5-198</w:t>
      </w:r>
    </w:p>
    <w:p w:rsidR="00746114" w:rsidRPr="00746114" w:rsidRDefault="00746114" w:rsidP="00746114">
      <w:pPr>
        <w:pStyle w:val="ConsPlusNormal"/>
        <w:ind w:firstLine="567"/>
        <w:jc w:val="right"/>
        <w:rPr>
          <w:rFonts w:ascii="Arial" w:hAnsi="Arial" w:cs="Arial"/>
          <w:sz w:val="24"/>
          <w:szCs w:val="24"/>
        </w:rPr>
      </w:pPr>
    </w:p>
    <w:p w:rsidR="00746114" w:rsidRPr="00746114" w:rsidRDefault="00746114" w:rsidP="00746114">
      <w:pPr>
        <w:pStyle w:val="ConsPlusTitle"/>
        <w:ind w:firstLine="567"/>
        <w:jc w:val="center"/>
        <w:rPr>
          <w:rFonts w:ascii="Arial" w:hAnsi="Arial" w:cs="Arial"/>
          <w:sz w:val="24"/>
          <w:szCs w:val="24"/>
        </w:rPr>
      </w:pPr>
      <w:bookmarkStart w:id="2" w:name="P108"/>
      <w:bookmarkEnd w:id="2"/>
      <w:r w:rsidRPr="00746114">
        <w:rPr>
          <w:rFonts w:ascii="Arial" w:hAnsi="Arial" w:cs="Arial"/>
          <w:sz w:val="24"/>
          <w:szCs w:val="24"/>
        </w:rPr>
        <w:t>СТОИМОСТЬ И ТРЕБОВАНИЯ</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К КАЧЕСТВУ УСЛУГ, ПРЕДОСТАВЛЯЕМЫХ СОГЛАСНО</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ГАРАНТИРОВАННОМУ ПЕРЕЧНЮ УСЛУГ ПО ПОГРЕБЕНИЮ</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УМЕРШИХ НА ТЕРРИТОРИИ МУНИЦИПАЛЬНОГО ОБРАЗОВАНИЯ</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"ХОЛМСКИЙ ГОРОДСКОЙ ОКРУГ", НЕ ИМЕЮЩИХ СУПРУГА,</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БЛИЗКИХ РОДСТВЕННИКОВ, ЗАКОННОГО ПРЕДСТАВИТЕЛЯ</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ИЛИ ИНОГО ЛИЦА, ВЗЯВШЕГО НА СЕБЯ ОБЯЗАННОСТИ</w:t>
      </w:r>
    </w:p>
    <w:p w:rsid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ОСУЩЕСТВИТЬ ПОГРЕБЕНИЕ</w:t>
      </w:r>
    </w:p>
    <w:p w:rsidR="00746114" w:rsidRDefault="00746114" w:rsidP="00746114">
      <w:pPr>
        <w:pStyle w:val="ConsPlusTitle"/>
        <w:ind w:firstLine="567"/>
        <w:jc w:val="center"/>
        <w:rPr>
          <w:rFonts w:ascii="Arial" w:hAnsi="Arial" w:cs="Arial"/>
          <w:sz w:val="24"/>
          <w:szCs w:val="24"/>
        </w:rPr>
      </w:pPr>
    </w:p>
    <w:p w:rsidR="00746114" w:rsidRPr="00746114" w:rsidRDefault="00746114" w:rsidP="00746114">
      <w:pPr>
        <w:pStyle w:val="ConsPlusNormal"/>
        <w:ind w:firstLine="567"/>
        <w:jc w:val="center"/>
        <w:rPr>
          <w:rFonts w:ascii="Arial" w:hAnsi="Arial" w:cs="Arial"/>
          <w:sz w:val="24"/>
          <w:szCs w:val="24"/>
        </w:rPr>
      </w:pPr>
      <w:r w:rsidRPr="00746114">
        <w:rPr>
          <w:rFonts w:ascii="Arial" w:hAnsi="Arial" w:cs="Arial"/>
          <w:sz w:val="24"/>
          <w:szCs w:val="24"/>
        </w:rPr>
        <w:t>Список изменяющих документов</w:t>
      </w:r>
    </w:p>
    <w:p w:rsidR="00746114" w:rsidRPr="00746114" w:rsidRDefault="00746114" w:rsidP="00746114">
      <w:pPr>
        <w:pStyle w:val="ConsPlusNormal"/>
        <w:ind w:firstLine="567"/>
        <w:jc w:val="center"/>
        <w:rPr>
          <w:rFonts w:ascii="Arial" w:hAnsi="Arial" w:cs="Arial"/>
          <w:sz w:val="24"/>
          <w:szCs w:val="24"/>
        </w:rPr>
      </w:pPr>
      <w:r w:rsidRPr="00746114">
        <w:rPr>
          <w:rFonts w:ascii="Arial" w:hAnsi="Arial" w:cs="Arial"/>
          <w:sz w:val="24"/>
          <w:szCs w:val="24"/>
        </w:rPr>
        <w:t>(в ред. Решения Собрания муниципального образования</w:t>
      </w:r>
    </w:p>
    <w:p w:rsidR="00746114" w:rsidRPr="00746114" w:rsidRDefault="00746114" w:rsidP="00746114">
      <w:pPr>
        <w:pStyle w:val="ConsPlusTitle"/>
        <w:ind w:firstLine="567"/>
        <w:jc w:val="center"/>
        <w:rPr>
          <w:rFonts w:ascii="Arial" w:hAnsi="Arial" w:cs="Arial"/>
          <w:b w:val="0"/>
          <w:sz w:val="24"/>
          <w:szCs w:val="24"/>
        </w:rPr>
      </w:pPr>
      <w:r w:rsidRPr="00746114">
        <w:rPr>
          <w:rFonts w:ascii="Arial" w:hAnsi="Arial" w:cs="Arial"/>
          <w:b w:val="0"/>
          <w:sz w:val="24"/>
          <w:szCs w:val="24"/>
        </w:rPr>
        <w:t>"Холмский городской округ" от 28.02.2024 N 10/7-56)</w:t>
      </w:r>
    </w:p>
    <w:p w:rsidR="00746114" w:rsidRPr="00746114" w:rsidRDefault="00746114" w:rsidP="00746114">
      <w:pPr>
        <w:pStyle w:val="ConsPlusNormal"/>
        <w:ind w:firstLine="567"/>
        <w:jc w:val="center"/>
        <w:rPr>
          <w:rFonts w:ascii="Arial" w:hAnsi="Arial"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834"/>
        <w:gridCol w:w="4251"/>
        <w:gridCol w:w="1558"/>
      </w:tblGrid>
      <w:tr w:rsidR="00746114" w:rsidRPr="00746114" w:rsidTr="00B941AF">
        <w:tc>
          <w:tcPr>
            <w:tcW w:w="562" w:type="dxa"/>
          </w:tcPr>
          <w:p w:rsidR="00746114" w:rsidRPr="00746114" w:rsidRDefault="00746114" w:rsidP="00B941AF">
            <w:pPr>
              <w:pStyle w:val="ConsPlusNormal"/>
              <w:ind w:firstLine="75"/>
              <w:jc w:val="center"/>
              <w:rPr>
                <w:rFonts w:ascii="Arial" w:hAnsi="Arial" w:cs="Arial"/>
                <w:sz w:val="24"/>
                <w:szCs w:val="24"/>
              </w:rPr>
            </w:pPr>
            <w:r w:rsidRPr="00746114">
              <w:rPr>
                <w:rFonts w:ascii="Arial" w:hAnsi="Arial" w:cs="Arial"/>
                <w:sz w:val="24"/>
                <w:szCs w:val="24"/>
              </w:rPr>
              <w:t>N п/п</w:t>
            </w:r>
          </w:p>
        </w:tc>
        <w:tc>
          <w:tcPr>
            <w:tcW w:w="2834" w:type="dxa"/>
          </w:tcPr>
          <w:p w:rsidR="00746114" w:rsidRPr="00746114" w:rsidRDefault="00746114" w:rsidP="00746114">
            <w:pPr>
              <w:pStyle w:val="ConsPlusNormal"/>
              <w:ind w:firstLine="76"/>
              <w:jc w:val="center"/>
              <w:rPr>
                <w:rFonts w:ascii="Arial" w:hAnsi="Arial" w:cs="Arial"/>
                <w:sz w:val="24"/>
                <w:szCs w:val="24"/>
              </w:rPr>
            </w:pPr>
            <w:r w:rsidRPr="00746114">
              <w:rPr>
                <w:rFonts w:ascii="Arial" w:hAnsi="Arial" w:cs="Arial"/>
                <w:sz w:val="24"/>
                <w:szCs w:val="24"/>
              </w:rPr>
              <w:t>Перечень услуг по погребению</w:t>
            </w:r>
          </w:p>
        </w:tc>
        <w:tc>
          <w:tcPr>
            <w:tcW w:w="4251" w:type="dxa"/>
          </w:tcPr>
          <w:p w:rsidR="00746114" w:rsidRPr="00746114" w:rsidRDefault="00746114" w:rsidP="00746114">
            <w:pPr>
              <w:pStyle w:val="ConsPlusNormal"/>
              <w:ind w:firstLine="219"/>
              <w:jc w:val="center"/>
              <w:rPr>
                <w:rFonts w:ascii="Arial" w:hAnsi="Arial" w:cs="Arial"/>
                <w:sz w:val="24"/>
                <w:szCs w:val="24"/>
              </w:rPr>
            </w:pPr>
            <w:r w:rsidRPr="00746114">
              <w:rPr>
                <w:rFonts w:ascii="Arial" w:hAnsi="Arial" w:cs="Arial"/>
                <w:sz w:val="24"/>
                <w:szCs w:val="24"/>
              </w:rPr>
              <w:t>Требования к качеству предоставляемых услуг</w:t>
            </w:r>
          </w:p>
        </w:tc>
        <w:tc>
          <w:tcPr>
            <w:tcW w:w="1558" w:type="dxa"/>
          </w:tcPr>
          <w:p w:rsidR="00746114" w:rsidRPr="00746114" w:rsidRDefault="00746114" w:rsidP="00746114">
            <w:pPr>
              <w:pStyle w:val="ConsPlusNormal"/>
              <w:ind w:firstLine="79"/>
              <w:jc w:val="center"/>
              <w:rPr>
                <w:rFonts w:ascii="Arial" w:hAnsi="Arial" w:cs="Arial"/>
                <w:sz w:val="24"/>
                <w:szCs w:val="24"/>
              </w:rPr>
            </w:pPr>
            <w:r w:rsidRPr="00746114">
              <w:rPr>
                <w:rFonts w:ascii="Arial" w:hAnsi="Arial" w:cs="Arial"/>
                <w:sz w:val="24"/>
                <w:szCs w:val="24"/>
              </w:rPr>
              <w:t>Стоимость услуг (без НДС), руб.</w:t>
            </w:r>
          </w:p>
        </w:tc>
      </w:tr>
      <w:tr w:rsidR="00746114" w:rsidRPr="00746114" w:rsidTr="00B941AF">
        <w:tc>
          <w:tcPr>
            <w:tcW w:w="562" w:type="dxa"/>
          </w:tcPr>
          <w:p w:rsidR="00746114" w:rsidRPr="00746114" w:rsidRDefault="00746114" w:rsidP="00B941AF">
            <w:pPr>
              <w:pStyle w:val="ConsPlusNormal"/>
              <w:ind w:firstLine="75"/>
              <w:rPr>
                <w:rFonts w:ascii="Arial" w:hAnsi="Arial" w:cs="Arial"/>
                <w:sz w:val="24"/>
                <w:szCs w:val="24"/>
              </w:rPr>
            </w:pPr>
            <w:r w:rsidRPr="00746114">
              <w:rPr>
                <w:rFonts w:ascii="Arial" w:hAnsi="Arial" w:cs="Arial"/>
                <w:sz w:val="24"/>
                <w:szCs w:val="24"/>
              </w:rPr>
              <w:t>1.</w:t>
            </w:r>
          </w:p>
        </w:tc>
        <w:tc>
          <w:tcPr>
            <w:tcW w:w="2834" w:type="dxa"/>
          </w:tcPr>
          <w:p w:rsidR="00746114" w:rsidRPr="00746114" w:rsidRDefault="00746114" w:rsidP="00746114">
            <w:pPr>
              <w:pStyle w:val="ConsPlusNormal"/>
              <w:ind w:firstLine="76"/>
              <w:rPr>
                <w:rFonts w:ascii="Arial" w:hAnsi="Arial" w:cs="Arial"/>
                <w:sz w:val="24"/>
                <w:szCs w:val="24"/>
              </w:rPr>
            </w:pPr>
            <w:r w:rsidRPr="00746114">
              <w:rPr>
                <w:rFonts w:ascii="Arial" w:hAnsi="Arial" w:cs="Arial"/>
                <w:sz w:val="24"/>
                <w:szCs w:val="24"/>
              </w:rPr>
              <w:t>Оформление документов, необходимых для погребения</w:t>
            </w:r>
          </w:p>
        </w:tc>
        <w:tc>
          <w:tcPr>
            <w:tcW w:w="4251" w:type="dxa"/>
          </w:tcPr>
          <w:p w:rsidR="00746114" w:rsidRPr="00746114" w:rsidRDefault="00746114" w:rsidP="00746114">
            <w:pPr>
              <w:pStyle w:val="ConsPlusNormal"/>
              <w:ind w:firstLine="219"/>
              <w:rPr>
                <w:rFonts w:ascii="Arial" w:hAnsi="Arial" w:cs="Arial"/>
                <w:sz w:val="24"/>
                <w:szCs w:val="24"/>
              </w:rPr>
            </w:pPr>
            <w:r w:rsidRPr="00746114">
              <w:rPr>
                <w:rFonts w:ascii="Arial" w:hAnsi="Arial" w:cs="Arial"/>
                <w:sz w:val="24"/>
                <w:szCs w:val="24"/>
              </w:rPr>
              <w:t>Оформление счета-заказа на услуги по погребению.</w:t>
            </w:r>
          </w:p>
          <w:p w:rsidR="00746114" w:rsidRPr="00746114" w:rsidRDefault="00746114" w:rsidP="00746114">
            <w:pPr>
              <w:pStyle w:val="ConsPlusNormal"/>
              <w:ind w:firstLine="219"/>
              <w:rPr>
                <w:rFonts w:ascii="Arial" w:hAnsi="Arial" w:cs="Arial"/>
                <w:sz w:val="24"/>
                <w:szCs w:val="24"/>
              </w:rPr>
            </w:pPr>
            <w:r w:rsidRPr="00746114">
              <w:rPr>
                <w:rFonts w:ascii="Arial" w:hAnsi="Arial" w:cs="Arial"/>
                <w:sz w:val="24"/>
                <w:szCs w:val="24"/>
              </w:rPr>
              <w:t>Оформление справки о захоронении</w:t>
            </w:r>
          </w:p>
        </w:tc>
        <w:tc>
          <w:tcPr>
            <w:tcW w:w="1558" w:type="dxa"/>
          </w:tcPr>
          <w:p w:rsidR="00746114" w:rsidRPr="00746114" w:rsidRDefault="00746114" w:rsidP="00746114">
            <w:pPr>
              <w:pStyle w:val="ConsPlusNormal"/>
              <w:ind w:firstLine="79"/>
              <w:jc w:val="center"/>
              <w:rPr>
                <w:rFonts w:ascii="Arial" w:hAnsi="Arial" w:cs="Arial"/>
                <w:sz w:val="24"/>
                <w:szCs w:val="24"/>
              </w:rPr>
            </w:pPr>
            <w:r w:rsidRPr="00746114">
              <w:rPr>
                <w:rFonts w:ascii="Arial" w:hAnsi="Arial" w:cs="Arial"/>
                <w:sz w:val="24"/>
                <w:szCs w:val="24"/>
              </w:rPr>
              <w:t>264,09</w:t>
            </w:r>
          </w:p>
        </w:tc>
      </w:tr>
      <w:tr w:rsidR="00746114" w:rsidRPr="00746114" w:rsidTr="00B941AF">
        <w:tc>
          <w:tcPr>
            <w:tcW w:w="562" w:type="dxa"/>
          </w:tcPr>
          <w:p w:rsidR="00746114" w:rsidRPr="00746114" w:rsidRDefault="00746114" w:rsidP="00B941AF">
            <w:pPr>
              <w:pStyle w:val="ConsPlusNormal"/>
              <w:ind w:firstLine="75"/>
              <w:rPr>
                <w:rFonts w:ascii="Arial" w:hAnsi="Arial" w:cs="Arial"/>
                <w:sz w:val="24"/>
                <w:szCs w:val="24"/>
              </w:rPr>
            </w:pPr>
            <w:r w:rsidRPr="00746114">
              <w:rPr>
                <w:rFonts w:ascii="Arial" w:hAnsi="Arial" w:cs="Arial"/>
                <w:sz w:val="24"/>
                <w:szCs w:val="24"/>
              </w:rPr>
              <w:t>2.</w:t>
            </w:r>
          </w:p>
        </w:tc>
        <w:tc>
          <w:tcPr>
            <w:tcW w:w="2834" w:type="dxa"/>
          </w:tcPr>
          <w:p w:rsidR="00746114" w:rsidRPr="00746114" w:rsidRDefault="00746114" w:rsidP="00746114">
            <w:pPr>
              <w:pStyle w:val="ConsPlusNormal"/>
              <w:ind w:firstLine="76"/>
              <w:rPr>
                <w:rFonts w:ascii="Arial" w:hAnsi="Arial" w:cs="Arial"/>
                <w:sz w:val="24"/>
                <w:szCs w:val="24"/>
              </w:rPr>
            </w:pPr>
            <w:r w:rsidRPr="00746114">
              <w:rPr>
                <w:rFonts w:ascii="Arial" w:hAnsi="Arial" w:cs="Arial"/>
                <w:sz w:val="24"/>
                <w:szCs w:val="24"/>
              </w:rPr>
              <w:t>Облачение тела, изготовление жестяной таблички</w:t>
            </w:r>
          </w:p>
        </w:tc>
        <w:tc>
          <w:tcPr>
            <w:tcW w:w="4251" w:type="dxa"/>
          </w:tcPr>
          <w:p w:rsidR="00746114" w:rsidRPr="00746114" w:rsidRDefault="00746114" w:rsidP="00746114">
            <w:pPr>
              <w:pStyle w:val="ConsPlusNormal"/>
              <w:ind w:firstLine="219"/>
              <w:rPr>
                <w:rFonts w:ascii="Arial" w:hAnsi="Arial" w:cs="Arial"/>
                <w:sz w:val="24"/>
                <w:szCs w:val="24"/>
              </w:rPr>
            </w:pPr>
            <w:r w:rsidRPr="00746114">
              <w:rPr>
                <w:rFonts w:ascii="Arial" w:hAnsi="Arial" w:cs="Arial"/>
                <w:sz w:val="24"/>
                <w:szCs w:val="24"/>
              </w:rPr>
              <w:t xml:space="preserve">Облачение </w:t>
            </w:r>
            <w:proofErr w:type="gramStart"/>
            <w:r w:rsidRPr="00746114">
              <w:rPr>
                <w:rFonts w:ascii="Arial" w:hAnsi="Arial" w:cs="Arial"/>
                <w:sz w:val="24"/>
                <w:szCs w:val="24"/>
              </w:rPr>
              <w:t>тела</w:t>
            </w:r>
            <w:proofErr w:type="gramEnd"/>
            <w:r w:rsidRPr="00746114">
              <w:rPr>
                <w:rFonts w:ascii="Arial" w:hAnsi="Arial" w:cs="Arial"/>
                <w:sz w:val="24"/>
                <w:szCs w:val="24"/>
              </w:rPr>
              <w:t xml:space="preserve"> умершего в полиэтиленовую пленку 150 </w:t>
            </w:r>
            <w:proofErr w:type="spellStart"/>
            <w:r w:rsidRPr="00746114">
              <w:rPr>
                <w:rFonts w:ascii="Arial" w:hAnsi="Arial" w:cs="Arial"/>
                <w:sz w:val="24"/>
                <w:szCs w:val="24"/>
              </w:rPr>
              <w:t>мкр</w:t>
            </w:r>
            <w:proofErr w:type="spellEnd"/>
            <w:r w:rsidRPr="00746114">
              <w:rPr>
                <w:rFonts w:ascii="Arial" w:hAnsi="Arial" w:cs="Arial"/>
                <w:sz w:val="24"/>
                <w:szCs w:val="24"/>
              </w:rPr>
              <w:t>. размером 2,0 * 3,0 (м).</w:t>
            </w:r>
          </w:p>
          <w:p w:rsidR="00746114" w:rsidRPr="00746114" w:rsidRDefault="00746114" w:rsidP="00746114">
            <w:pPr>
              <w:pStyle w:val="ConsPlusNormal"/>
              <w:ind w:firstLine="219"/>
              <w:rPr>
                <w:rFonts w:ascii="Arial" w:hAnsi="Arial" w:cs="Arial"/>
                <w:sz w:val="24"/>
                <w:szCs w:val="24"/>
              </w:rPr>
            </w:pPr>
            <w:r w:rsidRPr="00746114">
              <w:rPr>
                <w:rFonts w:ascii="Arial" w:hAnsi="Arial" w:cs="Arial"/>
                <w:sz w:val="24"/>
                <w:szCs w:val="24"/>
              </w:rPr>
              <w:t>Изготовление таблички из стали оцинкованной с написанием букв</w:t>
            </w:r>
          </w:p>
        </w:tc>
        <w:tc>
          <w:tcPr>
            <w:tcW w:w="1558" w:type="dxa"/>
          </w:tcPr>
          <w:p w:rsidR="00746114" w:rsidRPr="00746114" w:rsidRDefault="00746114" w:rsidP="00746114">
            <w:pPr>
              <w:pStyle w:val="ConsPlusNormal"/>
              <w:ind w:firstLine="79"/>
              <w:jc w:val="center"/>
              <w:rPr>
                <w:rFonts w:ascii="Arial" w:hAnsi="Arial" w:cs="Arial"/>
                <w:sz w:val="24"/>
                <w:szCs w:val="24"/>
              </w:rPr>
            </w:pPr>
            <w:r w:rsidRPr="00746114">
              <w:rPr>
                <w:rFonts w:ascii="Arial" w:hAnsi="Arial" w:cs="Arial"/>
                <w:sz w:val="24"/>
                <w:szCs w:val="24"/>
              </w:rPr>
              <w:t>862,40</w:t>
            </w:r>
          </w:p>
        </w:tc>
      </w:tr>
      <w:tr w:rsidR="00746114" w:rsidRPr="00746114" w:rsidTr="00B941AF">
        <w:tc>
          <w:tcPr>
            <w:tcW w:w="562" w:type="dxa"/>
          </w:tcPr>
          <w:p w:rsidR="00746114" w:rsidRPr="00746114" w:rsidRDefault="00746114" w:rsidP="00B941AF">
            <w:pPr>
              <w:pStyle w:val="ConsPlusNormal"/>
              <w:ind w:firstLine="75"/>
              <w:rPr>
                <w:rFonts w:ascii="Arial" w:hAnsi="Arial" w:cs="Arial"/>
                <w:sz w:val="24"/>
                <w:szCs w:val="24"/>
              </w:rPr>
            </w:pPr>
            <w:r w:rsidRPr="00746114">
              <w:rPr>
                <w:rFonts w:ascii="Arial" w:hAnsi="Arial" w:cs="Arial"/>
                <w:sz w:val="24"/>
                <w:szCs w:val="24"/>
              </w:rPr>
              <w:t>3.</w:t>
            </w:r>
          </w:p>
        </w:tc>
        <w:tc>
          <w:tcPr>
            <w:tcW w:w="2834" w:type="dxa"/>
          </w:tcPr>
          <w:p w:rsidR="00746114" w:rsidRPr="00746114" w:rsidRDefault="00746114" w:rsidP="00746114">
            <w:pPr>
              <w:pStyle w:val="ConsPlusNormal"/>
              <w:ind w:firstLine="76"/>
              <w:rPr>
                <w:rFonts w:ascii="Arial" w:hAnsi="Arial" w:cs="Arial"/>
                <w:sz w:val="24"/>
                <w:szCs w:val="24"/>
              </w:rPr>
            </w:pPr>
            <w:r w:rsidRPr="00746114">
              <w:rPr>
                <w:rFonts w:ascii="Arial" w:hAnsi="Arial" w:cs="Arial"/>
                <w:sz w:val="24"/>
                <w:szCs w:val="24"/>
              </w:rPr>
              <w:t>Предоставление гроба</w:t>
            </w:r>
          </w:p>
        </w:tc>
        <w:tc>
          <w:tcPr>
            <w:tcW w:w="4251" w:type="dxa"/>
          </w:tcPr>
          <w:p w:rsidR="00746114" w:rsidRPr="00746114" w:rsidRDefault="00746114" w:rsidP="00746114">
            <w:pPr>
              <w:pStyle w:val="ConsPlusNormal"/>
              <w:ind w:firstLine="219"/>
              <w:rPr>
                <w:rFonts w:ascii="Arial" w:hAnsi="Arial" w:cs="Arial"/>
                <w:sz w:val="24"/>
                <w:szCs w:val="24"/>
              </w:rPr>
            </w:pPr>
            <w:r w:rsidRPr="00746114">
              <w:rPr>
                <w:rFonts w:ascii="Arial" w:hAnsi="Arial" w:cs="Arial"/>
                <w:sz w:val="24"/>
                <w:szCs w:val="24"/>
              </w:rPr>
              <w:t>Предоставление деревянного необитого гроба, изготовленного из необрезного пиломатериала 2 сорта, толщиной не менее 20 мм с изготовлением, погрузкой и доставкой гроба и других предметов (надгробная тумба или крест) автокатафалком с территории производственной базы к месту нахождения умершего</w:t>
            </w:r>
          </w:p>
        </w:tc>
        <w:tc>
          <w:tcPr>
            <w:tcW w:w="1558" w:type="dxa"/>
          </w:tcPr>
          <w:p w:rsidR="00746114" w:rsidRPr="00746114" w:rsidRDefault="00746114" w:rsidP="00746114">
            <w:pPr>
              <w:pStyle w:val="ConsPlusNormal"/>
              <w:ind w:firstLine="79"/>
              <w:jc w:val="center"/>
              <w:rPr>
                <w:rFonts w:ascii="Arial" w:hAnsi="Arial" w:cs="Arial"/>
                <w:sz w:val="24"/>
                <w:szCs w:val="24"/>
              </w:rPr>
            </w:pPr>
            <w:r w:rsidRPr="00746114">
              <w:rPr>
                <w:rFonts w:ascii="Arial" w:hAnsi="Arial" w:cs="Arial"/>
                <w:sz w:val="24"/>
                <w:szCs w:val="24"/>
              </w:rPr>
              <w:t>2525,56</w:t>
            </w:r>
          </w:p>
        </w:tc>
      </w:tr>
      <w:tr w:rsidR="00746114" w:rsidRPr="00746114" w:rsidTr="00B941AF">
        <w:tc>
          <w:tcPr>
            <w:tcW w:w="562" w:type="dxa"/>
          </w:tcPr>
          <w:p w:rsidR="00746114" w:rsidRPr="00746114" w:rsidRDefault="00746114" w:rsidP="00B941AF">
            <w:pPr>
              <w:pStyle w:val="ConsPlusNormal"/>
              <w:ind w:firstLine="75"/>
              <w:rPr>
                <w:rFonts w:ascii="Arial" w:hAnsi="Arial" w:cs="Arial"/>
                <w:sz w:val="24"/>
                <w:szCs w:val="24"/>
              </w:rPr>
            </w:pPr>
            <w:r w:rsidRPr="00746114">
              <w:rPr>
                <w:rFonts w:ascii="Arial" w:hAnsi="Arial" w:cs="Arial"/>
                <w:sz w:val="24"/>
                <w:szCs w:val="24"/>
              </w:rPr>
              <w:t>4.</w:t>
            </w:r>
          </w:p>
        </w:tc>
        <w:tc>
          <w:tcPr>
            <w:tcW w:w="2834" w:type="dxa"/>
          </w:tcPr>
          <w:p w:rsidR="00746114" w:rsidRPr="00746114" w:rsidRDefault="00746114" w:rsidP="00746114">
            <w:pPr>
              <w:pStyle w:val="ConsPlusNormal"/>
              <w:ind w:firstLine="76"/>
              <w:rPr>
                <w:rFonts w:ascii="Arial" w:hAnsi="Arial" w:cs="Arial"/>
                <w:sz w:val="24"/>
                <w:szCs w:val="24"/>
              </w:rPr>
            </w:pPr>
            <w:r w:rsidRPr="00746114">
              <w:rPr>
                <w:rFonts w:ascii="Arial" w:hAnsi="Arial" w:cs="Arial"/>
                <w:sz w:val="24"/>
                <w:szCs w:val="24"/>
              </w:rPr>
              <w:t>Перевозка умершего на кладбище</w:t>
            </w:r>
          </w:p>
        </w:tc>
        <w:tc>
          <w:tcPr>
            <w:tcW w:w="4251" w:type="dxa"/>
          </w:tcPr>
          <w:p w:rsidR="00746114" w:rsidRPr="00746114" w:rsidRDefault="00746114" w:rsidP="00746114">
            <w:pPr>
              <w:pStyle w:val="ConsPlusNormal"/>
              <w:ind w:firstLine="219"/>
              <w:rPr>
                <w:rFonts w:ascii="Arial" w:hAnsi="Arial" w:cs="Arial"/>
                <w:sz w:val="24"/>
                <w:szCs w:val="24"/>
              </w:rPr>
            </w:pPr>
            <w:r w:rsidRPr="00746114">
              <w:rPr>
                <w:rFonts w:ascii="Arial" w:hAnsi="Arial" w:cs="Arial"/>
                <w:sz w:val="24"/>
                <w:szCs w:val="24"/>
              </w:rPr>
              <w:t>Предоставление автокатафалка для перевозки гроба с телом умершего от морга до места захоронения с соблюдением скорости, не превышающей 40 км/час</w:t>
            </w:r>
          </w:p>
        </w:tc>
        <w:tc>
          <w:tcPr>
            <w:tcW w:w="1558" w:type="dxa"/>
          </w:tcPr>
          <w:p w:rsidR="00746114" w:rsidRPr="00746114" w:rsidRDefault="00746114" w:rsidP="00746114">
            <w:pPr>
              <w:pStyle w:val="ConsPlusNormal"/>
              <w:ind w:firstLine="79"/>
              <w:jc w:val="center"/>
              <w:rPr>
                <w:rFonts w:ascii="Arial" w:hAnsi="Arial" w:cs="Arial"/>
                <w:sz w:val="24"/>
                <w:szCs w:val="24"/>
              </w:rPr>
            </w:pPr>
            <w:r w:rsidRPr="00746114">
              <w:rPr>
                <w:rFonts w:ascii="Arial" w:hAnsi="Arial" w:cs="Arial"/>
                <w:sz w:val="24"/>
                <w:szCs w:val="24"/>
              </w:rPr>
              <w:t>2220,86</w:t>
            </w:r>
          </w:p>
        </w:tc>
      </w:tr>
      <w:tr w:rsidR="00746114" w:rsidRPr="00746114" w:rsidTr="00B941AF">
        <w:tc>
          <w:tcPr>
            <w:tcW w:w="562" w:type="dxa"/>
          </w:tcPr>
          <w:p w:rsidR="00746114" w:rsidRPr="00746114" w:rsidRDefault="00746114" w:rsidP="00B941AF">
            <w:pPr>
              <w:pStyle w:val="ConsPlusNormal"/>
              <w:ind w:firstLine="75"/>
              <w:rPr>
                <w:rFonts w:ascii="Arial" w:hAnsi="Arial" w:cs="Arial"/>
                <w:sz w:val="24"/>
                <w:szCs w:val="24"/>
              </w:rPr>
            </w:pPr>
            <w:r w:rsidRPr="00746114">
              <w:rPr>
                <w:rFonts w:ascii="Arial" w:hAnsi="Arial" w:cs="Arial"/>
                <w:sz w:val="24"/>
                <w:szCs w:val="24"/>
              </w:rPr>
              <w:t>5.</w:t>
            </w:r>
          </w:p>
        </w:tc>
        <w:tc>
          <w:tcPr>
            <w:tcW w:w="2834" w:type="dxa"/>
          </w:tcPr>
          <w:p w:rsidR="00746114" w:rsidRPr="00746114" w:rsidRDefault="00746114" w:rsidP="00746114">
            <w:pPr>
              <w:pStyle w:val="ConsPlusNormal"/>
              <w:ind w:firstLine="76"/>
              <w:rPr>
                <w:rFonts w:ascii="Arial" w:hAnsi="Arial" w:cs="Arial"/>
                <w:sz w:val="24"/>
                <w:szCs w:val="24"/>
              </w:rPr>
            </w:pPr>
            <w:r w:rsidRPr="00746114">
              <w:rPr>
                <w:rFonts w:ascii="Arial" w:hAnsi="Arial" w:cs="Arial"/>
                <w:sz w:val="24"/>
                <w:szCs w:val="24"/>
              </w:rPr>
              <w:t>Погребение</w:t>
            </w:r>
          </w:p>
        </w:tc>
        <w:tc>
          <w:tcPr>
            <w:tcW w:w="4251" w:type="dxa"/>
          </w:tcPr>
          <w:p w:rsidR="00746114" w:rsidRPr="00746114" w:rsidRDefault="00746114" w:rsidP="00746114">
            <w:pPr>
              <w:pStyle w:val="ConsPlusNormal"/>
              <w:ind w:firstLine="219"/>
              <w:rPr>
                <w:rFonts w:ascii="Arial" w:hAnsi="Arial" w:cs="Arial"/>
                <w:sz w:val="24"/>
                <w:szCs w:val="24"/>
              </w:rPr>
            </w:pPr>
          </w:p>
        </w:tc>
        <w:tc>
          <w:tcPr>
            <w:tcW w:w="1558" w:type="dxa"/>
          </w:tcPr>
          <w:p w:rsidR="00746114" w:rsidRPr="00746114" w:rsidRDefault="00746114" w:rsidP="00746114">
            <w:pPr>
              <w:pStyle w:val="ConsPlusNormal"/>
              <w:ind w:firstLine="79"/>
              <w:jc w:val="center"/>
              <w:rPr>
                <w:rFonts w:ascii="Arial" w:hAnsi="Arial" w:cs="Arial"/>
                <w:sz w:val="24"/>
                <w:szCs w:val="24"/>
              </w:rPr>
            </w:pPr>
          </w:p>
        </w:tc>
      </w:tr>
      <w:tr w:rsidR="00746114" w:rsidRPr="00746114" w:rsidTr="00B941AF">
        <w:tc>
          <w:tcPr>
            <w:tcW w:w="562" w:type="dxa"/>
          </w:tcPr>
          <w:p w:rsidR="00746114" w:rsidRPr="00746114" w:rsidRDefault="00746114" w:rsidP="00B941AF">
            <w:pPr>
              <w:pStyle w:val="ConsPlusNormal"/>
              <w:ind w:firstLine="75"/>
              <w:rPr>
                <w:rFonts w:ascii="Arial" w:hAnsi="Arial" w:cs="Arial"/>
                <w:sz w:val="24"/>
                <w:szCs w:val="24"/>
              </w:rPr>
            </w:pPr>
            <w:r w:rsidRPr="00746114">
              <w:rPr>
                <w:rFonts w:ascii="Arial" w:hAnsi="Arial" w:cs="Arial"/>
                <w:sz w:val="24"/>
                <w:szCs w:val="24"/>
              </w:rPr>
              <w:lastRenderedPageBreak/>
              <w:t>5.1.</w:t>
            </w:r>
          </w:p>
        </w:tc>
        <w:tc>
          <w:tcPr>
            <w:tcW w:w="2834" w:type="dxa"/>
          </w:tcPr>
          <w:p w:rsidR="00746114" w:rsidRPr="00746114" w:rsidRDefault="00746114" w:rsidP="00746114">
            <w:pPr>
              <w:pStyle w:val="ConsPlusNormal"/>
              <w:ind w:firstLine="76"/>
              <w:rPr>
                <w:rFonts w:ascii="Arial" w:hAnsi="Arial" w:cs="Arial"/>
                <w:sz w:val="24"/>
                <w:szCs w:val="24"/>
              </w:rPr>
            </w:pPr>
            <w:r w:rsidRPr="00746114">
              <w:rPr>
                <w:rFonts w:ascii="Arial" w:hAnsi="Arial" w:cs="Arial"/>
                <w:sz w:val="24"/>
                <w:szCs w:val="24"/>
              </w:rPr>
              <w:t>Подготовка (копка) могилы</w:t>
            </w:r>
          </w:p>
        </w:tc>
        <w:tc>
          <w:tcPr>
            <w:tcW w:w="4251" w:type="dxa"/>
          </w:tcPr>
          <w:p w:rsidR="00746114" w:rsidRPr="00746114" w:rsidRDefault="00746114" w:rsidP="00746114">
            <w:pPr>
              <w:pStyle w:val="ConsPlusNormal"/>
              <w:ind w:firstLine="219"/>
              <w:rPr>
                <w:rFonts w:ascii="Arial" w:hAnsi="Arial" w:cs="Arial"/>
                <w:sz w:val="24"/>
                <w:szCs w:val="24"/>
              </w:rPr>
            </w:pPr>
            <w:r w:rsidRPr="00746114">
              <w:rPr>
                <w:rFonts w:ascii="Arial" w:hAnsi="Arial" w:cs="Arial"/>
                <w:sz w:val="24"/>
                <w:szCs w:val="24"/>
              </w:rPr>
              <w:t>Расчистка места для копки могилы. Копка могилы</w:t>
            </w:r>
          </w:p>
        </w:tc>
        <w:tc>
          <w:tcPr>
            <w:tcW w:w="1558" w:type="dxa"/>
          </w:tcPr>
          <w:p w:rsidR="00746114" w:rsidRPr="00746114" w:rsidRDefault="00746114" w:rsidP="00746114">
            <w:pPr>
              <w:pStyle w:val="ConsPlusNormal"/>
              <w:ind w:firstLine="79"/>
              <w:jc w:val="center"/>
              <w:rPr>
                <w:rFonts w:ascii="Arial" w:hAnsi="Arial" w:cs="Arial"/>
                <w:sz w:val="24"/>
                <w:szCs w:val="24"/>
              </w:rPr>
            </w:pPr>
            <w:r w:rsidRPr="00746114">
              <w:rPr>
                <w:rFonts w:ascii="Arial" w:hAnsi="Arial" w:cs="Arial"/>
                <w:sz w:val="24"/>
                <w:szCs w:val="24"/>
              </w:rPr>
              <w:t>5279,98</w:t>
            </w:r>
          </w:p>
        </w:tc>
      </w:tr>
      <w:tr w:rsidR="00746114" w:rsidRPr="00746114" w:rsidTr="00B941AF">
        <w:tc>
          <w:tcPr>
            <w:tcW w:w="562" w:type="dxa"/>
          </w:tcPr>
          <w:p w:rsidR="00746114" w:rsidRPr="00746114" w:rsidRDefault="00746114" w:rsidP="00B941AF">
            <w:pPr>
              <w:pStyle w:val="ConsPlusNormal"/>
              <w:ind w:firstLine="75"/>
              <w:rPr>
                <w:rFonts w:ascii="Arial" w:hAnsi="Arial" w:cs="Arial"/>
                <w:sz w:val="24"/>
                <w:szCs w:val="24"/>
              </w:rPr>
            </w:pPr>
            <w:r w:rsidRPr="00746114">
              <w:rPr>
                <w:rFonts w:ascii="Arial" w:hAnsi="Arial" w:cs="Arial"/>
                <w:sz w:val="24"/>
                <w:szCs w:val="24"/>
              </w:rPr>
              <w:t>5.2.</w:t>
            </w:r>
          </w:p>
        </w:tc>
        <w:tc>
          <w:tcPr>
            <w:tcW w:w="2834" w:type="dxa"/>
          </w:tcPr>
          <w:p w:rsidR="00746114" w:rsidRPr="00746114" w:rsidRDefault="00746114" w:rsidP="00746114">
            <w:pPr>
              <w:pStyle w:val="ConsPlusNormal"/>
              <w:ind w:firstLine="76"/>
              <w:rPr>
                <w:rFonts w:ascii="Arial" w:hAnsi="Arial" w:cs="Arial"/>
                <w:sz w:val="24"/>
                <w:szCs w:val="24"/>
              </w:rPr>
            </w:pPr>
            <w:r w:rsidRPr="00746114">
              <w:rPr>
                <w:rFonts w:ascii="Arial" w:hAnsi="Arial" w:cs="Arial"/>
                <w:sz w:val="24"/>
                <w:szCs w:val="24"/>
              </w:rPr>
              <w:t>Захоронение</w:t>
            </w:r>
          </w:p>
        </w:tc>
        <w:tc>
          <w:tcPr>
            <w:tcW w:w="4251" w:type="dxa"/>
          </w:tcPr>
          <w:p w:rsidR="00746114" w:rsidRPr="00746114" w:rsidRDefault="00746114" w:rsidP="00746114">
            <w:pPr>
              <w:pStyle w:val="ConsPlusNormal"/>
              <w:ind w:firstLine="219"/>
              <w:rPr>
                <w:rFonts w:ascii="Arial" w:hAnsi="Arial" w:cs="Arial"/>
                <w:sz w:val="24"/>
                <w:szCs w:val="24"/>
              </w:rPr>
            </w:pPr>
            <w:r w:rsidRPr="00746114">
              <w:rPr>
                <w:rFonts w:ascii="Arial" w:hAnsi="Arial" w:cs="Arial"/>
                <w:sz w:val="24"/>
                <w:szCs w:val="24"/>
              </w:rPr>
              <w:t>Забивание крышки гроба и опускание гроба в могилу. Засыпание могилы вручную и устройство надмогильного холма</w:t>
            </w:r>
          </w:p>
        </w:tc>
        <w:tc>
          <w:tcPr>
            <w:tcW w:w="1558" w:type="dxa"/>
          </w:tcPr>
          <w:p w:rsidR="00746114" w:rsidRPr="00746114" w:rsidRDefault="00746114" w:rsidP="00746114">
            <w:pPr>
              <w:pStyle w:val="ConsPlusNormal"/>
              <w:ind w:firstLine="79"/>
              <w:jc w:val="center"/>
              <w:rPr>
                <w:rFonts w:ascii="Arial" w:hAnsi="Arial" w:cs="Arial"/>
                <w:sz w:val="24"/>
                <w:szCs w:val="24"/>
              </w:rPr>
            </w:pPr>
            <w:r w:rsidRPr="00746114">
              <w:rPr>
                <w:rFonts w:ascii="Arial" w:hAnsi="Arial" w:cs="Arial"/>
                <w:sz w:val="24"/>
                <w:szCs w:val="24"/>
              </w:rPr>
              <w:t>565,39</w:t>
            </w:r>
          </w:p>
        </w:tc>
      </w:tr>
      <w:tr w:rsidR="00746114" w:rsidRPr="00746114" w:rsidTr="00B941AF">
        <w:tc>
          <w:tcPr>
            <w:tcW w:w="566" w:type="dxa"/>
          </w:tcPr>
          <w:p w:rsidR="00746114" w:rsidRPr="00746114" w:rsidRDefault="00746114" w:rsidP="00746114">
            <w:pPr>
              <w:pStyle w:val="ConsPlusNormal"/>
              <w:ind w:firstLine="567"/>
              <w:rPr>
                <w:rFonts w:ascii="Arial" w:hAnsi="Arial" w:cs="Arial"/>
                <w:sz w:val="24"/>
                <w:szCs w:val="24"/>
              </w:rPr>
            </w:pPr>
          </w:p>
        </w:tc>
        <w:tc>
          <w:tcPr>
            <w:tcW w:w="2834" w:type="dxa"/>
          </w:tcPr>
          <w:p w:rsidR="00746114" w:rsidRPr="00746114" w:rsidRDefault="00746114" w:rsidP="00746114">
            <w:pPr>
              <w:pStyle w:val="ConsPlusNormal"/>
              <w:ind w:firstLine="76"/>
              <w:rPr>
                <w:rFonts w:ascii="Arial" w:hAnsi="Arial" w:cs="Arial"/>
                <w:sz w:val="24"/>
                <w:szCs w:val="24"/>
              </w:rPr>
            </w:pPr>
            <w:r w:rsidRPr="00746114">
              <w:rPr>
                <w:rFonts w:ascii="Arial" w:hAnsi="Arial" w:cs="Arial"/>
                <w:sz w:val="24"/>
                <w:szCs w:val="24"/>
              </w:rPr>
              <w:t>Итого:</w:t>
            </w:r>
          </w:p>
        </w:tc>
        <w:tc>
          <w:tcPr>
            <w:tcW w:w="4251" w:type="dxa"/>
          </w:tcPr>
          <w:p w:rsidR="00746114" w:rsidRPr="00746114" w:rsidRDefault="00746114" w:rsidP="00746114">
            <w:pPr>
              <w:pStyle w:val="ConsPlusNormal"/>
              <w:ind w:firstLine="567"/>
              <w:rPr>
                <w:rFonts w:ascii="Arial" w:hAnsi="Arial" w:cs="Arial"/>
                <w:sz w:val="24"/>
                <w:szCs w:val="24"/>
              </w:rPr>
            </w:pPr>
          </w:p>
        </w:tc>
        <w:tc>
          <w:tcPr>
            <w:tcW w:w="1558" w:type="dxa"/>
          </w:tcPr>
          <w:p w:rsidR="00746114" w:rsidRPr="00746114" w:rsidRDefault="00746114" w:rsidP="00746114">
            <w:pPr>
              <w:pStyle w:val="ConsPlusNormal"/>
              <w:ind w:firstLine="79"/>
              <w:jc w:val="center"/>
              <w:rPr>
                <w:rFonts w:ascii="Arial" w:hAnsi="Arial" w:cs="Arial"/>
                <w:sz w:val="24"/>
                <w:szCs w:val="24"/>
              </w:rPr>
            </w:pPr>
            <w:r w:rsidRPr="00746114">
              <w:rPr>
                <w:rFonts w:ascii="Arial" w:hAnsi="Arial" w:cs="Arial"/>
                <w:sz w:val="24"/>
                <w:szCs w:val="24"/>
              </w:rPr>
              <w:t>11718,28</w:t>
            </w:r>
          </w:p>
        </w:tc>
      </w:tr>
    </w:tbl>
    <w:p w:rsidR="00B941AF" w:rsidRDefault="00B941AF" w:rsidP="00B941AF">
      <w:pPr>
        <w:pStyle w:val="ConsPlusNormal"/>
        <w:jc w:val="both"/>
        <w:rPr>
          <w:rFonts w:ascii="Arial" w:hAnsi="Arial" w:cs="Arial"/>
          <w:sz w:val="24"/>
          <w:szCs w:val="24"/>
        </w:rPr>
      </w:pPr>
    </w:p>
    <w:p w:rsidR="00B941AF" w:rsidRDefault="00B941AF">
      <w:pPr>
        <w:spacing w:after="160" w:line="259" w:lineRule="auto"/>
        <w:rPr>
          <w:rFonts w:ascii="Arial" w:eastAsiaTheme="minorEastAsia" w:hAnsi="Arial" w:cs="Arial"/>
          <w:sz w:val="24"/>
          <w:szCs w:val="24"/>
        </w:rPr>
      </w:pPr>
      <w:r>
        <w:rPr>
          <w:rFonts w:ascii="Arial" w:hAnsi="Arial" w:cs="Arial"/>
          <w:sz w:val="24"/>
          <w:szCs w:val="24"/>
        </w:rPr>
        <w:br w:type="page"/>
      </w:r>
    </w:p>
    <w:p w:rsidR="00746114" w:rsidRPr="00746114" w:rsidRDefault="00746114" w:rsidP="00B941AF">
      <w:pPr>
        <w:pStyle w:val="ConsPlusNormal"/>
        <w:jc w:val="both"/>
        <w:rPr>
          <w:rFonts w:ascii="Arial" w:hAnsi="Arial" w:cs="Arial"/>
          <w:sz w:val="24"/>
          <w:szCs w:val="24"/>
        </w:rPr>
      </w:pPr>
    </w:p>
    <w:p w:rsidR="00746114" w:rsidRPr="00746114" w:rsidRDefault="00746114" w:rsidP="00746114">
      <w:pPr>
        <w:pStyle w:val="ConsPlusNormal"/>
        <w:ind w:firstLine="567"/>
        <w:jc w:val="right"/>
        <w:outlineLvl w:val="0"/>
        <w:rPr>
          <w:rFonts w:ascii="Arial" w:hAnsi="Arial" w:cs="Arial"/>
          <w:sz w:val="24"/>
          <w:szCs w:val="24"/>
        </w:rPr>
      </w:pPr>
      <w:r w:rsidRPr="00746114">
        <w:rPr>
          <w:rFonts w:ascii="Arial" w:hAnsi="Arial" w:cs="Arial"/>
          <w:sz w:val="24"/>
          <w:szCs w:val="24"/>
        </w:rPr>
        <w:t>Приложение N 3</w:t>
      </w:r>
    </w:p>
    <w:p w:rsidR="00746114" w:rsidRPr="00746114" w:rsidRDefault="00746114" w:rsidP="00746114">
      <w:pPr>
        <w:pStyle w:val="ConsPlusNormal"/>
        <w:ind w:firstLine="567"/>
        <w:jc w:val="right"/>
        <w:rPr>
          <w:rFonts w:ascii="Arial" w:hAnsi="Arial" w:cs="Arial"/>
          <w:sz w:val="24"/>
          <w:szCs w:val="24"/>
        </w:rPr>
      </w:pPr>
      <w:r w:rsidRPr="00746114">
        <w:rPr>
          <w:rFonts w:ascii="Arial" w:hAnsi="Arial" w:cs="Arial"/>
          <w:sz w:val="24"/>
          <w:szCs w:val="24"/>
        </w:rPr>
        <w:t>к решению</w:t>
      </w:r>
    </w:p>
    <w:p w:rsidR="00746114" w:rsidRPr="00746114" w:rsidRDefault="00746114" w:rsidP="00746114">
      <w:pPr>
        <w:pStyle w:val="ConsPlusNormal"/>
        <w:ind w:firstLine="567"/>
        <w:jc w:val="right"/>
        <w:rPr>
          <w:rFonts w:ascii="Arial" w:hAnsi="Arial" w:cs="Arial"/>
          <w:sz w:val="24"/>
          <w:szCs w:val="24"/>
        </w:rPr>
      </w:pPr>
      <w:r w:rsidRPr="00746114">
        <w:rPr>
          <w:rFonts w:ascii="Arial" w:hAnsi="Arial" w:cs="Arial"/>
          <w:sz w:val="24"/>
          <w:szCs w:val="24"/>
        </w:rPr>
        <w:t>Собрания муниципального образования</w:t>
      </w:r>
    </w:p>
    <w:p w:rsidR="00746114" w:rsidRPr="00746114" w:rsidRDefault="00746114" w:rsidP="00746114">
      <w:pPr>
        <w:pStyle w:val="ConsPlusNormal"/>
        <w:ind w:firstLine="567"/>
        <w:jc w:val="right"/>
        <w:rPr>
          <w:rFonts w:ascii="Arial" w:hAnsi="Arial" w:cs="Arial"/>
          <w:sz w:val="24"/>
          <w:szCs w:val="24"/>
        </w:rPr>
      </w:pPr>
      <w:r w:rsidRPr="00746114">
        <w:rPr>
          <w:rFonts w:ascii="Arial" w:hAnsi="Arial" w:cs="Arial"/>
          <w:sz w:val="24"/>
          <w:szCs w:val="24"/>
        </w:rPr>
        <w:t>"Холмский городской округ"</w:t>
      </w:r>
    </w:p>
    <w:p w:rsidR="00746114" w:rsidRPr="00746114" w:rsidRDefault="00746114" w:rsidP="00746114">
      <w:pPr>
        <w:pStyle w:val="ConsPlusNormal"/>
        <w:ind w:firstLine="567"/>
        <w:jc w:val="right"/>
        <w:rPr>
          <w:rFonts w:ascii="Arial" w:hAnsi="Arial" w:cs="Arial"/>
          <w:sz w:val="24"/>
          <w:szCs w:val="24"/>
        </w:rPr>
      </w:pPr>
      <w:r w:rsidRPr="00746114">
        <w:rPr>
          <w:rFonts w:ascii="Arial" w:hAnsi="Arial" w:cs="Arial"/>
          <w:sz w:val="24"/>
          <w:szCs w:val="24"/>
        </w:rPr>
        <w:t>от 26.02.2015 N 19/5-198</w:t>
      </w:r>
    </w:p>
    <w:p w:rsidR="00746114" w:rsidRPr="00746114" w:rsidRDefault="00746114" w:rsidP="00746114">
      <w:pPr>
        <w:pStyle w:val="ConsPlusNormal"/>
        <w:ind w:firstLine="567"/>
        <w:jc w:val="both"/>
        <w:rPr>
          <w:rFonts w:ascii="Arial" w:hAnsi="Arial" w:cs="Arial"/>
          <w:sz w:val="24"/>
          <w:szCs w:val="24"/>
        </w:rPr>
      </w:pPr>
    </w:p>
    <w:p w:rsidR="00746114" w:rsidRPr="00746114" w:rsidRDefault="00746114" w:rsidP="00746114">
      <w:pPr>
        <w:pStyle w:val="ConsPlusTitle"/>
        <w:ind w:firstLine="567"/>
        <w:jc w:val="center"/>
        <w:rPr>
          <w:rFonts w:ascii="Arial" w:hAnsi="Arial" w:cs="Arial"/>
          <w:sz w:val="24"/>
          <w:szCs w:val="24"/>
        </w:rPr>
      </w:pPr>
      <w:bookmarkStart w:id="3" w:name="P169"/>
      <w:bookmarkEnd w:id="3"/>
      <w:r w:rsidRPr="00746114">
        <w:rPr>
          <w:rFonts w:ascii="Arial" w:hAnsi="Arial" w:cs="Arial"/>
          <w:sz w:val="24"/>
          <w:szCs w:val="24"/>
        </w:rPr>
        <w:t>ТРЕБОВАНИЯ</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К КАЧЕСТВУ ГАРАНТИРОВАННЫХ УСЛУГ ПО ПОГРЕБЕНИЮ</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УМЕРШИХ НА ТЕРРИТОРИИ МУНИЦИПАЛЬНОГО ОБРАЗОВАНИЯ</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"ХОЛМСКИЙ ГОРОДСКОЙ ОКРУГ", ЛИЧНОСТЬ КОТОРЫХ НЕ УСТАНОВЛЕНА</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ОРГАНАМИ ВНУТРЕННИХ ДЕЛ, НЕ ИМЕЮЩИХ СУПРУГА,</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БЛИЗКИХ РОДСТВЕННИКОВ, ИНЫХ РОДСТВЕННИКОВ,</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ЗАКОННОГО ПРЕДСТАВИТЕЛЯ ИЛИ ПРИ НЕВОЗМОЖНОСТИ ОСУЩЕСТВИТЬ</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ИМИ ПОГРЕБЕНИЕ, А ТАКЖЕ ПРИ ОТСУТСТВИИ ИНЫХ ЛИЦ, ВЗЯВШИХ</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НА СЕБЯ ОБЯЗАННОСТЬ ОСУЩЕСТВИТЬ ПОГРЕБЕНИЕ УМЕРШЕГО</w:t>
      </w:r>
    </w:p>
    <w:p w:rsidR="00746114" w:rsidRPr="00746114" w:rsidRDefault="00746114" w:rsidP="00746114">
      <w:pPr>
        <w:pStyle w:val="ConsPlusNormal"/>
        <w:ind w:firstLine="567"/>
        <w:jc w:val="both"/>
        <w:rPr>
          <w:rFonts w:ascii="Arial" w:hAnsi="Arial" w:cs="Arial"/>
          <w:sz w:val="24"/>
          <w:szCs w:val="24"/>
        </w:rPr>
      </w:pPr>
    </w:p>
    <w:p w:rsidR="00746114" w:rsidRPr="00746114" w:rsidRDefault="00746114" w:rsidP="00746114">
      <w:pPr>
        <w:pStyle w:val="ConsPlusNormal"/>
        <w:ind w:firstLine="567"/>
        <w:jc w:val="both"/>
        <w:rPr>
          <w:rFonts w:ascii="Arial" w:hAnsi="Arial" w:cs="Arial"/>
          <w:sz w:val="24"/>
          <w:szCs w:val="24"/>
        </w:rPr>
      </w:pPr>
      <w:r w:rsidRPr="00746114">
        <w:rPr>
          <w:rFonts w:ascii="Arial" w:hAnsi="Arial" w:cs="Arial"/>
          <w:sz w:val="24"/>
          <w:szCs w:val="24"/>
        </w:rPr>
        <w:t>Утратили силу. - Решение Собрания муниципального образования "Холмский городской округ" от 05.03.2020 N 25/6-194.</w:t>
      </w:r>
    </w:p>
    <w:p w:rsidR="00583CD0" w:rsidRDefault="00583CD0">
      <w:pPr>
        <w:spacing w:after="160" w:line="259" w:lineRule="auto"/>
        <w:rPr>
          <w:rFonts w:ascii="Arial" w:eastAsiaTheme="minorEastAsia" w:hAnsi="Arial" w:cs="Arial"/>
          <w:sz w:val="24"/>
          <w:szCs w:val="24"/>
        </w:rPr>
      </w:pPr>
      <w:r>
        <w:rPr>
          <w:rFonts w:ascii="Arial" w:hAnsi="Arial" w:cs="Arial"/>
          <w:sz w:val="24"/>
          <w:szCs w:val="24"/>
        </w:rPr>
        <w:br w:type="page"/>
      </w:r>
    </w:p>
    <w:p w:rsidR="00746114" w:rsidRPr="00746114" w:rsidRDefault="00746114" w:rsidP="00583CD0">
      <w:pPr>
        <w:pStyle w:val="ConsPlusNormal"/>
        <w:jc w:val="both"/>
        <w:rPr>
          <w:rFonts w:ascii="Arial" w:hAnsi="Arial" w:cs="Arial"/>
          <w:sz w:val="24"/>
          <w:szCs w:val="24"/>
        </w:rPr>
      </w:pPr>
    </w:p>
    <w:p w:rsidR="00746114" w:rsidRPr="00746114" w:rsidRDefault="00746114" w:rsidP="00746114">
      <w:pPr>
        <w:pStyle w:val="ConsPlusNormal"/>
        <w:ind w:firstLine="567"/>
        <w:jc w:val="right"/>
        <w:outlineLvl w:val="0"/>
        <w:rPr>
          <w:rFonts w:ascii="Arial" w:hAnsi="Arial" w:cs="Arial"/>
          <w:sz w:val="24"/>
          <w:szCs w:val="24"/>
        </w:rPr>
      </w:pPr>
      <w:r w:rsidRPr="00746114">
        <w:rPr>
          <w:rFonts w:ascii="Arial" w:hAnsi="Arial" w:cs="Arial"/>
          <w:sz w:val="24"/>
          <w:szCs w:val="24"/>
        </w:rPr>
        <w:t>Приложение N 4</w:t>
      </w:r>
    </w:p>
    <w:p w:rsidR="00746114" w:rsidRPr="00746114" w:rsidRDefault="00746114" w:rsidP="00746114">
      <w:pPr>
        <w:pStyle w:val="ConsPlusNormal"/>
        <w:ind w:firstLine="567"/>
        <w:jc w:val="right"/>
        <w:rPr>
          <w:rFonts w:ascii="Arial" w:hAnsi="Arial" w:cs="Arial"/>
          <w:sz w:val="24"/>
          <w:szCs w:val="24"/>
        </w:rPr>
      </w:pPr>
      <w:r w:rsidRPr="00746114">
        <w:rPr>
          <w:rFonts w:ascii="Arial" w:hAnsi="Arial" w:cs="Arial"/>
          <w:sz w:val="24"/>
          <w:szCs w:val="24"/>
        </w:rPr>
        <w:t>к решению</w:t>
      </w:r>
    </w:p>
    <w:p w:rsidR="00746114" w:rsidRPr="00746114" w:rsidRDefault="00746114" w:rsidP="00746114">
      <w:pPr>
        <w:pStyle w:val="ConsPlusNormal"/>
        <w:ind w:firstLine="567"/>
        <w:jc w:val="right"/>
        <w:rPr>
          <w:rFonts w:ascii="Arial" w:hAnsi="Arial" w:cs="Arial"/>
          <w:sz w:val="24"/>
          <w:szCs w:val="24"/>
        </w:rPr>
      </w:pPr>
      <w:r w:rsidRPr="00746114">
        <w:rPr>
          <w:rFonts w:ascii="Arial" w:hAnsi="Arial" w:cs="Arial"/>
          <w:sz w:val="24"/>
          <w:szCs w:val="24"/>
        </w:rPr>
        <w:t>Собрания муниципального образования</w:t>
      </w:r>
    </w:p>
    <w:p w:rsidR="00746114" w:rsidRPr="00746114" w:rsidRDefault="00746114" w:rsidP="00746114">
      <w:pPr>
        <w:pStyle w:val="ConsPlusNormal"/>
        <w:ind w:firstLine="567"/>
        <w:jc w:val="right"/>
        <w:rPr>
          <w:rFonts w:ascii="Arial" w:hAnsi="Arial" w:cs="Arial"/>
          <w:sz w:val="24"/>
          <w:szCs w:val="24"/>
        </w:rPr>
      </w:pPr>
      <w:r w:rsidRPr="00746114">
        <w:rPr>
          <w:rFonts w:ascii="Arial" w:hAnsi="Arial" w:cs="Arial"/>
          <w:sz w:val="24"/>
          <w:szCs w:val="24"/>
        </w:rPr>
        <w:t>"Холмский городской округ"</w:t>
      </w:r>
    </w:p>
    <w:p w:rsidR="00746114" w:rsidRPr="00746114" w:rsidRDefault="00746114" w:rsidP="00746114">
      <w:pPr>
        <w:pStyle w:val="ConsPlusNormal"/>
        <w:ind w:firstLine="567"/>
        <w:jc w:val="right"/>
        <w:rPr>
          <w:rFonts w:ascii="Arial" w:hAnsi="Arial" w:cs="Arial"/>
          <w:sz w:val="24"/>
          <w:szCs w:val="24"/>
        </w:rPr>
      </w:pPr>
      <w:r w:rsidRPr="00746114">
        <w:rPr>
          <w:rFonts w:ascii="Arial" w:hAnsi="Arial" w:cs="Arial"/>
          <w:sz w:val="24"/>
          <w:szCs w:val="24"/>
        </w:rPr>
        <w:t>от 26.02.2015 N 19/5-198</w:t>
      </w:r>
    </w:p>
    <w:p w:rsidR="00746114" w:rsidRPr="00746114" w:rsidRDefault="00746114" w:rsidP="00746114">
      <w:pPr>
        <w:pStyle w:val="ConsPlusNormal"/>
        <w:ind w:firstLine="567"/>
        <w:jc w:val="center"/>
        <w:rPr>
          <w:rFonts w:ascii="Arial" w:hAnsi="Arial" w:cs="Arial"/>
          <w:sz w:val="24"/>
          <w:szCs w:val="24"/>
        </w:rPr>
      </w:pPr>
    </w:p>
    <w:p w:rsidR="00746114" w:rsidRPr="00746114" w:rsidRDefault="00746114" w:rsidP="00746114">
      <w:pPr>
        <w:pStyle w:val="ConsPlusTitle"/>
        <w:ind w:firstLine="567"/>
        <w:jc w:val="center"/>
        <w:rPr>
          <w:rFonts w:ascii="Arial" w:hAnsi="Arial" w:cs="Arial"/>
          <w:sz w:val="24"/>
          <w:szCs w:val="24"/>
        </w:rPr>
      </w:pPr>
      <w:bookmarkStart w:id="4" w:name="P191"/>
      <w:bookmarkEnd w:id="4"/>
      <w:r w:rsidRPr="00746114">
        <w:rPr>
          <w:rFonts w:ascii="Arial" w:hAnsi="Arial" w:cs="Arial"/>
          <w:sz w:val="24"/>
          <w:szCs w:val="24"/>
        </w:rPr>
        <w:t>ТРЕБОВАНИЯ</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К КАЧЕСТВУ ГАРАНТИРОВАННЫХ УСЛУГ ПО ПОГРЕБЕНИЮ</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УМЕРШИХ НА ТЕРРИТОРИИ МУНИЦИПАЛЬНОГО ОБРАЗОВАНИЯ</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"ХОЛМСКИЙ ГОРОДСКОЙ ОКРУГ", ИМЕЮЩИХ СУПРУГА,</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БЛИЗКИХ РОДСТВЕННИКОВ, ИНЫХ РОДСТВЕННИКОВ,</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ЗАКОННОГО ПРЕДСТАВИТЕЛЯ ИЛИ ИНОГО ЛИЦА, ВЗЯВШЕГО</w:t>
      </w:r>
    </w:p>
    <w:p w:rsidR="00746114" w:rsidRPr="00746114" w:rsidRDefault="00746114" w:rsidP="00746114">
      <w:pPr>
        <w:pStyle w:val="ConsPlusTitle"/>
        <w:ind w:firstLine="567"/>
        <w:jc w:val="center"/>
        <w:rPr>
          <w:rFonts w:ascii="Arial" w:hAnsi="Arial" w:cs="Arial"/>
          <w:sz w:val="24"/>
          <w:szCs w:val="24"/>
        </w:rPr>
      </w:pPr>
      <w:r w:rsidRPr="00746114">
        <w:rPr>
          <w:rFonts w:ascii="Arial" w:hAnsi="Arial" w:cs="Arial"/>
          <w:sz w:val="24"/>
          <w:szCs w:val="24"/>
        </w:rPr>
        <w:t>НА СЕБЯ ОБЯЗАННОСТЬ ОСУЩЕСТВИТЬ ПОГРЕБЕНИЕ УМЕРШЕГО</w:t>
      </w:r>
    </w:p>
    <w:p w:rsidR="00746114" w:rsidRPr="00746114" w:rsidRDefault="00746114" w:rsidP="00746114">
      <w:pPr>
        <w:pStyle w:val="ConsPlusNormal"/>
        <w:ind w:firstLine="567"/>
        <w:jc w:val="both"/>
        <w:rPr>
          <w:rFonts w:ascii="Arial" w:hAnsi="Arial" w:cs="Arial"/>
          <w:sz w:val="24"/>
          <w:szCs w:val="24"/>
        </w:rPr>
      </w:pPr>
    </w:p>
    <w:p w:rsidR="00746114" w:rsidRPr="00746114" w:rsidRDefault="00746114" w:rsidP="00583CD0">
      <w:pPr>
        <w:pStyle w:val="ConsPlusNormal"/>
        <w:ind w:firstLine="567"/>
        <w:jc w:val="both"/>
        <w:rPr>
          <w:rFonts w:ascii="Arial" w:hAnsi="Arial" w:cs="Arial"/>
          <w:sz w:val="24"/>
          <w:szCs w:val="24"/>
        </w:rPr>
      </w:pPr>
      <w:r w:rsidRPr="00746114">
        <w:rPr>
          <w:rFonts w:ascii="Arial" w:hAnsi="Arial" w:cs="Arial"/>
          <w:sz w:val="24"/>
          <w:szCs w:val="24"/>
        </w:rPr>
        <w:t>Утратили силу. - Решение Собрания муниципального образования "Холмский городской округ" от 05.03.2020 N 25/6-194.</w:t>
      </w:r>
    </w:p>
    <w:p w:rsidR="00746114" w:rsidRPr="00746114" w:rsidRDefault="00746114" w:rsidP="00583CD0">
      <w:pPr>
        <w:jc w:val="both"/>
        <w:rPr>
          <w:rFonts w:ascii="Arial" w:hAnsi="Arial" w:cs="Arial"/>
          <w:sz w:val="24"/>
          <w:szCs w:val="24"/>
        </w:rPr>
      </w:pPr>
    </w:p>
    <w:sectPr w:rsidR="00746114" w:rsidRPr="00746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34"/>
    <w:rsid w:val="004426FD"/>
    <w:rsid w:val="00487ECF"/>
    <w:rsid w:val="00506765"/>
    <w:rsid w:val="00583CD0"/>
    <w:rsid w:val="00587940"/>
    <w:rsid w:val="00746114"/>
    <w:rsid w:val="00981334"/>
    <w:rsid w:val="00B94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C3210-AEE6-4450-A341-AE34D615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114"/>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746114"/>
    <w:pPr>
      <w:keepNext/>
      <w:jc w:val="center"/>
      <w:outlineLvl w:val="2"/>
    </w:pPr>
    <w:rPr>
      <w:rFonts w:eastAsia="Calibr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46114"/>
    <w:rPr>
      <w:rFonts w:ascii="Times New Roman" w:eastAsia="Calibri" w:hAnsi="Times New Roman" w:cs="Times New Roman"/>
      <w:b/>
      <w:sz w:val="28"/>
      <w:szCs w:val="20"/>
      <w:lang w:eastAsia="ru-RU"/>
    </w:rPr>
  </w:style>
  <w:style w:type="paragraph" w:styleId="a3">
    <w:name w:val="No Spacing"/>
    <w:uiPriority w:val="1"/>
    <w:qFormat/>
    <w:rsid w:val="00746114"/>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7461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4611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1267</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2024-03-11T00:01:00Z</dcterms:created>
  <dcterms:modified xsi:type="dcterms:W3CDTF">2024-03-11T00:45:00Z</dcterms:modified>
</cp:coreProperties>
</file>