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B4414F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99754904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F123F" w:rsidRDefault="00AB3C55" w:rsidP="007F12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</w:t>
      </w:r>
    </w:p>
    <w:p w:rsidR="00DE768C" w:rsidRDefault="00DE768C" w:rsidP="007F12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ХОЛМСКОГО МУНИЦИПАЛЬНОГО ОКРУГА </w:t>
      </w:r>
    </w:p>
    <w:p w:rsidR="00AB3C55" w:rsidRDefault="00DE768C" w:rsidP="00DE768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САХАЛИНСКОЙ ОБЛАСТИ  </w:t>
      </w:r>
    </w:p>
    <w:p w:rsidR="00DE768C" w:rsidRDefault="00DE768C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  <w:bookmarkStart w:id="0" w:name="_GoBack"/>
      <w:bookmarkEnd w:id="0"/>
    </w:p>
    <w:p w:rsidR="00502BB8" w:rsidRPr="00FF2A53" w:rsidRDefault="00AA54EA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24/7-174</w:t>
      </w:r>
    </w:p>
    <w:p w:rsidR="008E682D" w:rsidRDefault="000D223D" w:rsidP="0015481F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внесении изменений в решение Собрания муниципального образования «Холмский городской округ» от 28.09.2006 № 19/3-190 «Об установлении официальных символов муниципального образования «Холмский городской округ»</w:t>
      </w:r>
    </w:p>
    <w:p w:rsidR="00366B79" w:rsidRPr="000D223D" w:rsidRDefault="00366B79" w:rsidP="001548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13C9F" w:rsidRPr="000D223D" w:rsidRDefault="00AA5D19" w:rsidP="000D2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223D">
        <w:rPr>
          <w:rFonts w:ascii="Arial" w:hAnsi="Arial" w:cs="Arial"/>
          <w:sz w:val="24"/>
          <w:szCs w:val="24"/>
        </w:rPr>
        <w:t>В соответствии</w:t>
      </w:r>
      <w:r w:rsidR="008435A3" w:rsidRPr="000D223D">
        <w:rPr>
          <w:rFonts w:ascii="Arial" w:hAnsi="Arial" w:cs="Arial"/>
          <w:sz w:val="24"/>
          <w:szCs w:val="24"/>
        </w:rPr>
        <w:t xml:space="preserve"> </w:t>
      </w:r>
      <w:r w:rsidR="00F45137" w:rsidRPr="000D223D">
        <w:rPr>
          <w:rFonts w:ascii="Arial" w:hAnsi="Arial" w:cs="Arial"/>
          <w:sz w:val="24"/>
          <w:szCs w:val="24"/>
        </w:rPr>
        <w:t>с</w:t>
      </w:r>
      <w:r w:rsidR="00F13C9F" w:rsidRPr="000D223D">
        <w:rPr>
          <w:rFonts w:ascii="Arial" w:hAnsi="Arial" w:cs="Arial"/>
          <w:sz w:val="24"/>
          <w:szCs w:val="24"/>
        </w:rPr>
        <w:t xml:space="preserve">о статьёй 9 Федерального закона от 06.10.2003 № 131-ФЗ «Об общих принципах организации местного самоуправления в Российской Федерации», </w:t>
      </w:r>
      <w:r w:rsidR="000D223D" w:rsidRPr="00021E8C">
        <w:rPr>
          <w:rFonts w:ascii="Arial" w:eastAsiaTheme="minorHAnsi" w:hAnsi="Arial" w:cs="Arial"/>
          <w:bCs/>
          <w:sz w:val="24"/>
          <w:szCs w:val="24"/>
          <w:lang w:eastAsia="en-US"/>
        </w:rPr>
        <w:t>Законом Сахалинской области от 14.11.2024 № 96-ЗО «О статусе и границах муниципальных образований в Сахалинской области»</w:t>
      </w:r>
      <w:r w:rsidR="000D223D" w:rsidRPr="00021E8C">
        <w:rPr>
          <w:rFonts w:ascii="Arial" w:eastAsiaTheme="minorHAnsi" w:hAnsi="Arial" w:cs="Arial"/>
          <w:sz w:val="24"/>
          <w:szCs w:val="24"/>
          <w:lang w:eastAsia="en-US"/>
        </w:rPr>
        <w:t>, Решением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</w:t>
      </w:r>
      <w:r w:rsidR="000D223D">
        <w:rPr>
          <w:rFonts w:ascii="Arial" w:hAnsi="Arial" w:cs="Arial"/>
          <w:sz w:val="24"/>
          <w:szCs w:val="24"/>
        </w:rPr>
        <w:t xml:space="preserve">, руководствуясь частью 3 статьи </w:t>
      </w:r>
      <w:r w:rsidR="00444C99">
        <w:rPr>
          <w:rFonts w:ascii="Arial" w:hAnsi="Arial" w:cs="Arial"/>
          <w:sz w:val="24"/>
          <w:szCs w:val="24"/>
        </w:rPr>
        <w:t>30</w:t>
      </w:r>
      <w:r w:rsidR="00F13C9F" w:rsidRPr="000D223D">
        <w:rPr>
          <w:rFonts w:ascii="Arial" w:hAnsi="Arial" w:cs="Arial"/>
          <w:sz w:val="24"/>
          <w:szCs w:val="24"/>
        </w:rPr>
        <w:t xml:space="preserve"> </w:t>
      </w:r>
      <w:r w:rsidR="00502BB8" w:rsidRPr="000D223D">
        <w:rPr>
          <w:rFonts w:ascii="Arial" w:hAnsi="Arial" w:cs="Arial"/>
          <w:sz w:val="24"/>
          <w:szCs w:val="24"/>
        </w:rPr>
        <w:t>Уст</w:t>
      </w:r>
      <w:r w:rsidR="00F13C9F" w:rsidRPr="000D223D">
        <w:rPr>
          <w:rFonts w:ascii="Arial" w:hAnsi="Arial" w:cs="Arial"/>
          <w:sz w:val="24"/>
          <w:szCs w:val="24"/>
        </w:rPr>
        <w:t>ава Холмского муниципального округа Сахалинской области</w:t>
      </w:r>
      <w:r w:rsidR="00502BB8" w:rsidRPr="000D223D">
        <w:rPr>
          <w:rFonts w:ascii="Arial" w:hAnsi="Arial" w:cs="Arial"/>
          <w:sz w:val="24"/>
          <w:szCs w:val="24"/>
        </w:rPr>
        <w:t>, Собра</w:t>
      </w:r>
      <w:r w:rsidR="00F13C9F" w:rsidRPr="000D223D">
        <w:rPr>
          <w:rFonts w:ascii="Arial" w:hAnsi="Arial" w:cs="Arial"/>
          <w:sz w:val="24"/>
          <w:szCs w:val="24"/>
        </w:rPr>
        <w:t>ние Холмского</w:t>
      </w:r>
      <w:r w:rsidR="00502BB8" w:rsidRPr="000D223D">
        <w:rPr>
          <w:rFonts w:ascii="Arial" w:hAnsi="Arial" w:cs="Arial"/>
          <w:sz w:val="24"/>
          <w:szCs w:val="24"/>
        </w:rPr>
        <w:t xml:space="preserve"> </w:t>
      </w:r>
      <w:r w:rsidR="00F13C9F" w:rsidRPr="000D223D">
        <w:rPr>
          <w:rFonts w:ascii="Arial" w:hAnsi="Arial" w:cs="Arial"/>
          <w:sz w:val="24"/>
          <w:szCs w:val="24"/>
        </w:rPr>
        <w:t>муниципального округа</w:t>
      </w:r>
      <w:r w:rsidR="0015481F" w:rsidRPr="000D223D">
        <w:rPr>
          <w:rFonts w:ascii="Arial" w:hAnsi="Arial" w:cs="Arial"/>
          <w:sz w:val="24"/>
          <w:szCs w:val="24"/>
        </w:rPr>
        <w:t xml:space="preserve"> </w:t>
      </w:r>
      <w:r w:rsidR="00DE768C" w:rsidRPr="000D223D">
        <w:rPr>
          <w:rFonts w:ascii="Arial" w:hAnsi="Arial" w:cs="Arial"/>
          <w:sz w:val="24"/>
          <w:szCs w:val="24"/>
        </w:rPr>
        <w:t xml:space="preserve">Сахалинской области </w:t>
      </w:r>
      <w:r w:rsidR="0015481F" w:rsidRPr="000D223D">
        <w:rPr>
          <w:rFonts w:ascii="Arial" w:hAnsi="Arial" w:cs="Arial"/>
          <w:sz w:val="24"/>
          <w:szCs w:val="24"/>
        </w:rPr>
        <w:t>решило:</w:t>
      </w:r>
    </w:p>
    <w:p w:rsidR="002415CC" w:rsidRPr="001771B1" w:rsidRDefault="001771B1" w:rsidP="00177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3C9F" w:rsidRPr="001771B1">
        <w:rPr>
          <w:rFonts w:ascii="Arial" w:hAnsi="Arial" w:cs="Arial"/>
          <w:sz w:val="24"/>
          <w:szCs w:val="24"/>
        </w:rPr>
        <w:t xml:space="preserve">Внести в решение Собрания муниципального образования «Холмский городской округ» от </w:t>
      </w:r>
      <w:r w:rsidR="009729D7" w:rsidRPr="001771B1">
        <w:rPr>
          <w:rFonts w:ascii="Arial" w:hAnsi="Arial" w:cs="Arial"/>
          <w:bCs/>
          <w:sz w:val="24"/>
          <w:szCs w:val="24"/>
        </w:rPr>
        <w:t>28.09.2006</w:t>
      </w:r>
      <w:r w:rsidR="001F276A" w:rsidRPr="001771B1">
        <w:rPr>
          <w:rFonts w:ascii="Arial" w:hAnsi="Arial" w:cs="Arial"/>
          <w:bCs/>
          <w:sz w:val="24"/>
          <w:szCs w:val="24"/>
        </w:rPr>
        <w:t xml:space="preserve"> № </w:t>
      </w:r>
      <w:r w:rsidR="009729D7" w:rsidRPr="001771B1">
        <w:rPr>
          <w:rFonts w:ascii="Arial" w:hAnsi="Arial" w:cs="Arial"/>
          <w:bCs/>
          <w:sz w:val="24"/>
          <w:szCs w:val="24"/>
        </w:rPr>
        <w:t>19/3-190 «Об установлении официальных символов муниципального образования «Холмский городской округ»</w:t>
      </w:r>
      <w:r w:rsidR="00112B10" w:rsidRPr="001771B1">
        <w:rPr>
          <w:rFonts w:ascii="Arial" w:hAnsi="Arial" w:cs="Arial"/>
          <w:sz w:val="24"/>
          <w:szCs w:val="24"/>
        </w:rPr>
        <w:t xml:space="preserve"> </w:t>
      </w:r>
      <w:r w:rsidR="001260E6" w:rsidRPr="001771B1">
        <w:rPr>
          <w:rFonts w:ascii="Arial" w:hAnsi="Arial" w:cs="Arial"/>
          <w:sz w:val="24"/>
          <w:szCs w:val="24"/>
        </w:rPr>
        <w:t>следующ</w:t>
      </w:r>
      <w:r w:rsidR="00366B79" w:rsidRPr="001771B1">
        <w:rPr>
          <w:rFonts w:ascii="Arial" w:hAnsi="Arial" w:cs="Arial"/>
          <w:sz w:val="24"/>
          <w:szCs w:val="24"/>
        </w:rPr>
        <w:t>ие изменения:</w:t>
      </w:r>
    </w:p>
    <w:p w:rsidR="009729D7" w:rsidRPr="000D223D" w:rsidRDefault="001771B1" w:rsidP="001771B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1) н</w:t>
      </w:r>
      <w:r w:rsidR="009729D7" w:rsidRPr="000D223D">
        <w:rPr>
          <w:rFonts w:ascii="Arial" w:eastAsia="Calibri" w:hAnsi="Arial" w:cs="Arial"/>
          <w:sz w:val="24"/>
          <w:szCs w:val="24"/>
          <w:lang w:eastAsia="en-US"/>
        </w:rPr>
        <w:t>аименование изложить в следующей редакции:</w:t>
      </w:r>
    </w:p>
    <w:p w:rsidR="000D223D" w:rsidRDefault="009729D7" w:rsidP="000D223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223D">
        <w:rPr>
          <w:rFonts w:ascii="Arial" w:hAnsi="Arial" w:cs="Arial"/>
          <w:bCs/>
          <w:sz w:val="24"/>
          <w:szCs w:val="24"/>
        </w:rPr>
        <w:t>«Об установлении официальных символов Холмского муниципального округа Сахалинской области»</w:t>
      </w:r>
      <w:r w:rsidR="009E0BCD" w:rsidRPr="000D223D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0E32DA" w:rsidRPr="000D223D" w:rsidRDefault="001771B1" w:rsidP="001771B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2) п</w:t>
      </w:r>
      <w:r w:rsidR="000E32DA" w:rsidRPr="000D223D">
        <w:rPr>
          <w:rFonts w:ascii="Arial" w:hAnsi="Arial" w:cs="Arial"/>
          <w:sz w:val="24"/>
          <w:szCs w:val="24"/>
        </w:rPr>
        <w:t>ункт 1 изложить в следующей редакции:</w:t>
      </w:r>
    </w:p>
    <w:p w:rsidR="000D223D" w:rsidRDefault="00C750A5" w:rsidP="000D223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E32DA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1. Установить следующие официальные символы </w:t>
      </w:r>
      <w:r w:rsidRPr="000D223D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0E32DA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- герб, флаг и гимн.</w:t>
      </w:r>
      <w:r w:rsidR="004C575E" w:rsidRPr="000D223D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C750A5" w:rsidRPr="000D223D" w:rsidRDefault="001771B1" w:rsidP="001771B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3) п</w:t>
      </w:r>
      <w:r w:rsidR="00C750A5" w:rsidRPr="000D223D">
        <w:rPr>
          <w:rFonts w:ascii="Arial" w:eastAsia="Calibri" w:hAnsi="Arial" w:cs="Arial"/>
          <w:sz w:val="24"/>
          <w:szCs w:val="24"/>
          <w:lang w:eastAsia="en-US"/>
        </w:rPr>
        <w:t>ункт 2 изложить в следующей редакции:</w:t>
      </w:r>
    </w:p>
    <w:p w:rsidR="000D223D" w:rsidRDefault="00C750A5" w:rsidP="000D223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E32DA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2. Утвердить Положение 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0E32DA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гербе </w:t>
      </w:r>
      <w:r w:rsidRPr="000D223D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0E32DA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(прилагается).</w:t>
      </w:r>
      <w:r w:rsidR="004C575E" w:rsidRPr="000D223D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C750A5" w:rsidRPr="000D223D" w:rsidRDefault="001771B1" w:rsidP="001771B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4) п</w:t>
      </w:r>
      <w:r w:rsidR="004C575E" w:rsidRPr="000D223D">
        <w:rPr>
          <w:rFonts w:ascii="Arial" w:eastAsia="Calibri" w:hAnsi="Arial" w:cs="Arial"/>
          <w:sz w:val="24"/>
          <w:szCs w:val="24"/>
          <w:lang w:eastAsia="en-US"/>
        </w:rPr>
        <w:t>ункт 3 изложить в следующей редакции:</w:t>
      </w:r>
    </w:p>
    <w:p w:rsidR="000D223D" w:rsidRDefault="004C575E" w:rsidP="000D223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E32DA" w:rsidRPr="000D223D">
        <w:rPr>
          <w:rFonts w:ascii="Arial" w:eastAsiaTheme="minorHAnsi" w:hAnsi="Arial" w:cs="Arial"/>
          <w:sz w:val="24"/>
          <w:szCs w:val="24"/>
          <w:lang w:eastAsia="en-US"/>
        </w:rPr>
        <w:t>3. Утвердить Положение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о флаге</w:t>
      </w:r>
      <w:r w:rsidR="000E32DA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223D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0E32DA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(прилагается).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4C575E" w:rsidRPr="000D223D" w:rsidRDefault="001771B1" w:rsidP="001771B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5) п</w:t>
      </w:r>
      <w:r w:rsidR="004C575E" w:rsidRPr="000D223D">
        <w:rPr>
          <w:rFonts w:ascii="Arial" w:eastAsia="Calibri" w:hAnsi="Arial" w:cs="Arial"/>
          <w:sz w:val="24"/>
          <w:szCs w:val="24"/>
          <w:lang w:eastAsia="en-US"/>
        </w:rPr>
        <w:t>ункт 4 изложить в следующей редакции:</w:t>
      </w:r>
    </w:p>
    <w:p w:rsidR="009E0BCD" w:rsidRPr="000D223D" w:rsidRDefault="004C575E" w:rsidP="00BC2354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223D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0E32DA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4. Утвердить Положение 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о гимне </w:t>
      </w:r>
      <w:r w:rsidRPr="000D223D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0E32DA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(прилагается)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0D223D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:rsidR="00A671F6" w:rsidRDefault="001771B1" w:rsidP="001771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71F6" w:rsidRPr="000D223D">
        <w:rPr>
          <w:rFonts w:ascii="Arial" w:hAnsi="Arial" w:cs="Arial"/>
          <w:sz w:val="24"/>
          <w:szCs w:val="24"/>
        </w:rPr>
        <w:t xml:space="preserve">Внести в </w:t>
      </w:r>
      <w:r w:rsidR="004C575E" w:rsidRPr="000D223D">
        <w:rPr>
          <w:rFonts w:ascii="Arial" w:hAnsi="Arial" w:cs="Arial"/>
          <w:sz w:val="24"/>
          <w:szCs w:val="24"/>
        </w:rPr>
        <w:t xml:space="preserve">Положение «О гербе муниципального </w:t>
      </w:r>
      <w:r w:rsidR="00A671F6" w:rsidRPr="000D223D">
        <w:rPr>
          <w:rFonts w:ascii="Arial" w:hAnsi="Arial" w:cs="Arial"/>
          <w:sz w:val="24"/>
          <w:szCs w:val="24"/>
        </w:rPr>
        <w:t>образования «Холмский городской округ», утвержденн</w:t>
      </w:r>
      <w:r w:rsidR="004C575E" w:rsidRPr="000D223D">
        <w:rPr>
          <w:rFonts w:ascii="Arial" w:hAnsi="Arial" w:cs="Arial"/>
          <w:sz w:val="24"/>
          <w:szCs w:val="24"/>
        </w:rPr>
        <w:t>ое</w:t>
      </w:r>
      <w:r w:rsidR="00A671F6" w:rsidRPr="000D223D">
        <w:rPr>
          <w:rFonts w:ascii="Arial" w:hAnsi="Arial" w:cs="Arial"/>
          <w:sz w:val="24"/>
          <w:szCs w:val="24"/>
        </w:rPr>
        <w:t xml:space="preserve"> решением</w:t>
      </w:r>
      <w:r w:rsidR="004C575E" w:rsidRPr="000D223D">
        <w:rPr>
          <w:rFonts w:ascii="Arial" w:hAnsi="Arial" w:cs="Arial"/>
          <w:sz w:val="24"/>
          <w:szCs w:val="24"/>
        </w:rPr>
        <w:t xml:space="preserve"> </w:t>
      </w:r>
      <w:r w:rsidR="00A671F6" w:rsidRPr="000D223D">
        <w:rPr>
          <w:rFonts w:ascii="Arial" w:hAnsi="Arial" w:cs="Arial"/>
          <w:sz w:val="24"/>
          <w:szCs w:val="24"/>
        </w:rPr>
        <w:t xml:space="preserve">Собрания муниципального образования «Холмский городской округ» </w:t>
      </w:r>
      <w:r w:rsidR="004C575E" w:rsidRPr="000D223D">
        <w:rPr>
          <w:rFonts w:ascii="Arial" w:hAnsi="Arial" w:cs="Arial"/>
          <w:sz w:val="24"/>
          <w:szCs w:val="24"/>
        </w:rPr>
        <w:t xml:space="preserve">от </w:t>
      </w:r>
      <w:r w:rsidR="004C575E" w:rsidRPr="000D223D">
        <w:rPr>
          <w:rFonts w:ascii="Arial" w:hAnsi="Arial" w:cs="Arial"/>
          <w:bCs/>
          <w:sz w:val="24"/>
          <w:szCs w:val="24"/>
        </w:rPr>
        <w:t>28.09.2006 № 19/3-190</w:t>
      </w:r>
      <w:r w:rsidR="00A671F6" w:rsidRPr="000D223D">
        <w:rPr>
          <w:rFonts w:ascii="Arial" w:hAnsi="Arial" w:cs="Arial"/>
          <w:sz w:val="24"/>
          <w:szCs w:val="24"/>
        </w:rPr>
        <w:t xml:space="preserve"> </w:t>
      </w:r>
      <w:r w:rsidR="004C575E" w:rsidRPr="000D223D">
        <w:rPr>
          <w:rFonts w:ascii="Arial" w:hAnsi="Arial" w:cs="Arial"/>
          <w:bCs/>
          <w:sz w:val="24"/>
          <w:szCs w:val="24"/>
        </w:rPr>
        <w:t xml:space="preserve">«Об установлении официальных символов муниципального образования «Холмский городской округ» </w:t>
      </w:r>
      <w:r w:rsidR="00A671F6" w:rsidRPr="000D223D">
        <w:rPr>
          <w:rFonts w:ascii="Arial" w:hAnsi="Arial" w:cs="Arial"/>
          <w:sz w:val="24"/>
          <w:szCs w:val="24"/>
        </w:rPr>
        <w:t>следующие изменения:</w:t>
      </w:r>
    </w:p>
    <w:p w:rsidR="00A97E35" w:rsidRPr="000D223D" w:rsidRDefault="001771B1" w:rsidP="001771B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1) н</w:t>
      </w:r>
      <w:r w:rsidR="00A97E35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аименование изложить в следующей редакции:</w:t>
      </w:r>
    </w:p>
    <w:p w:rsidR="00A97E35" w:rsidRPr="000D223D" w:rsidRDefault="00F13C9F" w:rsidP="0005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«Положение о Гербе Холмского муниципального округа Сахалинской области»;</w:t>
      </w:r>
    </w:p>
    <w:p w:rsidR="000D223D" w:rsidRPr="001771B1" w:rsidRDefault="001771B1" w:rsidP="00177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2)</w:t>
      </w:r>
      <w:r w:rsidR="00A97E35" w:rsidRPr="001771B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</w:t>
      </w:r>
      <w:r w:rsidR="00A97E35" w:rsidRPr="001771B1">
        <w:rPr>
          <w:rFonts w:ascii="Arial" w:eastAsiaTheme="minorHAnsi" w:hAnsi="Arial" w:cs="Arial"/>
          <w:bCs/>
          <w:sz w:val="24"/>
          <w:szCs w:val="24"/>
          <w:lang w:eastAsia="en-US"/>
        </w:rPr>
        <w:t>абзаце 1 сло</w:t>
      </w:r>
      <w:r w:rsidR="00F13C9F" w:rsidRPr="001771B1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«муниципального образования «Холмский городской округ»</w:t>
      </w:r>
      <w:r w:rsidR="00A97E35" w:rsidRPr="001771B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заменить словами «Холмского муниципального округа Сахалинской области»;</w:t>
      </w:r>
    </w:p>
    <w:p w:rsidR="000D223D" w:rsidRPr="001771B1" w:rsidRDefault="001771B1" w:rsidP="00177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3) в</w:t>
      </w:r>
      <w:r w:rsidR="00A97E35" w:rsidRPr="001771B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пунктах 1-4 сло</w:t>
      </w:r>
      <w:r w:rsidR="00F13C9F" w:rsidRPr="001771B1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«муниципального образования «Холмский городской округ»</w:t>
      </w:r>
      <w:r w:rsidR="00A97E35" w:rsidRPr="001771B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заменить словами «Холмского муниципального округа Сахалинской области»;</w:t>
      </w:r>
    </w:p>
    <w:p w:rsidR="00A97E35" w:rsidRPr="001771B1" w:rsidRDefault="001771B1" w:rsidP="00177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4) п</w:t>
      </w:r>
      <w:r w:rsidR="00A97E35" w:rsidRPr="001771B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ункт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5 изложить в следующей редакции:</w:t>
      </w:r>
    </w:p>
    <w:p w:rsidR="00310CD8" w:rsidRPr="000D223D" w:rsidRDefault="00310CD8" w:rsidP="00310CD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«5. Герб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помещается на бланках:</w:t>
      </w:r>
    </w:p>
    <w:p w:rsidR="00310CD8" w:rsidRPr="000D223D" w:rsidRDefault="00310CD8" w:rsidP="00310CD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1) Собрания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10CD8" w:rsidRPr="000D223D" w:rsidRDefault="00310CD8" w:rsidP="00310CD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2) председателя Собрания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10CD8" w:rsidRPr="000D223D" w:rsidRDefault="00310CD8" w:rsidP="00310CD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3) постоянных комиссий Собрания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10CD8" w:rsidRPr="000D223D" w:rsidRDefault="00310CD8" w:rsidP="00310CD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4) администрации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10CD8" w:rsidRPr="000D223D" w:rsidRDefault="00310CD8" w:rsidP="00310CD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5) мэра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F13C9F" w:rsidRPr="000D223D" w:rsidRDefault="00310CD8" w:rsidP="00310CD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6) </w:t>
      </w:r>
      <w:r w:rsidR="00F13C9F" w:rsidRPr="000D223D">
        <w:rPr>
          <w:rFonts w:ascii="Arial" w:eastAsiaTheme="minorHAnsi" w:hAnsi="Arial" w:cs="Arial"/>
          <w:sz w:val="24"/>
          <w:szCs w:val="24"/>
          <w:lang w:eastAsia="en-US"/>
        </w:rPr>
        <w:t>структ</w:t>
      </w:r>
      <w:r w:rsidR="000369AA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урных подразделений, отраслевых </w:t>
      </w:r>
      <w:r w:rsidR="00F13C9F" w:rsidRPr="000D223D">
        <w:rPr>
          <w:rFonts w:ascii="Arial" w:eastAsiaTheme="minorHAnsi" w:hAnsi="Arial" w:cs="Arial"/>
          <w:sz w:val="24"/>
          <w:szCs w:val="24"/>
          <w:lang w:eastAsia="en-US"/>
        </w:rPr>
        <w:t>(функциональных), территориальных органов администрации Холмского муниципального округа Сахалинской области;</w:t>
      </w:r>
    </w:p>
    <w:p w:rsidR="00954FEE" w:rsidRPr="000D223D" w:rsidRDefault="00F13C9F" w:rsidP="00F13C9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7) </w:t>
      </w:r>
      <w:r w:rsidR="00954FE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Контрольно-счетной палаты Холмского муниципального округа Сахалинской области;</w:t>
      </w:r>
    </w:p>
    <w:p w:rsidR="00310CD8" w:rsidRPr="000D223D" w:rsidRDefault="00F13C9F" w:rsidP="00310CD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954FE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) председателя Контрольно-счетной палаты Холмского муниципального округа Сахалинской области</w:t>
      </w:r>
      <w:r w:rsidR="00E4415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.»</w:t>
      </w:r>
      <w:r w:rsidR="00310CD8"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E44156" w:rsidRDefault="00786BE0" w:rsidP="00786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5) в</w:t>
      </w:r>
      <w:r w:rsidR="00E4415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A97E35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пункт</w:t>
      </w:r>
      <w:r w:rsidR="00D437B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ах </w:t>
      </w:r>
      <w:r w:rsidR="00A97E35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6</w:t>
      </w:r>
      <w:r w:rsidR="00D437B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– 8 </w:t>
      </w:r>
      <w:r w:rsidR="00E4415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сло</w:t>
      </w:r>
      <w:r w:rsidR="00F13C9F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«муниципального образования «Холмский городской округ»</w:t>
      </w:r>
      <w:r w:rsidR="00E4415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заменить словами «Холмского муниципального округа Сахалинской области»;</w:t>
      </w:r>
    </w:p>
    <w:p w:rsidR="000D223D" w:rsidRDefault="00786BE0" w:rsidP="000D2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6) в</w:t>
      </w:r>
      <w:r w:rsidR="00825D3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пункте</w:t>
      </w:r>
      <w:r w:rsidR="00E4415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7 сло</w:t>
      </w:r>
      <w:r w:rsidR="00F13C9F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«муниципальное образование «Холмский городской округ</w:t>
      </w:r>
      <w:r w:rsidR="00E4415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» заменить словами «Холмский муниципальный округ Сахалинской области»;</w:t>
      </w:r>
    </w:p>
    <w:p w:rsidR="00E44156" w:rsidRPr="000D223D" w:rsidRDefault="000D223D" w:rsidP="000D2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7) 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п</w:t>
      </w:r>
      <w:r w:rsidR="00E4415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ункт 9 изложить в следующей редакции:</w:t>
      </w:r>
    </w:p>
    <w:p w:rsidR="00E44156" w:rsidRPr="000D223D" w:rsidRDefault="00E44156" w:rsidP="00E4415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«9. Герб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помещается:</w:t>
      </w:r>
    </w:p>
    <w:p w:rsidR="00E44156" w:rsidRPr="000D223D" w:rsidRDefault="00E44156" w:rsidP="00E4415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1) на фасаде зданий:</w:t>
      </w:r>
    </w:p>
    <w:p w:rsidR="00E44156" w:rsidRPr="000D223D" w:rsidRDefault="00E44156" w:rsidP="00E4415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а) Собрания </w:t>
      </w:r>
      <w:r w:rsidR="00EC05C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E44156" w:rsidRPr="000D223D" w:rsidRDefault="00F13C9F" w:rsidP="00E4415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б) А</w:t>
      </w:r>
      <w:r w:rsidR="00E44156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дминистрации </w:t>
      </w:r>
      <w:r w:rsidR="00EC05C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E44156"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E44156" w:rsidRPr="000D223D" w:rsidRDefault="00F13C9F" w:rsidP="00954FEE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</w:t>
      </w:r>
      <w:r w:rsidR="00954FE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) Контрольно-счетной палаты Холмского муниципального округа Сахалинской области</w:t>
      </w:r>
      <w:r w:rsidR="009E22DD" w:rsidRPr="000D223D">
        <w:rPr>
          <w:rFonts w:ascii="Arial" w:eastAsiaTheme="minorHAnsi" w:hAnsi="Arial" w:cs="Arial"/>
          <w:sz w:val="24"/>
          <w:szCs w:val="24"/>
          <w:lang w:eastAsia="en-US"/>
        </w:rPr>
        <w:t>.»</w:t>
      </w:r>
      <w:r w:rsidR="00E44156" w:rsidRPr="000D223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44156" w:rsidRPr="000D223D" w:rsidRDefault="00E44156" w:rsidP="00E4415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2) в рабочем кабинете:</w:t>
      </w:r>
    </w:p>
    <w:p w:rsidR="00E44156" w:rsidRPr="000D223D" w:rsidRDefault="00E44156" w:rsidP="00E4415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а) председателя Собрания </w:t>
      </w:r>
      <w:r w:rsidR="00EC05C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54FEE" w:rsidRPr="000D223D" w:rsidRDefault="00E44156" w:rsidP="00E44156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б) </w:t>
      </w:r>
      <w:r w:rsidR="00EC05CE" w:rsidRPr="000D223D">
        <w:rPr>
          <w:rFonts w:ascii="Arial" w:eastAsiaTheme="minorHAnsi" w:hAnsi="Arial" w:cs="Arial"/>
          <w:sz w:val="24"/>
          <w:szCs w:val="24"/>
          <w:lang w:eastAsia="en-US"/>
        </w:rPr>
        <w:t>мэра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C05C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954FE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E44156" w:rsidRPr="000D223D" w:rsidRDefault="00954FEE" w:rsidP="00954FE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в) председателя Контрольно-счетной палаты Холмского муниципального округа Сахалинской области</w:t>
      </w:r>
      <w:r w:rsidR="00E44156" w:rsidRPr="000D223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6941E3" w:rsidRPr="000D223D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EC05CE" w:rsidRPr="000D223D" w:rsidRDefault="00786BE0" w:rsidP="006941E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0D223D">
        <w:rPr>
          <w:rFonts w:ascii="Arial" w:eastAsiaTheme="minorHAnsi" w:hAnsi="Arial" w:cs="Arial"/>
          <w:sz w:val="24"/>
          <w:szCs w:val="24"/>
          <w:lang w:eastAsia="en-US"/>
        </w:rPr>
        <w:t>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в</w:t>
      </w:r>
      <w:r w:rsidR="00825D3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пунктах 10 -</w:t>
      </w:r>
      <w:r w:rsidR="00EC05C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11 сло</w:t>
      </w:r>
      <w:r w:rsidR="006941E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«муниципального образования «Холмский городской округ</w:t>
      </w:r>
      <w:r w:rsidR="00EC05C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» заменить словами «Холмского муниципальн</w:t>
      </w:r>
      <w:r w:rsidR="009E22D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ого округа Сахалинской области».</w:t>
      </w:r>
    </w:p>
    <w:p w:rsidR="009E22DD" w:rsidRPr="000D223D" w:rsidRDefault="009E22DD" w:rsidP="009E22D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D223D">
        <w:rPr>
          <w:rFonts w:ascii="Arial" w:hAnsi="Arial" w:cs="Arial"/>
          <w:sz w:val="24"/>
          <w:szCs w:val="24"/>
        </w:rPr>
        <w:t xml:space="preserve">3. Внести в Положение «О флаге муниципального образования «Холмский городской округ», утвержденное решением сессии Собрания муниципального образования «Холмский городской округ» от </w:t>
      </w:r>
      <w:r w:rsidRPr="000D223D">
        <w:rPr>
          <w:rFonts w:ascii="Arial" w:hAnsi="Arial" w:cs="Arial"/>
          <w:bCs/>
          <w:sz w:val="24"/>
          <w:szCs w:val="24"/>
        </w:rPr>
        <w:t>28.09.2006 № 19/3-190</w:t>
      </w:r>
      <w:r w:rsidRPr="000D223D">
        <w:rPr>
          <w:rFonts w:ascii="Arial" w:hAnsi="Arial" w:cs="Arial"/>
          <w:sz w:val="24"/>
          <w:szCs w:val="24"/>
        </w:rPr>
        <w:t xml:space="preserve"> </w:t>
      </w:r>
      <w:r w:rsidRPr="000D223D">
        <w:rPr>
          <w:rFonts w:ascii="Arial" w:hAnsi="Arial" w:cs="Arial"/>
          <w:bCs/>
          <w:sz w:val="24"/>
          <w:szCs w:val="24"/>
        </w:rPr>
        <w:t xml:space="preserve">«Об установлении официальных символов муниципального образования «Холмский городской округ» </w:t>
      </w:r>
      <w:r w:rsidRPr="000D223D">
        <w:rPr>
          <w:rFonts w:ascii="Arial" w:hAnsi="Arial" w:cs="Arial"/>
          <w:sz w:val="24"/>
          <w:szCs w:val="24"/>
        </w:rPr>
        <w:t>следующие изменения:</w:t>
      </w:r>
    </w:p>
    <w:p w:rsidR="009E22DD" w:rsidRPr="000D223D" w:rsidRDefault="000D223D" w:rsidP="000D2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н</w:t>
      </w:r>
      <w:r w:rsidR="009E22D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аименование изложить в следующей редакции:</w:t>
      </w:r>
    </w:p>
    <w:p w:rsidR="006941E3" w:rsidRPr="000D223D" w:rsidRDefault="009E22DD" w:rsidP="001F2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6941E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Положение о Флаге Холмского муниципального округа Сахалинской области»;</w:t>
      </w:r>
    </w:p>
    <w:p w:rsidR="009E22DD" w:rsidRDefault="000D223D" w:rsidP="0069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2)</w:t>
      </w:r>
      <w:r w:rsidR="006941E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в</w:t>
      </w:r>
      <w:r w:rsidR="009E22D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абзаце 1 сло</w:t>
      </w:r>
      <w:r w:rsidR="006941E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«муниципального образования «Холмский городской округ</w:t>
      </w:r>
      <w:r w:rsidR="009E22D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» заменить словами «Холмского муниципального округа Сахалинской области»;</w:t>
      </w:r>
    </w:p>
    <w:p w:rsidR="000D223D" w:rsidRDefault="000D223D" w:rsidP="000D2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3) 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в</w:t>
      </w:r>
      <w:r w:rsidR="009E22D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пункт</w:t>
      </w:r>
      <w:r w:rsidR="00954FE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ах</w:t>
      </w:r>
      <w:r w:rsidR="009E22D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1</w:t>
      </w:r>
      <w:r w:rsidR="00954FE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-4</w:t>
      </w:r>
      <w:r w:rsidR="009E22D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сло</w:t>
      </w:r>
      <w:r w:rsidR="006941E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«муниципального образования «Холмский городской округ</w:t>
      </w:r>
      <w:r w:rsidR="009E22D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» заменить словами «Холмского муниципального округа Сахалинской области»;</w:t>
      </w:r>
    </w:p>
    <w:p w:rsidR="0080243E" w:rsidRPr="000D223D" w:rsidRDefault="000D223D" w:rsidP="000D2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4) 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п</w:t>
      </w:r>
      <w:r w:rsidR="0080243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ункт 5 изложить в следующей редакции: </w:t>
      </w:r>
    </w:p>
    <w:p w:rsidR="0080243E" w:rsidRPr="000D223D" w:rsidRDefault="006075EF" w:rsidP="006075E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80243E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5. Флаг 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Сахалинской области </w:t>
      </w:r>
      <w:r w:rsidR="0080243E" w:rsidRPr="000D223D">
        <w:rPr>
          <w:rFonts w:ascii="Arial" w:eastAsiaTheme="minorHAnsi" w:hAnsi="Arial" w:cs="Arial"/>
          <w:sz w:val="24"/>
          <w:szCs w:val="24"/>
          <w:lang w:eastAsia="en-US"/>
        </w:rPr>
        <w:t>поднимается на зданиях:</w:t>
      </w:r>
    </w:p>
    <w:p w:rsidR="0080243E" w:rsidRPr="000D223D" w:rsidRDefault="0080243E" w:rsidP="006075E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а) Собрания </w:t>
      </w:r>
      <w:r w:rsidR="006075EF" w:rsidRPr="000D223D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0243E" w:rsidRPr="000D223D" w:rsidRDefault="006941E3" w:rsidP="006075E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б) А</w:t>
      </w:r>
      <w:r w:rsidR="0080243E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дминистрации </w:t>
      </w:r>
      <w:r w:rsidR="006075EF" w:rsidRPr="000D223D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="0080243E"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24A14" w:rsidRDefault="0080243E" w:rsidP="00B24A1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в) </w:t>
      </w:r>
      <w:r w:rsidR="006941E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Контрольно-счетной палаты Холмского муниципального округа Сахалинской области»;</w:t>
      </w:r>
    </w:p>
    <w:p w:rsidR="006075EF" w:rsidRPr="000D223D" w:rsidRDefault="00B24A14" w:rsidP="00B24A1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="00786BE0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6075EF" w:rsidRPr="000D223D">
        <w:rPr>
          <w:rFonts w:ascii="Arial" w:eastAsiaTheme="minorHAnsi" w:hAnsi="Arial" w:cs="Arial"/>
          <w:sz w:val="24"/>
          <w:szCs w:val="24"/>
          <w:lang w:eastAsia="en-US"/>
        </w:rPr>
        <w:t>ункт 6 изложить в следующей редакции:</w:t>
      </w:r>
    </w:p>
    <w:p w:rsidR="0080243E" w:rsidRPr="000D223D" w:rsidRDefault="006075EF" w:rsidP="006075E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80243E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6. Флаг 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="0080243E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может находиться:</w:t>
      </w:r>
    </w:p>
    <w:p w:rsidR="0080243E" w:rsidRPr="000D223D" w:rsidRDefault="0080243E" w:rsidP="006075E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1) в рабочем кабинете:</w:t>
      </w:r>
    </w:p>
    <w:p w:rsidR="0080243E" w:rsidRPr="000D223D" w:rsidRDefault="0080243E" w:rsidP="006075E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а) </w:t>
      </w:r>
      <w:r w:rsidR="006075EF" w:rsidRPr="000D223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редседателя Собрания </w:t>
      </w:r>
      <w:r w:rsidR="006075EF" w:rsidRPr="000D223D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0243E" w:rsidRPr="000D223D" w:rsidRDefault="0080243E" w:rsidP="006075E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б) </w:t>
      </w:r>
      <w:r w:rsidR="006075EF" w:rsidRPr="000D223D">
        <w:rPr>
          <w:rFonts w:ascii="Arial" w:eastAsiaTheme="minorHAnsi" w:hAnsi="Arial" w:cs="Arial"/>
          <w:sz w:val="24"/>
          <w:szCs w:val="24"/>
          <w:lang w:eastAsia="en-US"/>
        </w:rPr>
        <w:t>мэра 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54FEE" w:rsidRPr="000D223D" w:rsidRDefault="0080243E" w:rsidP="006075E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в) </w:t>
      </w:r>
      <w:r w:rsidR="006941E3" w:rsidRPr="000D223D">
        <w:rPr>
          <w:rFonts w:ascii="Arial" w:eastAsiaTheme="minorHAnsi" w:hAnsi="Arial" w:cs="Arial"/>
          <w:sz w:val="24"/>
          <w:szCs w:val="24"/>
          <w:lang w:eastAsia="en-US"/>
        </w:rPr>
        <w:t>руководителей структурны подразделений (</w:t>
      </w:r>
      <w:r w:rsidR="006075EF" w:rsidRPr="000D223D">
        <w:rPr>
          <w:rFonts w:ascii="Arial" w:eastAsiaTheme="minorHAnsi" w:hAnsi="Arial" w:cs="Arial"/>
          <w:sz w:val="24"/>
          <w:szCs w:val="24"/>
          <w:lang w:eastAsia="en-US"/>
        </w:rPr>
        <w:t>территориальных</w:t>
      </w:r>
      <w:r w:rsidR="00791F63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органов)</w:t>
      </w:r>
      <w:r w:rsidR="006075EF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Холмского муниципального округа Сахалинской области</w:t>
      </w:r>
      <w:r w:rsidR="00954FEE"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0243E" w:rsidRPr="000D223D" w:rsidRDefault="00954FEE" w:rsidP="00954FEE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г) председателя Контрольно-счетной палаты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80243E" w:rsidRPr="000D223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0243E" w:rsidRPr="000D223D" w:rsidRDefault="006941E3" w:rsidP="006075E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2) в залах заседаний</w:t>
      </w:r>
      <w:r w:rsidR="0080243E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75EF" w:rsidRPr="000D223D">
        <w:rPr>
          <w:rFonts w:ascii="Arial" w:eastAsiaTheme="minorHAnsi" w:hAnsi="Arial" w:cs="Arial"/>
          <w:sz w:val="24"/>
          <w:szCs w:val="24"/>
          <w:lang w:eastAsia="en-US"/>
        </w:rPr>
        <w:t>администрации Холмского муниципального округа Сахалинской области</w:t>
      </w:r>
      <w:r w:rsidR="0080243E" w:rsidRPr="000D223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6075EF" w:rsidRPr="000D223D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80243E" w:rsidRPr="000D223D" w:rsidRDefault="00B24A14" w:rsidP="0080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6)</w:t>
      </w:r>
      <w:r w:rsidR="006941E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в</w:t>
      </w:r>
      <w:r w:rsidR="0080243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пункте </w:t>
      </w:r>
      <w:r w:rsidR="00BF434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7</w:t>
      </w:r>
      <w:r w:rsidR="0080243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сло</w:t>
      </w:r>
      <w:r w:rsidR="006941E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«муниципального образования «Холмский городской округ</w:t>
      </w:r>
      <w:r w:rsidR="0080243E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» заменить словами «Холмского муниципального округа Сахалинской области»;</w:t>
      </w:r>
    </w:p>
    <w:p w:rsidR="00BF434B" w:rsidRPr="000D223D" w:rsidRDefault="00B24A14" w:rsidP="00BF4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7) 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п</w:t>
      </w:r>
      <w:r w:rsidR="00BF434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ункт 8 изложить в следующей редакции:</w:t>
      </w:r>
    </w:p>
    <w:p w:rsidR="00BF434B" w:rsidRPr="000D223D" w:rsidRDefault="00BF434B" w:rsidP="00BF4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«8. Изображение флага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может устанавливаться или наноситься на транспортные средства органов местного самоуправления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а также на удостоверения депутатов Собрания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сотрудников аппарата Собрания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руководителей и сотрудников структурных подразделений администрации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руководителя и сотрудников Контрольно-счетной палаты 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.»;</w:t>
      </w:r>
    </w:p>
    <w:p w:rsidR="00BF434B" w:rsidRPr="000D223D" w:rsidRDefault="00B24A14" w:rsidP="00BF4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8)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</w:t>
      </w:r>
      <w:r w:rsidR="00BF434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пунктах 9-12 сло</w:t>
      </w:r>
      <w:r w:rsidR="009215E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«муниципального образования «Холмский городской округ</w:t>
      </w:r>
      <w:r w:rsidR="00BF434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» заменить словами «Холмского муниципального округа Сахалинской области»;</w:t>
      </w:r>
    </w:p>
    <w:p w:rsidR="00786BE0" w:rsidRPr="000D223D" w:rsidRDefault="00B24A14" w:rsidP="0078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9)</w:t>
      </w:r>
      <w:r w:rsidR="009215E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в пункте 10 слова «</w:t>
      </w:r>
      <w:r w:rsidR="00786BE0">
        <w:rPr>
          <w:rFonts w:ascii="Arial" w:eastAsiaTheme="minorHAnsi" w:hAnsi="Arial" w:cs="Arial"/>
          <w:sz w:val="24"/>
          <w:szCs w:val="24"/>
          <w:lang w:eastAsia="en-US"/>
        </w:rPr>
        <w:t xml:space="preserve">города Холмска и городского округа» заменить словами </w:t>
      </w:r>
      <w:r w:rsidR="00786BE0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«Холмского муниципального округа Сахалинской области»;</w:t>
      </w:r>
    </w:p>
    <w:p w:rsidR="005047AA" w:rsidRPr="000D223D" w:rsidRDefault="00786BE0" w:rsidP="00BF4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10) </w:t>
      </w:r>
      <w:r w:rsidR="00444613">
        <w:rPr>
          <w:rFonts w:ascii="Arial" w:eastAsiaTheme="minorHAnsi" w:hAnsi="Arial" w:cs="Arial"/>
          <w:bCs/>
          <w:sz w:val="24"/>
          <w:szCs w:val="24"/>
          <w:lang w:eastAsia="en-US"/>
        </w:rPr>
        <w:t>п</w:t>
      </w:r>
      <w:r w:rsidR="005047AA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ункт 13 изложить в следующей редакции:</w:t>
      </w:r>
    </w:p>
    <w:p w:rsidR="005047AA" w:rsidRPr="000D223D" w:rsidRDefault="005047AA" w:rsidP="00504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«13. Флаги общественных объединений, предприятий, учреждений и организаций независимо от форм собственности, находящихся на территории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не должны быть идентичны флагу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.»;</w:t>
      </w:r>
    </w:p>
    <w:p w:rsidR="00BF434B" w:rsidRPr="000D223D" w:rsidRDefault="0046103A" w:rsidP="00BF4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1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в</w:t>
      </w:r>
      <w:r w:rsidR="005047AA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пунктах 14-17 </w:t>
      </w:r>
      <w:r w:rsidR="00BF434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сло</w:t>
      </w:r>
      <w:r w:rsidR="009215E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«муниципального образования «Холмский городской округ</w:t>
      </w:r>
      <w:r w:rsidR="00BF434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» заменить словами «Холмского муниципального округа Сахалинской области»;</w:t>
      </w:r>
    </w:p>
    <w:p w:rsidR="005047AA" w:rsidRPr="000D223D" w:rsidRDefault="00786BE0" w:rsidP="00BF4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12</w:t>
      </w:r>
      <w:r w:rsidR="0046103A">
        <w:rPr>
          <w:rFonts w:ascii="Arial" w:eastAsiaTheme="minorHAnsi" w:hAnsi="Arial" w:cs="Arial"/>
          <w:bCs/>
          <w:sz w:val="24"/>
          <w:szCs w:val="24"/>
          <w:lang w:eastAsia="en-US"/>
        </w:rPr>
        <w:t>)</w:t>
      </w:r>
      <w:r w:rsidR="009215E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п</w:t>
      </w:r>
      <w:r w:rsidR="005047AA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ункт 18 изложить в следующей редакции:</w:t>
      </w:r>
    </w:p>
    <w:p w:rsidR="005047AA" w:rsidRPr="000D223D" w:rsidRDefault="005047AA" w:rsidP="00504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«18. Ответственность за соблюдение установленных требований при поднятии флага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несут мэр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, руководители</w:t>
      </w:r>
      <w:r w:rsidR="009215E6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структурных подразделений (отраслевых, функциональных), территориальных  органов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области,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руководители общественных объединений, предприятий, учреждений и организаций, находящихся на территории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и использующих флаг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, а при поднятии его на жилых домах - владельцы этих домов.»;</w:t>
      </w:r>
    </w:p>
    <w:p w:rsidR="005047AA" w:rsidRPr="000D223D" w:rsidRDefault="0046103A" w:rsidP="00921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1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)</w:t>
      </w:r>
      <w:r w:rsidR="009215E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786BE0">
        <w:rPr>
          <w:rFonts w:ascii="Arial" w:eastAsiaTheme="minorHAnsi" w:hAnsi="Arial" w:cs="Arial"/>
          <w:bCs/>
          <w:sz w:val="24"/>
          <w:szCs w:val="24"/>
          <w:lang w:eastAsia="en-US"/>
        </w:rPr>
        <w:t>п</w:t>
      </w:r>
      <w:r w:rsidR="00BF434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ункт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19</w:t>
      </w:r>
      <w:r w:rsidR="009215E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исключить. </w:t>
      </w:r>
    </w:p>
    <w:p w:rsidR="00C17FF2" w:rsidRPr="000D223D" w:rsidRDefault="00C17FF2" w:rsidP="00C17FF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  <w:r w:rsidR="00DF62CA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Pr="000D223D">
        <w:rPr>
          <w:rFonts w:ascii="Arial" w:hAnsi="Arial" w:cs="Arial"/>
          <w:sz w:val="24"/>
          <w:szCs w:val="24"/>
        </w:rPr>
        <w:t xml:space="preserve"> Внести в Положение «О гимне муниципального образования «Холмский городской округ», утвержденное решением сессии Собрания муниципального образования «Холмский городской округ» от </w:t>
      </w:r>
      <w:r w:rsidRPr="000D223D">
        <w:rPr>
          <w:rFonts w:ascii="Arial" w:hAnsi="Arial" w:cs="Arial"/>
          <w:bCs/>
          <w:sz w:val="24"/>
          <w:szCs w:val="24"/>
        </w:rPr>
        <w:t>28.09.2006 № 19/3-190</w:t>
      </w:r>
      <w:r w:rsidRPr="000D223D">
        <w:rPr>
          <w:rFonts w:ascii="Arial" w:hAnsi="Arial" w:cs="Arial"/>
          <w:sz w:val="24"/>
          <w:szCs w:val="24"/>
        </w:rPr>
        <w:t xml:space="preserve"> </w:t>
      </w:r>
      <w:r w:rsidRPr="000D223D">
        <w:rPr>
          <w:rFonts w:ascii="Arial" w:hAnsi="Arial" w:cs="Arial"/>
          <w:bCs/>
          <w:sz w:val="24"/>
          <w:szCs w:val="24"/>
        </w:rPr>
        <w:t xml:space="preserve">«Об установлении официальных символов муниципального образования «Холмский городской округ» </w:t>
      </w:r>
      <w:r w:rsidRPr="000D223D">
        <w:rPr>
          <w:rFonts w:ascii="Arial" w:hAnsi="Arial" w:cs="Arial"/>
          <w:sz w:val="24"/>
          <w:szCs w:val="24"/>
        </w:rPr>
        <w:t>следующие изменения:</w:t>
      </w:r>
    </w:p>
    <w:p w:rsidR="0046578D" w:rsidRPr="000D223D" w:rsidRDefault="0046103A" w:rsidP="00C17FF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46578D" w:rsidRPr="000D223D">
        <w:rPr>
          <w:rFonts w:ascii="Arial" w:hAnsi="Arial" w:cs="Arial"/>
          <w:sz w:val="24"/>
          <w:szCs w:val="24"/>
        </w:rPr>
        <w:t xml:space="preserve"> </w:t>
      </w:r>
      <w:r w:rsidR="00444613">
        <w:rPr>
          <w:rFonts w:ascii="Arial" w:hAnsi="Arial" w:cs="Arial"/>
          <w:sz w:val="24"/>
          <w:szCs w:val="24"/>
        </w:rPr>
        <w:t>н</w:t>
      </w:r>
      <w:r w:rsidR="0046578D" w:rsidRPr="000D223D">
        <w:rPr>
          <w:rFonts w:ascii="Arial" w:hAnsi="Arial" w:cs="Arial"/>
          <w:sz w:val="24"/>
          <w:szCs w:val="24"/>
        </w:rPr>
        <w:t>аименование изложить в следующей редакции:</w:t>
      </w:r>
    </w:p>
    <w:p w:rsidR="0046578D" w:rsidRPr="000D223D" w:rsidRDefault="0046578D" w:rsidP="00C17FF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D223D">
        <w:rPr>
          <w:rFonts w:ascii="Arial" w:hAnsi="Arial" w:cs="Arial"/>
          <w:sz w:val="24"/>
          <w:szCs w:val="24"/>
        </w:rPr>
        <w:t>«Положение о Гимне Холмского муниципального округа Сахалинской области»;</w:t>
      </w:r>
    </w:p>
    <w:p w:rsidR="00C17FF2" w:rsidRPr="000D223D" w:rsidRDefault="0046578D" w:rsidP="00C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  <w:r w:rsidR="0046103A">
        <w:rPr>
          <w:rFonts w:ascii="Arial" w:eastAsiaTheme="minorHAnsi" w:hAnsi="Arial" w:cs="Arial"/>
          <w:bCs/>
          <w:sz w:val="24"/>
          <w:szCs w:val="24"/>
          <w:lang w:eastAsia="en-US"/>
        </w:rPr>
        <w:t>)</w:t>
      </w:r>
      <w:r w:rsidR="009215E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444613">
        <w:rPr>
          <w:rFonts w:ascii="Arial" w:eastAsiaTheme="minorHAnsi" w:hAnsi="Arial" w:cs="Arial"/>
          <w:bCs/>
          <w:sz w:val="24"/>
          <w:szCs w:val="24"/>
          <w:lang w:eastAsia="en-US"/>
        </w:rPr>
        <w:t>в</w:t>
      </w:r>
      <w:r w:rsidR="00C17FF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абзаце 1 и далее по тексту П</w:t>
      </w:r>
      <w:r w:rsidR="00C17FF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оложения сло</w:t>
      </w:r>
      <w:r w:rsidR="009215E6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ва «муниципального образования «Холмский городской округ</w:t>
      </w:r>
      <w:r w:rsidR="00C17FF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» заменить словами «Холмского муниципального округа Сахалинской области»;</w:t>
      </w:r>
    </w:p>
    <w:p w:rsidR="00366B79" w:rsidRPr="000D223D" w:rsidRDefault="0046103A" w:rsidP="00461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3) </w:t>
      </w:r>
      <w:r w:rsidR="00444613">
        <w:rPr>
          <w:rFonts w:ascii="Arial" w:eastAsiaTheme="minorHAnsi" w:hAnsi="Arial" w:cs="Arial"/>
          <w:bCs/>
          <w:sz w:val="24"/>
          <w:szCs w:val="24"/>
          <w:lang w:eastAsia="en-US"/>
        </w:rPr>
        <w:t>в</w:t>
      </w:r>
      <w:r w:rsidR="00C17FF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пункт</w:t>
      </w:r>
      <w:r w:rsidR="00444613">
        <w:rPr>
          <w:rFonts w:ascii="Arial" w:eastAsiaTheme="minorHAnsi" w:hAnsi="Arial" w:cs="Arial"/>
          <w:bCs/>
          <w:sz w:val="24"/>
          <w:szCs w:val="24"/>
          <w:lang w:eastAsia="en-US"/>
        </w:rPr>
        <w:t>ах 1 и</w:t>
      </w:r>
      <w:r w:rsidR="00C17FF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5 слова «городского округа» заменить словами «Холмского муниципальн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ого округа Сахалинской области».</w:t>
      </w:r>
    </w:p>
    <w:p w:rsidR="009215E6" w:rsidRPr="000D223D" w:rsidRDefault="0046103A" w:rsidP="00050442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="009A7933" w:rsidRPr="000D223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9215E6" w:rsidRPr="000D223D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="009215E6" w:rsidRPr="000D223D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9" w:history="1">
        <w:r w:rsidR="009215E6" w:rsidRPr="000D223D">
          <w:rPr>
            <w:rFonts w:ascii="Arial" w:eastAsia="DejaVu Sans" w:hAnsi="Arial" w:cs="Arial"/>
            <w:color w:val="0000FF"/>
            <w:sz w:val="24"/>
            <w:szCs w:val="24"/>
            <w:lang w:eastAsia="zh-CN"/>
          </w:rPr>
          <w:t>kholmsk-pravo.ru</w:t>
        </w:r>
      </w:hyperlink>
      <w:r w:rsidR="009215E6" w:rsidRPr="000D223D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="009215E6" w:rsidRPr="000D223D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="009215E6" w:rsidRPr="000D223D">
        <w:rPr>
          <w:rFonts w:ascii="Arial" w:eastAsia="DejaVu Sans" w:hAnsi="Arial" w:cs="Arial"/>
          <w:sz w:val="24"/>
          <w:szCs w:val="24"/>
          <w:lang w:eastAsia="zh-CN"/>
        </w:rPr>
        <w:t xml:space="preserve">разместить на официальном сайте администрации Холмского муниципального округа Сахалинской области. </w:t>
      </w:r>
    </w:p>
    <w:p w:rsidR="00AB3C55" w:rsidRDefault="0046103A" w:rsidP="0046578D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>6</w:t>
      </w:r>
      <w:r w:rsidR="002415CC" w:rsidRPr="000D223D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7C00CD" w:rsidRPr="000D223D">
        <w:rPr>
          <w:rFonts w:ascii="Arial" w:eastAsia="Calibri" w:hAnsi="Arial" w:cs="Arial"/>
          <w:sz w:val="24"/>
          <w:szCs w:val="24"/>
          <w:lang w:eastAsia="en-US"/>
        </w:rPr>
        <w:t>мэра</w:t>
      </w:r>
      <w:r w:rsidR="002B22BD" w:rsidRPr="000D223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E76B4" w:rsidRPr="000D223D">
        <w:rPr>
          <w:rFonts w:ascii="Arial" w:eastAsia="Calibri" w:hAnsi="Arial" w:cs="Arial"/>
          <w:sz w:val="24"/>
          <w:szCs w:val="24"/>
          <w:lang w:eastAsia="en-US"/>
        </w:rPr>
        <w:t>Холмск</w:t>
      </w:r>
      <w:r w:rsidR="007C00CD" w:rsidRPr="000D223D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="009E76B4" w:rsidRPr="000D223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C00CD" w:rsidRPr="000D223D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</w:t>
      </w:r>
      <w:r w:rsidR="009E76B4" w:rsidRPr="000D223D">
        <w:rPr>
          <w:rFonts w:ascii="Arial" w:eastAsia="Calibri" w:hAnsi="Arial" w:cs="Arial"/>
          <w:sz w:val="24"/>
          <w:szCs w:val="24"/>
          <w:lang w:eastAsia="en-US"/>
        </w:rPr>
        <w:t>округ</w:t>
      </w:r>
      <w:r w:rsidR="007C00CD" w:rsidRPr="000D223D">
        <w:rPr>
          <w:rFonts w:ascii="Arial" w:eastAsia="Calibri" w:hAnsi="Arial" w:cs="Arial"/>
          <w:sz w:val="24"/>
          <w:szCs w:val="24"/>
          <w:lang w:eastAsia="en-US"/>
        </w:rPr>
        <w:t>а Сахалинской области</w:t>
      </w:r>
      <w:r w:rsidR="009E76B4" w:rsidRPr="000D223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415CC" w:rsidRPr="000D223D">
        <w:rPr>
          <w:rFonts w:ascii="Arial" w:eastAsia="Calibri" w:hAnsi="Arial" w:cs="Arial"/>
          <w:sz w:val="24"/>
          <w:szCs w:val="24"/>
          <w:lang w:eastAsia="en-US"/>
        </w:rPr>
        <w:t>(</w:t>
      </w:r>
      <w:r w:rsidR="007C00CD" w:rsidRPr="000D223D">
        <w:rPr>
          <w:rFonts w:ascii="Arial" w:eastAsia="Calibri" w:hAnsi="Arial" w:cs="Arial"/>
          <w:sz w:val="24"/>
          <w:szCs w:val="24"/>
          <w:lang w:eastAsia="en-US"/>
        </w:rPr>
        <w:t>Д.Г. Любчинов</w:t>
      </w:r>
      <w:r w:rsidR="002415CC" w:rsidRPr="000D223D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444613" w:rsidRDefault="00444613" w:rsidP="0046578D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44613" w:rsidRDefault="00444613" w:rsidP="0046578D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44613" w:rsidRPr="00444613" w:rsidRDefault="00444613" w:rsidP="00444613">
      <w:pPr>
        <w:pStyle w:val="a3"/>
        <w:rPr>
          <w:rFonts w:ascii="Arial" w:hAnsi="Arial" w:cs="Arial"/>
          <w:sz w:val="24"/>
          <w:lang w:eastAsia="zh-CN"/>
        </w:rPr>
      </w:pPr>
      <w:r w:rsidRPr="00444613">
        <w:rPr>
          <w:rFonts w:ascii="Arial" w:hAnsi="Arial" w:cs="Arial"/>
          <w:sz w:val="24"/>
          <w:lang w:eastAsia="zh-CN"/>
        </w:rPr>
        <w:t xml:space="preserve">Мэр </w:t>
      </w:r>
    </w:p>
    <w:p w:rsidR="00444613" w:rsidRPr="00444613" w:rsidRDefault="00444613" w:rsidP="00444613">
      <w:pPr>
        <w:pStyle w:val="a3"/>
        <w:rPr>
          <w:rFonts w:ascii="Arial" w:hAnsi="Arial" w:cs="Arial"/>
          <w:sz w:val="24"/>
          <w:lang w:eastAsia="zh-CN"/>
        </w:rPr>
      </w:pPr>
      <w:r w:rsidRPr="00444613">
        <w:rPr>
          <w:rFonts w:ascii="Arial" w:hAnsi="Arial" w:cs="Arial"/>
          <w:sz w:val="24"/>
          <w:lang w:eastAsia="zh-CN"/>
        </w:rPr>
        <w:t>Холмского муниципального округа</w:t>
      </w:r>
    </w:p>
    <w:p w:rsidR="00444613" w:rsidRDefault="00444613" w:rsidP="00444613">
      <w:pPr>
        <w:pStyle w:val="a3"/>
        <w:rPr>
          <w:rFonts w:ascii="Arial" w:hAnsi="Arial" w:cs="Arial"/>
          <w:sz w:val="24"/>
          <w:lang w:eastAsia="zh-CN"/>
        </w:rPr>
      </w:pPr>
      <w:r w:rsidRPr="00444613">
        <w:rPr>
          <w:rFonts w:ascii="Arial" w:hAnsi="Arial" w:cs="Arial"/>
          <w:sz w:val="24"/>
          <w:lang w:eastAsia="zh-CN"/>
        </w:rPr>
        <w:t xml:space="preserve">Сахалинской области                                              </w:t>
      </w:r>
      <w:r>
        <w:rPr>
          <w:rFonts w:ascii="Arial" w:hAnsi="Arial" w:cs="Arial"/>
          <w:sz w:val="24"/>
          <w:lang w:eastAsia="zh-CN"/>
        </w:rPr>
        <w:t xml:space="preserve">       </w:t>
      </w:r>
      <w:r w:rsidRPr="00444613">
        <w:rPr>
          <w:rFonts w:ascii="Arial" w:hAnsi="Arial" w:cs="Arial"/>
          <w:sz w:val="24"/>
          <w:lang w:eastAsia="zh-CN"/>
        </w:rPr>
        <w:t xml:space="preserve">                          Д.Г. Любчинов</w:t>
      </w:r>
    </w:p>
    <w:sectPr w:rsidR="00444613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4F" w:rsidRDefault="00B4414F" w:rsidP="00F15EEE">
      <w:pPr>
        <w:spacing w:after="0" w:line="240" w:lineRule="auto"/>
      </w:pPr>
      <w:r>
        <w:separator/>
      </w:r>
    </w:p>
  </w:endnote>
  <w:endnote w:type="continuationSeparator" w:id="0">
    <w:p w:rsidR="00B4414F" w:rsidRDefault="00B4414F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4F" w:rsidRDefault="00B4414F" w:rsidP="00F15EEE">
      <w:pPr>
        <w:spacing w:after="0" w:line="240" w:lineRule="auto"/>
      </w:pPr>
      <w:r>
        <w:separator/>
      </w:r>
    </w:p>
  </w:footnote>
  <w:footnote w:type="continuationSeparator" w:id="0">
    <w:p w:rsidR="00B4414F" w:rsidRDefault="00B4414F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301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E93AE9"/>
    <w:multiLevelType w:val="multilevel"/>
    <w:tmpl w:val="7D56DC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5C05BF"/>
    <w:multiLevelType w:val="hybridMultilevel"/>
    <w:tmpl w:val="65169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557A3"/>
    <w:multiLevelType w:val="hybridMultilevel"/>
    <w:tmpl w:val="87006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DE"/>
    <w:multiLevelType w:val="hybridMultilevel"/>
    <w:tmpl w:val="DA383E60"/>
    <w:lvl w:ilvl="0" w:tplc="B4E0A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B7F7D"/>
    <w:multiLevelType w:val="multilevel"/>
    <w:tmpl w:val="45764A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543595B"/>
    <w:multiLevelType w:val="multilevel"/>
    <w:tmpl w:val="875C50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B65A2B"/>
    <w:multiLevelType w:val="multilevel"/>
    <w:tmpl w:val="875C50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D230D1"/>
    <w:multiLevelType w:val="multilevel"/>
    <w:tmpl w:val="1B7E1D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6A5D391A"/>
    <w:multiLevelType w:val="multilevel"/>
    <w:tmpl w:val="D160EC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9756A2"/>
    <w:multiLevelType w:val="hybridMultilevel"/>
    <w:tmpl w:val="9660588C"/>
    <w:lvl w:ilvl="0" w:tplc="A822C6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F43BD"/>
    <w:multiLevelType w:val="multilevel"/>
    <w:tmpl w:val="EA02FA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69AA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442"/>
    <w:rsid w:val="00050814"/>
    <w:rsid w:val="00050CDC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4FBF"/>
    <w:rsid w:val="000957A4"/>
    <w:rsid w:val="0009772A"/>
    <w:rsid w:val="000A0128"/>
    <w:rsid w:val="000A108D"/>
    <w:rsid w:val="000A137B"/>
    <w:rsid w:val="000A2A16"/>
    <w:rsid w:val="000A4DD7"/>
    <w:rsid w:val="000A4E6F"/>
    <w:rsid w:val="000A537D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961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23D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32DA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086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645DC"/>
    <w:rsid w:val="00170AE4"/>
    <w:rsid w:val="00171061"/>
    <w:rsid w:val="001710AA"/>
    <w:rsid w:val="00173602"/>
    <w:rsid w:val="001771B1"/>
    <w:rsid w:val="00180927"/>
    <w:rsid w:val="00182CBC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E5A74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5415"/>
    <w:rsid w:val="00206194"/>
    <w:rsid w:val="00206EB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60"/>
    <w:rsid w:val="00243EA0"/>
    <w:rsid w:val="00244181"/>
    <w:rsid w:val="00246366"/>
    <w:rsid w:val="00246A1F"/>
    <w:rsid w:val="00247061"/>
    <w:rsid w:val="00247ACA"/>
    <w:rsid w:val="00250E67"/>
    <w:rsid w:val="00252475"/>
    <w:rsid w:val="00254849"/>
    <w:rsid w:val="00255DF9"/>
    <w:rsid w:val="00257BE3"/>
    <w:rsid w:val="002616C1"/>
    <w:rsid w:val="002658A3"/>
    <w:rsid w:val="00267844"/>
    <w:rsid w:val="00270ABB"/>
    <w:rsid w:val="002710A7"/>
    <w:rsid w:val="0027534F"/>
    <w:rsid w:val="002753AC"/>
    <w:rsid w:val="002754E7"/>
    <w:rsid w:val="002772D9"/>
    <w:rsid w:val="0028038D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44D"/>
    <w:rsid w:val="002A6CD4"/>
    <w:rsid w:val="002A71ED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123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419C"/>
    <w:rsid w:val="003059E1"/>
    <w:rsid w:val="003067B1"/>
    <w:rsid w:val="00306D0F"/>
    <w:rsid w:val="00307388"/>
    <w:rsid w:val="00307A6E"/>
    <w:rsid w:val="00310CD8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1BAB"/>
    <w:rsid w:val="003521BA"/>
    <w:rsid w:val="003525D4"/>
    <w:rsid w:val="003536B7"/>
    <w:rsid w:val="00353A5E"/>
    <w:rsid w:val="00355E9E"/>
    <w:rsid w:val="00357035"/>
    <w:rsid w:val="0036102A"/>
    <w:rsid w:val="003618AE"/>
    <w:rsid w:val="00361B61"/>
    <w:rsid w:val="00362E81"/>
    <w:rsid w:val="00364BBA"/>
    <w:rsid w:val="003655DF"/>
    <w:rsid w:val="00365B87"/>
    <w:rsid w:val="00365CF3"/>
    <w:rsid w:val="00366484"/>
    <w:rsid w:val="00366B79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33A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1D6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3C27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37E07"/>
    <w:rsid w:val="004400B9"/>
    <w:rsid w:val="004418E3"/>
    <w:rsid w:val="00441B96"/>
    <w:rsid w:val="004421D8"/>
    <w:rsid w:val="00442416"/>
    <w:rsid w:val="00444613"/>
    <w:rsid w:val="00444C99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103A"/>
    <w:rsid w:val="00462F00"/>
    <w:rsid w:val="004639E3"/>
    <w:rsid w:val="0046443F"/>
    <w:rsid w:val="00464541"/>
    <w:rsid w:val="004656C6"/>
    <w:rsid w:val="0046578D"/>
    <w:rsid w:val="004659B8"/>
    <w:rsid w:val="00466329"/>
    <w:rsid w:val="0046660F"/>
    <w:rsid w:val="0046773E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27E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575E"/>
    <w:rsid w:val="004C7291"/>
    <w:rsid w:val="004C7317"/>
    <w:rsid w:val="004C75C0"/>
    <w:rsid w:val="004D0B6F"/>
    <w:rsid w:val="004D2228"/>
    <w:rsid w:val="004D3F0A"/>
    <w:rsid w:val="004D420C"/>
    <w:rsid w:val="004D5C47"/>
    <w:rsid w:val="004E031A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8B1"/>
    <w:rsid w:val="00501940"/>
    <w:rsid w:val="00502878"/>
    <w:rsid w:val="0050297B"/>
    <w:rsid w:val="00502BB8"/>
    <w:rsid w:val="00503AB1"/>
    <w:rsid w:val="005047AA"/>
    <w:rsid w:val="00506D43"/>
    <w:rsid w:val="0051086B"/>
    <w:rsid w:val="00510BBA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646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1934"/>
    <w:rsid w:val="005C371C"/>
    <w:rsid w:val="005C5BC0"/>
    <w:rsid w:val="005C5E04"/>
    <w:rsid w:val="005C73C2"/>
    <w:rsid w:val="005C7DC2"/>
    <w:rsid w:val="005D0C35"/>
    <w:rsid w:val="005D3FC2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075EF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9CB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1A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95"/>
    <w:rsid w:val="006847C0"/>
    <w:rsid w:val="00685A50"/>
    <w:rsid w:val="0068712D"/>
    <w:rsid w:val="00690428"/>
    <w:rsid w:val="0069166E"/>
    <w:rsid w:val="00691E74"/>
    <w:rsid w:val="00692E2A"/>
    <w:rsid w:val="006941E3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3BB0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4906"/>
    <w:rsid w:val="006E5E4F"/>
    <w:rsid w:val="006F1959"/>
    <w:rsid w:val="006F26EE"/>
    <w:rsid w:val="006F3033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10AF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0EB1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1E3A"/>
    <w:rsid w:val="00782E73"/>
    <w:rsid w:val="007868B6"/>
    <w:rsid w:val="00786BE0"/>
    <w:rsid w:val="00786DFA"/>
    <w:rsid w:val="00791335"/>
    <w:rsid w:val="00791948"/>
    <w:rsid w:val="00791F63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0CD"/>
    <w:rsid w:val="007C087C"/>
    <w:rsid w:val="007C0C71"/>
    <w:rsid w:val="007C0FBB"/>
    <w:rsid w:val="007C1583"/>
    <w:rsid w:val="007C21C7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2C1"/>
    <w:rsid w:val="007E064B"/>
    <w:rsid w:val="007E0F8A"/>
    <w:rsid w:val="007E1035"/>
    <w:rsid w:val="007E1191"/>
    <w:rsid w:val="007E2804"/>
    <w:rsid w:val="007E3138"/>
    <w:rsid w:val="007E3F4E"/>
    <w:rsid w:val="007E4271"/>
    <w:rsid w:val="007E4D6A"/>
    <w:rsid w:val="007E5518"/>
    <w:rsid w:val="007E6BEC"/>
    <w:rsid w:val="007E7C8C"/>
    <w:rsid w:val="007F123F"/>
    <w:rsid w:val="007F3099"/>
    <w:rsid w:val="007F4883"/>
    <w:rsid w:val="007F54B7"/>
    <w:rsid w:val="007F6A1D"/>
    <w:rsid w:val="007F79EB"/>
    <w:rsid w:val="0080064D"/>
    <w:rsid w:val="00801C02"/>
    <w:rsid w:val="0080243E"/>
    <w:rsid w:val="0080300C"/>
    <w:rsid w:val="0080415F"/>
    <w:rsid w:val="008046E8"/>
    <w:rsid w:val="00804DBB"/>
    <w:rsid w:val="008077AC"/>
    <w:rsid w:val="00811BDC"/>
    <w:rsid w:val="00812300"/>
    <w:rsid w:val="00812FF2"/>
    <w:rsid w:val="00814242"/>
    <w:rsid w:val="0081561E"/>
    <w:rsid w:val="00815D56"/>
    <w:rsid w:val="008161B0"/>
    <w:rsid w:val="008179CA"/>
    <w:rsid w:val="008203FC"/>
    <w:rsid w:val="0082162F"/>
    <w:rsid w:val="00821E09"/>
    <w:rsid w:val="00822776"/>
    <w:rsid w:val="00823416"/>
    <w:rsid w:val="00825878"/>
    <w:rsid w:val="00825D3B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0F94"/>
    <w:rsid w:val="008823FB"/>
    <w:rsid w:val="0088249E"/>
    <w:rsid w:val="0088313A"/>
    <w:rsid w:val="00885CC9"/>
    <w:rsid w:val="00886693"/>
    <w:rsid w:val="00886829"/>
    <w:rsid w:val="00886F32"/>
    <w:rsid w:val="00892A27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3FCA"/>
    <w:rsid w:val="008C60C0"/>
    <w:rsid w:val="008D0E14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682D"/>
    <w:rsid w:val="008E765E"/>
    <w:rsid w:val="008E7F3E"/>
    <w:rsid w:val="008F2079"/>
    <w:rsid w:val="008F290F"/>
    <w:rsid w:val="008F2E65"/>
    <w:rsid w:val="008F58AA"/>
    <w:rsid w:val="008F5AE8"/>
    <w:rsid w:val="008F77B1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0083"/>
    <w:rsid w:val="009215E6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0E01"/>
    <w:rsid w:val="00942FB9"/>
    <w:rsid w:val="00943428"/>
    <w:rsid w:val="0094566C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54FEE"/>
    <w:rsid w:val="0096055C"/>
    <w:rsid w:val="00960CD8"/>
    <w:rsid w:val="00962A0B"/>
    <w:rsid w:val="00965157"/>
    <w:rsid w:val="0096645F"/>
    <w:rsid w:val="009665E3"/>
    <w:rsid w:val="00966AA1"/>
    <w:rsid w:val="00966FE7"/>
    <w:rsid w:val="00970159"/>
    <w:rsid w:val="00970D85"/>
    <w:rsid w:val="00971E1E"/>
    <w:rsid w:val="009729D7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00D8"/>
    <w:rsid w:val="009A0EF4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D73A5"/>
    <w:rsid w:val="009E0BCD"/>
    <w:rsid w:val="009E22DD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839"/>
    <w:rsid w:val="00A40D63"/>
    <w:rsid w:val="00A41F12"/>
    <w:rsid w:val="00A44BD0"/>
    <w:rsid w:val="00A44C61"/>
    <w:rsid w:val="00A45420"/>
    <w:rsid w:val="00A45D24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03B3"/>
    <w:rsid w:val="00A612AA"/>
    <w:rsid w:val="00A62959"/>
    <w:rsid w:val="00A63E4A"/>
    <w:rsid w:val="00A63ED3"/>
    <w:rsid w:val="00A6587D"/>
    <w:rsid w:val="00A65F70"/>
    <w:rsid w:val="00A66D75"/>
    <w:rsid w:val="00A671F6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97E35"/>
    <w:rsid w:val="00AA0798"/>
    <w:rsid w:val="00AA1231"/>
    <w:rsid w:val="00AA2777"/>
    <w:rsid w:val="00AA2D12"/>
    <w:rsid w:val="00AA4653"/>
    <w:rsid w:val="00AA52C2"/>
    <w:rsid w:val="00AA54EA"/>
    <w:rsid w:val="00AA55F4"/>
    <w:rsid w:val="00AA5D19"/>
    <w:rsid w:val="00AA605E"/>
    <w:rsid w:val="00AA63DF"/>
    <w:rsid w:val="00AA712C"/>
    <w:rsid w:val="00AB1607"/>
    <w:rsid w:val="00AB21AB"/>
    <w:rsid w:val="00AB35B9"/>
    <w:rsid w:val="00AB3C55"/>
    <w:rsid w:val="00AB51A0"/>
    <w:rsid w:val="00AB5257"/>
    <w:rsid w:val="00AB52BB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C61BD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4A14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14F"/>
    <w:rsid w:val="00B44D22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5E5E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2F7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59F0"/>
    <w:rsid w:val="00BC6890"/>
    <w:rsid w:val="00BC6D79"/>
    <w:rsid w:val="00BC6E88"/>
    <w:rsid w:val="00BC7EA1"/>
    <w:rsid w:val="00BD1DF9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34B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17FF2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4A73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0E8"/>
    <w:rsid w:val="00C51548"/>
    <w:rsid w:val="00C53263"/>
    <w:rsid w:val="00C533EA"/>
    <w:rsid w:val="00C5368B"/>
    <w:rsid w:val="00C53EEB"/>
    <w:rsid w:val="00C541B7"/>
    <w:rsid w:val="00C549A5"/>
    <w:rsid w:val="00C56185"/>
    <w:rsid w:val="00C56AB3"/>
    <w:rsid w:val="00C57C22"/>
    <w:rsid w:val="00C62207"/>
    <w:rsid w:val="00C6380F"/>
    <w:rsid w:val="00C640A5"/>
    <w:rsid w:val="00C64FAD"/>
    <w:rsid w:val="00C65281"/>
    <w:rsid w:val="00C67E57"/>
    <w:rsid w:val="00C70ADA"/>
    <w:rsid w:val="00C710FD"/>
    <w:rsid w:val="00C727D3"/>
    <w:rsid w:val="00C74AD3"/>
    <w:rsid w:val="00C74D18"/>
    <w:rsid w:val="00C750A5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5802"/>
    <w:rsid w:val="00CE6FBE"/>
    <w:rsid w:val="00CE757E"/>
    <w:rsid w:val="00CF1114"/>
    <w:rsid w:val="00CF191C"/>
    <w:rsid w:val="00CF2714"/>
    <w:rsid w:val="00CF2936"/>
    <w:rsid w:val="00CF36B2"/>
    <w:rsid w:val="00CF4FCB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37BB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DB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C21"/>
    <w:rsid w:val="00D74DB0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A8D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0EE2"/>
    <w:rsid w:val="00DE3A94"/>
    <w:rsid w:val="00DE45C9"/>
    <w:rsid w:val="00DE4A8E"/>
    <w:rsid w:val="00DE5056"/>
    <w:rsid w:val="00DE5926"/>
    <w:rsid w:val="00DE653A"/>
    <w:rsid w:val="00DE7526"/>
    <w:rsid w:val="00DE768C"/>
    <w:rsid w:val="00DF1BF5"/>
    <w:rsid w:val="00DF1DCE"/>
    <w:rsid w:val="00DF30E2"/>
    <w:rsid w:val="00DF320B"/>
    <w:rsid w:val="00DF3222"/>
    <w:rsid w:val="00DF37D3"/>
    <w:rsid w:val="00DF4E2B"/>
    <w:rsid w:val="00DF62CA"/>
    <w:rsid w:val="00DF7659"/>
    <w:rsid w:val="00DF7A66"/>
    <w:rsid w:val="00E00153"/>
    <w:rsid w:val="00E00CF5"/>
    <w:rsid w:val="00E00D5F"/>
    <w:rsid w:val="00E01F06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563B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415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181E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029C"/>
    <w:rsid w:val="00EC05CE"/>
    <w:rsid w:val="00EC23CA"/>
    <w:rsid w:val="00EC294C"/>
    <w:rsid w:val="00EC2BA8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07047"/>
    <w:rsid w:val="00F10E2E"/>
    <w:rsid w:val="00F12017"/>
    <w:rsid w:val="00F127B5"/>
    <w:rsid w:val="00F13A95"/>
    <w:rsid w:val="00F13C9F"/>
    <w:rsid w:val="00F149B0"/>
    <w:rsid w:val="00F158D4"/>
    <w:rsid w:val="00F15EEE"/>
    <w:rsid w:val="00F1654F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915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315E"/>
    <w:rsid w:val="00F83E27"/>
    <w:rsid w:val="00F846B9"/>
    <w:rsid w:val="00F853D4"/>
    <w:rsid w:val="00F85E2B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24D2C"/>
  <w15:docId w15:val="{BDA3B43A-F6E4-4AE4-917B-AB81F0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holmsk-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12</cp:revision>
  <cp:lastPrinted>2025-01-30T03:42:00Z</cp:lastPrinted>
  <dcterms:created xsi:type="dcterms:W3CDTF">2025-01-14T07:40:00Z</dcterms:created>
  <dcterms:modified xsi:type="dcterms:W3CDTF">2025-01-30T04:09:00Z</dcterms:modified>
</cp:coreProperties>
</file>