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20" w:rsidRPr="00186506" w:rsidRDefault="00D81E06">
      <w:pPr>
        <w:pStyle w:val="ConsPlusNormal"/>
        <w:jc w:val="both"/>
        <w:outlineLvl w:val="0"/>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5pt;margin-top:4.65pt;width:45pt;height:54pt;z-index:-251658752;mso-wrap-edited:f" wrapcoords="-450 0 -450 21300 21600 21300 21600 0 -450 0">
            <v:imagedata r:id="rId4" o:title="" gain="74473f" grayscale="t" bilevel="t"/>
            <w10:wrap type="through"/>
          </v:shape>
          <o:OLEObject Type="Embed" ProgID="MSPhotoEd.3" ShapeID="_x0000_s1026" DrawAspect="Content" ObjectID="_1762763538" r:id="rId5"/>
        </w:object>
      </w:r>
    </w:p>
    <w:p w:rsidR="00186506" w:rsidRPr="00186506" w:rsidRDefault="00186506">
      <w:pPr>
        <w:pStyle w:val="ConsPlusTitle"/>
        <w:jc w:val="center"/>
        <w:outlineLvl w:val="0"/>
        <w:rPr>
          <w:rFonts w:ascii="Arial" w:hAnsi="Arial" w:cs="Arial"/>
          <w:sz w:val="24"/>
          <w:szCs w:val="24"/>
        </w:rPr>
      </w:pPr>
    </w:p>
    <w:p w:rsidR="00186506" w:rsidRPr="00186506" w:rsidRDefault="00186506">
      <w:pPr>
        <w:pStyle w:val="ConsPlusTitle"/>
        <w:jc w:val="center"/>
        <w:outlineLvl w:val="0"/>
        <w:rPr>
          <w:rFonts w:ascii="Arial" w:hAnsi="Arial" w:cs="Arial"/>
          <w:sz w:val="24"/>
          <w:szCs w:val="24"/>
        </w:rPr>
      </w:pPr>
    </w:p>
    <w:p w:rsidR="00186506" w:rsidRPr="00186506" w:rsidRDefault="00186506">
      <w:pPr>
        <w:pStyle w:val="ConsPlusTitle"/>
        <w:jc w:val="center"/>
        <w:outlineLvl w:val="0"/>
        <w:rPr>
          <w:rFonts w:ascii="Arial" w:hAnsi="Arial" w:cs="Arial"/>
          <w:sz w:val="24"/>
          <w:szCs w:val="24"/>
        </w:rPr>
      </w:pPr>
    </w:p>
    <w:p w:rsidR="00186506" w:rsidRPr="00186506" w:rsidRDefault="00186506">
      <w:pPr>
        <w:pStyle w:val="ConsPlusTitle"/>
        <w:jc w:val="center"/>
        <w:outlineLvl w:val="0"/>
        <w:rPr>
          <w:rFonts w:ascii="Arial" w:hAnsi="Arial" w:cs="Arial"/>
          <w:sz w:val="24"/>
          <w:szCs w:val="24"/>
        </w:rPr>
      </w:pPr>
    </w:p>
    <w:p w:rsidR="00042820" w:rsidRPr="00186506" w:rsidRDefault="00042820">
      <w:pPr>
        <w:pStyle w:val="ConsPlusTitle"/>
        <w:jc w:val="center"/>
        <w:outlineLvl w:val="0"/>
        <w:rPr>
          <w:rFonts w:ascii="Arial" w:hAnsi="Arial" w:cs="Arial"/>
          <w:sz w:val="24"/>
          <w:szCs w:val="24"/>
        </w:rPr>
      </w:pPr>
      <w:r w:rsidRPr="00186506">
        <w:rPr>
          <w:rFonts w:ascii="Arial" w:hAnsi="Arial" w:cs="Arial"/>
          <w:sz w:val="24"/>
          <w:szCs w:val="24"/>
        </w:rPr>
        <w:t>СОБРАНИЕ МУНИЦИПАЛЬНОГО ОБРАЗОВАНИЯ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"ХОЛМСКИЙ ГОРОДСКОЙ ОКРУГ"</w:t>
      </w:r>
    </w:p>
    <w:p w:rsidR="00042820" w:rsidRPr="00186506" w:rsidRDefault="00042820">
      <w:pPr>
        <w:pStyle w:val="ConsPlusTitle"/>
        <w:jc w:val="center"/>
        <w:rPr>
          <w:rFonts w:ascii="Arial" w:hAnsi="Arial" w:cs="Arial"/>
          <w:sz w:val="24"/>
          <w:szCs w:val="24"/>
        </w:rPr>
      </w:pP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РЕШЕНИЕ</w:t>
      </w:r>
    </w:p>
    <w:p w:rsidR="00042820" w:rsidRPr="00186506" w:rsidRDefault="00042820" w:rsidP="00186506">
      <w:pPr>
        <w:pStyle w:val="ConsPlusTitle"/>
        <w:rPr>
          <w:rFonts w:ascii="Arial" w:hAnsi="Arial" w:cs="Arial"/>
          <w:sz w:val="24"/>
          <w:szCs w:val="24"/>
        </w:rPr>
      </w:pPr>
      <w:r w:rsidRPr="00186506">
        <w:rPr>
          <w:rFonts w:ascii="Arial" w:hAnsi="Arial" w:cs="Arial"/>
          <w:sz w:val="24"/>
          <w:szCs w:val="24"/>
        </w:rPr>
        <w:t>от 31 октября 2013 г. N 3/5-21</w:t>
      </w:r>
    </w:p>
    <w:p w:rsidR="00042820" w:rsidRPr="00186506" w:rsidRDefault="00042820">
      <w:pPr>
        <w:pStyle w:val="ConsPlusTitle"/>
        <w:jc w:val="center"/>
        <w:rPr>
          <w:rFonts w:ascii="Arial" w:hAnsi="Arial" w:cs="Arial"/>
          <w:sz w:val="24"/>
          <w:szCs w:val="24"/>
        </w:rPr>
      </w:pPr>
    </w:p>
    <w:p w:rsidR="00042820" w:rsidRDefault="00042820" w:rsidP="00186506">
      <w:pPr>
        <w:pStyle w:val="ConsPlusTitle"/>
        <w:jc w:val="both"/>
        <w:rPr>
          <w:rFonts w:ascii="Arial" w:hAnsi="Arial" w:cs="Arial"/>
          <w:sz w:val="24"/>
          <w:szCs w:val="24"/>
        </w:rPr>
      </w:pPr>
      <w:r w:rsidRPr="00186506">
        <w:rPr>
          <w:rFonts w:ascii="Arial" w:hAnsi="Arial" w:cs="Arial"/>
          <w:sz w:val="24"/>
          <w:szCs w:val="24"/>
        </w:rPr>
        <w:t>ОБ УТВЕРЖДЕНИИ ПОЛОЖЕНИЯ</w:t>
      </w:r>
      <w:r w:rsidR="00186506">
        <w:rPr>
          <w:rFonts w:ascii="Arial" w:hAnsi="Arial" w:cs="Arial"/>
          <w:sz w:val="24"/>
          <w:szCs w:val="24"/>
        </w:rPr>
        <w:t xml:space="preserve"> </w:t>
      </w:r>
      <w:r w:rsidRPr="00186506">
        <w:rPr>
          <w:rFonts w:ascii="Arial" w:hAnsi="Arial" w:cs="Arial"/>
          <w:sz w:val="24"/>
          <w:szCs w:val="24"/>
        </w:rPr>
        <w:t>О БЮДЖЕТНОМ ПРОЦЕССЕ В МУНИЦИПАЛЬНОМ ОБРАЗОВАНИИ</w:t>
      </w:r>
      <w:r w:rsidR="00186506">
        <w:rPr>
          <w:rFonts w:ascii="Arial" w:hAnsi="Arial" w:cs="Arial"/>
          <w:sz w:val="24"/>
          <w:szCs w:val="24"/>
        </w:rPr>
        <w:t xml:space="preserve"> </w:t>
      </w:r>
      <w:r w:rsidRPr="00186506">
        <w:rPr>
          <w:rFonts w:ascii="Arial" w:hAnsi="Arial" w:cs="Arial"/>
          <w:sz w:val="24"/>
          <w:szCs w:val="24"/>
        </w:rPr>
        <w:t>"ХОЛМСКИЙ ГОРОДСКОЙ ОКРУГ"</w:t>
      </w:r>
    </w:p>
    <w:p w:rsidR="00186506" w:rsidRDefault="00186506" w:rsidP="00186506">
      <w:pPr>
        <w:pStyle w:val="ConsPlusTitle"/>
        <w:jc w:val="both"/>
        <w:rPr>
          <w:rFonts w:ascii="Arial" w:hAnsi="Arial" w:cs="Arial"/>
          <w:sz w:val="24"/>
          <w:szCs w:val="24"/>
        </w:rPr>
      </w:pPr>
    </w:p>
    <w:p w:rsidR="00186506" w:rsidRPr="00186506" w:rsidRDefault="00186506" w:rsidP="00186506">
      <w:pPr>
        <w:pStyle w:val="ConsPlusNormal"/>
        <w:jc w:val="center"/>
        <w:rPr>
          <w:rFonts w:ascii="Arial" w:hAnsi="Arial" w:cs="Arial"/>
          <w:sz w:val="24"/>
          <w:szCs w:val="24"/>
        </w:rPr>
      </w:pPr>
      <w:r w:rsidRPr="00186506">
        <w:rPr>
          <w:rFonts w:ascii="Arial" w:hAnsi="Arial" w:cs="Arial"/>
          <w:sz w:val="24"/>
          <w:szCs w:val="24"/>
        </w:rPr>
        <w:t>Список изменяющих документов</w:t>
      </w:r>
    </w:p>
    <w:p w:rsidR="00186506" w:rsidRPr="00186506" w:rsidRDefault="00186506" w:rsidP="00186506">
      <w:pPr>
        <w:pStyle w:val="ConsPlusNormal"/>
        <w:jc w:val="center"/>
        <w:rPr>
          <w:rFonts w:ascii="Arial" w:hAnsi="Arial" w:cs="Arial"/>
          <w:sz w:val="24"/>
          <w:szCs w:val="24"/>
        </w:rPr>
      </w:pPr>
      <w:r w:rsidRPr="00186506">
        <w:rPr>
          <w:rFonts w:ascii="Arial" w:hAnsi="Arial" w:cs="Arial"/>
          <w:sz w:val="24"/>
          <w:szCs w:val="24"/>
        </w:rPr>
        <w:t>(в ред. Решений Собрания муниципального образования</w:t>
      </w:r>
    </w:p>
    <w:p w:rsidR="00186506" w:rsidRPr="007120AC" w:rsidRDefault="007120AC" w:rsidP="007120AC">
      <w:pPr>
        <w:pStyle w:val="ConsPlusNormal"/>
        <w:jc w:val="center"/>
        <w:rPr>
          <w:rFonts w:ascii="Arial" w:hAnsi="Arial" w:cs="Arial"/>
          <w:sz w:val="24"/>
          <w:szCs w:val="24"/>
        </w:rPr>
      </w:pPr>
      <w:r>
        <w:rPr>
          <w:rFonts w:ascii="Arial" w:hAnsi="Arial" w:cs="Arial"/>
          <w:sz w:val="24"/>
          <w:szCs w:val="24"/>
        </w:rPr>
        <w:t xml:space="preserve">"Холмский городской округ" </w:t>
      </w:r>
      <w:r w:rsidR="00186506" w:rsidRPr="00186506">
        <w:rPr>
          <w:rFonts w:ascii="Arial" w:hAnsi="Arial" w:cs="Arial"/>
          <w:sz w:val="24"/>
          <w:szCs w:val="24"/>
        </w:rPr>
        <w:t>от 23.10.2014 N 14/5</w:t>
      </w:r>
      <w:r>
        <w:rPr>
          <w:rFonts w:ascii="Arial" w:hAnsi="Arial" w:cs="Arial"/>
          <w:sz w:val="24"/>
          <w:szCs w:val="24"/>
        </w:rPr>
        <w:t xml:space="preserve">-153, от 27.11.2014 N 16/5-166, </w:t>
      </w:r>
      <w:r w:rsidR="00186506" w:rsidRPr="00186506">
        <w:rPr>
          <w:rFonts w:ascii="Arial" w:hAnsi="Arial" w:cs="Arial"/>
          <w:sz w:val="24"/>
          <w:szCs w:val="24"/>
        </w:rPr>
        <w:t>от 28.05.2015 N 22/5</w:t>
      </w:r>
      <w:r>
        <w:rPr>
          <w:rFonts w:ascii="Arial" w:hAnsi="Arial" w:cs="Arial"/>
          <w:sz w:val="24"/>
          <w:szCs w:val="24"/>
        </w:rPr>
        <w:t xml:space="preserve">-246, от 24.12.2015 N 30/5-311, </w:t>
      </w:r>
      <w:r w:rsidR="00186506" w:rsidRPr="00186506">
        <w:rPr>
          <w:rFonts w:ascii="Arial" w:hAnsi="Arial" w:cs="Arial"/>
          <w:sz w:val="24"/>
          <w:szCs w:val="24"/>
        </w:rPr>
        <w:t>от 24.11.2016 N 40/5-427, от 15.11.2018 N 4/</w:t>
      </w:r>
      <w:r>
        <w:rPr>
          <w:rFonts w:ascii="Arial" w:hAnsi="Arial" w:cs="Arial"/>
          <w:sz w:val="24"/>
          <w:szCs w:val="24"/>
        </w:rPr>
        <w:t xml:space="preserve">6-25, от 30.07.2020 N 30/6-239, </w:t>
      </w:r>
      <w:r w:rsidR="00186506" w:rsidRPr="00186506">
        <w:rPr>
          <w:rFonts w:ascii="Arial" w:hAnsi="Arial" w:cs="Arial"/>
          <w:sz w:val="24"/>
          <w:szCs w:val="24"/>
        </w:rPr>
        <w:t>от 21.12.2021 N 47/6-408,</w:t>
      </w:r>
      <w:r w:rsidR="00186506">
        <w:rPr>
          <w:rFonts w:ascii="Arial" w:hAnsi="Arial" w:cs="Arial"/>
          <w:sz w:val="24"/>
          <w:szCs w:val="24"/>
        </w:rPr>
        <w:t xml:space="preserve"> от 23.11.2023 г. № 6/7-26,</w:t>
      </w:r>
      <w:r>
        <w:rPr>
          <w:rFonts w:ascii="Arial" w:hAnsi="Arial" w:cs="Arial"/>
          <w:sz w:val="24"/>
          <w:szCs w:val="24"/>
        </w:rPr>
        <w:t xml:space="preserve"> </w:t>
      </w:r>
      <w:r w:rsidR="00186506" w:rsidRPr="00186506">
        <w:rPr>
          <w:rFonts w:ascii="Arial" w:hAnsi="Arial" w:cs="Arial"/>
          <w:sz w:val="24"/>
          <w:szCs w:val="24"/>
        </w:rPr>
        <w:t>с изм., внесенными Решением Собр</w:t>
      </w:r>
      <w:r>
        <w:rPr>
          <w:rFonts w:ascii="Arial" w:hAnsi="Arial" w:cs="Arial"/>
          <w:sz w:val="24"/>
          <w:szCs w:val="24"/>
        </w:rPr>
        <w:t xml:space="preserve">ания муниципального образования </w:t>
      </w:r>
      <w:r w:rsidR="00186506" w:rsidRPr="007120AC">
        <w:rPr>
          <w:rFonts w:ascii="Arial" w:hAnsi="Arial" w:cs="Arial"/>
          <w:sz w:val="24"/>
          <w:szCs w:val="24"/>
        </w:rPr>
        <w:t>"Холмский городской округ" от 29.10.2015 N 28/5-288)</w:t>
      </w:r>
    </w:p>
    <w:p w:rsidR="00042820" w:rsidRPr="007120AC" w:rsidRDefault="00042820" w:rsidP="00186506">
      <w:pPr>
        <w:pStyle w:val="ConsPlusNormal"/>
        <w:rPr>
          <w:rFonts w:ascii="Arial" w:hAnsi="Arial" w:cs="Arial"/>
          <w:sz w:val="24"/>
          <w:szCs w:val="24"/>
        </w:rPr>
      </w:pPr>
    </w:p>
    <w:p w:rsidR="00042820" w:rsidRPr="00186506" w:rsidRDefault="00042820" w:rsidP="00186506">
      <w:pPr>
        <w:pStyle w:val="ConsPlusNormal"/>
        <w:ind w:firstLine="540"/>
        <w:jc w:val="both"/>
        <w:rPr>
          <w:rFonts w:ascii="Arial" w:hAnsi="Arial" w:cs="Arial"/>
          <w:sz w:val="24"/>
          <w:szCs w:val="24"/>
        </w:rPr>
      </w:pPr>
      <w:r w:rsidRPr="00186506">
        <w:rPr>
          <w:rFonts w:ascii="Arial" w:hAnsi="Arial" w:cs="Arial"/>
          <w:sz w:val="24"/>
          <w:szCs w:val="24"/>
        </w:rPr>
        <w:t>В соответствии с Бюджетным кодексом Российской Федерации, статьями 16, 35, 53 Федерального закона от 06.10.2003 N 131-ФЗ "Об общих принципах организации местного самоуправления в Российской Федерации", руководствуясь частью 3 статьи 30, статьей 33 Устава муниципального образования "Холмский городской округ", Собрание муниципального образования "Холмский городской округ" решило:</w:t>
      </w:r>
    </w:p>
    <w:p w:rsidR="007120AC" w:rsidRDefault="00042820" w:rsidP="007120AC">
      <w:pPr>
        <w:pStyle w:val="ConsPlusNormal"/>
        <w:ind w:firstLine="540"/>
        <w:jc w:val="both"/>
        <w:rPr>
          <w:rFonts w:ascii="Arial" w:hAnsi="Arial" w:cs="Arial"/>
          <w:sz w:val="24"/>
          <w:szCs w:val="24"/>
        </w:rPr>
      </w:pPr>
      <w:r w:rsidRPr="00186506">
        <w:rPr>
          <w:rFonts w:ascii="Arial" w:hAnsi="Arial" w:cs="Arial"/>
          <w:sz w:val="24"/>
          <w:szCs w:val="24"/>
        </w:rPr>
        <w:t xml:space="preserve">1. Утвердить Положение о бюджетном процессе в муниципальном образовании "Холмский </w:t>
      </w:r>
      <w:r w:rsidR="007120AC">
        <w:rPr>
          <w:rFonts w:ascii="Arial" w:hAnsi="Arial" w:cs="Arial"/>
          <w:sz w:val="24"/>
          <w:szCs w:val="24"/>
        </w:rPr>
        <w:t>городской округ" (прилагается).</w:t>
      </w:r>
    </w:p>
    <w:p w:rsidR="00042820" w:rsidRPr="00186506" w:rsidRDefault="007120AC" w:rsidP="007120AC">
      <w:pPr>
        <w:pStyle w:val="ConsPlusNormal"/>
        <w:ind w:firstLine="539"/>
        <w:jc w:val="both"/>
        <w:rPr>
          <w:rFonts w:ascii="Arial" w:hAnsi="Arial" w:cs="Arial"/>
          <w:sz w:val="24"/>
          <w:szCs w:val="24"/>
        </w:rPr>
      </w:pPr>
      <w:r>
        <w:rPr>
          <w:rFonts w:ascii="Arial" w:hAnsi="Arial" w:cs="Arial"/>
          <w:sz w:val="24"/>
          <w:szCs w:val="24"/>
        </w:rPr>
        <w:t>2. Признать утра</w:t>
      </w:r>
      <w:r w:rsidR="00042820" w:rsidRPr="00186506">
        <w:rPr>
          <w:rFonts w:ascii="Arial" w:hAnsi="Arial" w:cs="Arial"/>
          <w:sz w:val="24"/>
          <w:szCs w:val="24"/>
        </w:rPr>
        <w:t>тившими силу:</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2.1. решение Собрания муниципального образования "Холмский городской округ" от 28.04.2011 N 26/4-524 "Об утверждении Положения о бюджетном процессе в муниципальном образовании "Холмский городской округ";</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2.2. решение Собрания муниципального образования "Холмский городской округ" от 19.05.2011 N 27/4-539 "О внесении изменений в Положение о бюджетном процессе в муниципальном образовании "Холмский городской округ", утвержденное решением Собрания муниципального образования "Холмский городской округ" от 28.04.2011 N 26/4-524".</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3. Опубликовать настоящее решение в газете "Холмская панорама".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4. Настоящее решение вступает в силу с момента опубликования.</w:t>
      </w:r>
    </w:p>
    <w:p w:rsidR="00042820" w:rsidRPr="007120AC" w:rsidRDefault="00042820" w:rsidP="007120AC">
      <w:pPr>
        <w:pStyle w:val="ConsPlusNormal"/>
        <w:ind w:firstLine="539"/>
        <w:jc w:val="both"/>
        <w:rPr>
          <w:rFonts w:ascii="Arial" w:hAnsi="Arial" w:cs="Arial"/>
          <w:sz w:val="24"/>
          <w:szCs w:val="24"/>
        </w:rPr>
      </w:pPr>
      <w:r w:rsidRPr="00186506">
        <w:rPr>
          <w:rFonts w:ascii="Arial" w:hAnsi="Arial" w:cs="Arial"/>
          <w:sz w:val="24"/>
          <w:szCs w:val="24"/>
        </w:rPr>
        <w:t>5</w:t>
      </w:r>
      <w:r w:rsidRPr="007120AC">
        <w:rPr>
          <w:rFonts w:ascii="Arial" w:hAnsi="Arial" w:cs="Arial"/>
          <w:sz w:val="24"/>
          <w:szCs w:val="24"/>
        </w:rPr>
        <w:t>. Контроль за исполнением настоящего решения возложить на председателя Постоянной комиссии по экономике и бюджету Собрания муниципального образования "Холмски</w:t>
      </w:r>
      <w:r w:rsidR="00F86C82" w:rsidRPr="007120AC">
        <w:rPr>
          <w:rFonts w:ascii="Arial" w:hAnsi="Arial" w:cs="Arial"/>
          <w:sz w:val="24"/>
          <w:szCs w:val="24"/>
        </w:rPr>
        <w:t xml:space="preserve">й городской округ" (Прокопенко </w:t>
      </w:r>
      <w:proofErr w:type="spellStart"/>
      <w:r w:rsidR="00F86C82" w:rsidRPr="007120AC">
        <w:rPr>
          <w:rFonts w:ascii="Arial" w:hAnsi="Arial" w:cs="Arial"/>
          <w:sz w:val="24"/>
          <w:szCs w:val="24"/>
        </w:rPr>
        <w:t>А.П</w:t>
      </w:r>
      <w:proofErr w:type="spellEnd"/>
      <w:r w:rsidR="00F86C82" w:rsidRPr="007120AC">
        <w:rPr>
          <w:rFonts w:ascii="Arial" w:hAnsi="Arial" w:cs="Arial"/>
          <w:sz w:val="24"/>
          <w:szCs w:val="24"/>
        </w:rPr>
        <w:t>.</w:t>
      </w:r>
      <w:r w:rsidRPr="007120AC">
        <w:rPr>
          <w:rFonts w:ascii="Arial" w:hAnsi="Arial" w:cs="Arial"/>
          <w:sz w:val="24"/>
          <w:szCs w:val="24"/>
        </w:rPr>
        <w:t>), директора Департамента финансов администрации муниципального образования "Холмский городской округ" (</w:t>
      </w:r>
      <w:proofErr w:type="spellStart"/>
      <w:r w:rsidRPr="007120AC">
        <w:rPr>
          <w:rFonts w:ascii="Arial" w:hAnsi="Arial" w:cs="Arial"/>
          <w:sz w:val="24"/>
          <w:szCs w:val="24"/>
        </w:rPr>
        <w:t>Е.В.Судникович</w:t>
      </w:r>
      <w:proofErr w:type="spellEnd"/>
      <w:r w:rsidRPr="007120AC">
        <w:rPr>
          <w:rFonts w:ascii="Arial" w:hAnsi="Arial" w:cs="Arial"/>
          <w:sz w:val="24"/>
          <w:szCs w:val="24"/>
        </w:rPr>
        <w:t>).</w:t>
      </w:r>
    </w:p>
    <w:p w:rsidR="00042820" w:rsidRPr="00186506" w:rsidRDefault="00042820">
      <w:pPr>
        <w:pStyle w:val="ConsPlusNormal"/>
        <w:jc w:val="both"/>
        <w:rPr>
          <w:rFonts w:ascii="Arial" w:hAnsi="Arial" w:cs="Arial"/>
          <w:sz w:val="24"/>
          <w:szCs w:val="24"/>
        </w:rPr>
      </w:pPr>
      <w:r w:rsidRPr="007120AC">
        <w:rPr>
          <w:rFonts w:ascii="Arial" w:hAnsi="Arial" w:cs="Arial"/>
          <w:sz w:val="24"/>
          <w:szCs w:val="24"/>
        </w:rPr>
        <w:t>(п. 5 в ред. Решения Собрания муниципального образования "Холмский городской округ" от 21.12.2021 N 47/6-408</w:t>
      </w:r>
      <w:r w:rsidR="00F86C82" w:rsidRPr="007120AC">
        <w:rPr>
          <w:rFonts w:ascii="Arial" w:hAnsi="Arial" w:cs="Arial"/>
          <w:sz w:val="24"/>
          <w:szCs w:val="24"/>
        </w:rPr>
        <w:t>, от 23.11.2023 г. № 6/7-26</w:t>
      </w:r>
      <w:r w:rsidRPr="007120AC">
        <w:rPr>
          <w:rFonts w:ascii="Arial" w:hAnsi="Arial" w:cs="Arial"/>
          <w:sz w:val="24"/>
          <w:szCs w:val="24"/>
        </w:rPr>
        <w:t>)</w:t>
      </w:r>
      <w:r w:rsidR="007120AC">
        <w:rPr>
          <w:rFonts w:ascii="Arial" w:hAnsi="Arial" w:cs="Arial"/>
          <w:sz w:val="24"/>
          <w:szCs w:val="24"/>
        </w:rPr>
        <w:t>.</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Normal"/>
        <w:rPr>
          <w:rFonts w:ascii="Arial" w:hAnsi="Arial" w:cs="Arial"/>
          <w:sz w:val="24"/>
          <w:szCs w:val="24"/>
        </w:rPr>
      </w:pPr>
      <w:r w:rsidRPr="00186506">
        <w:rPr>
          <w:rFonts w:ascii="Arial" w:hAnsi="Arial" w:cs="Arial"/>
          <w:sz w:val="24"/>
          <w:szCs w:val="24"/>
        </w:rPr>
        <w:t>И.о. мэра муниципального образования</w:t>
      </w:r>
    </w:p>
    <w:p w:rsidR="00042820" w:rsidRPr="00186506" w:rsidRDefault="00042820" w:rsidP="007120AC">
      <w:pPr>
        <w:pStyle w:val="ConsPlusNormal"/>
        <w:rPr>
          <w:rFonts w:ascii="Arial" w:hAnsi="Arial" w:cs="Arial"/>
          <w:sz w:val="24"/>
          <w:szCs w:val="24"/>
        </w:rPr>
      </w:pPr>
      <w:r w:rsidRPr="00186506">
        <w:rPr>
          <w:rFonts w:ascii="Arial" w:hAnsi="Arial" w:cs="Arial"/>
          <w:sz w:val="24"/>
          <w:szCs w:val="24"/>
        </w:rPr>
        <w:t>"Холмский городской округ"</w:t>
      </w:r>
    </w:p>
    <w:p w:rsidR="00042820" w:rsidRPr="00186506" w:rsidRDefault="00042820">
      <w:pPr>
        <w:pStyle w:val="ConsPlusNormal"/>
        <w:jc w:val="right"/>
        <w:rPr>
          <w:rFonts w:ascii="Arial" w:hAnsi="Arial" w:cs="Arial"/>
          <w:sz w:val="24"/>
          <w:szCs w:val="24"/>
        </w:rPr>
      </w:pPr>
      <w:proofErr w:type="spellStart"/>
      <w:r w:rsidRPr="00186506">
        <w:rPr>
          <w:rFonts w:ascii="Arial" w:hAnsi="Arial" w:cs="Arial"/>
          <w:sz w:val="24"/>
          <w:szCs w:val="24"/>
        </w:rPr>
        <w:t>Н.В.Кобзарева</w:t>
      </w:r>
      <w:proofErr w:type="spellEnd"/>
    </w:p>
    <w:p w:rsidR="00042820" w:rsidRPr="00186506" w:rsidRDefault="00042820">
      <w:pPr>
        <w:pStyle w:val="ConsPlusNormal"/>
        <w:jc w:val="right"/>
        <w:outlineLvl w:val="0"/>
        <w:rPr>
          <w:rFonts w:ascii="Arial" w:hAnsi="Arial" w:cs="Arial"/>
          <w:sz w:val="24"/>
          <w:szCs w:val="24"/>
        </w:rPr>
      </w:pPr>
      <w:r w:rsidRPr="00186506">
        <w:rPr>
          <w:rFonts w:ascii="Arial" w:hAnsi="Arial" w:cs="Arial"/>
          <w:sz w:val="24"/>
          <w:szCs w:val="24"/>
        </w:rPr>
        <w:lastRenderedPageBreak/>
        <w:t>Утверждено</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решением</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Собрания муниципального образования</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"Холмский городской округ"</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от 31.10.2013 N 3/5-21</w:t>
      </w:r>
    </w:p>
    <w:p w:rsidR="00042820" w:rsidRPr="00186506" w:rsidRDefault="00042820">
      <w:pPr>
        <w:pStyle w:val="ConsPlusNormal"/>
        <w:ind w:firstLine="540"/>
        <w:jc w:val="both"/>
        <w:rPr>
          <w:rFonts w:ascii="Arial" w:hAnsi="Arial" w:cs="Arial"/>
          <w:sz w:val="24"/>
          <w:szCs w:val="24"/>
        </w:rPr>
      </w:pPr>
    </w:p>
    <w:p w:rsidR="00042820" w:rsidRDefault="00042820" w:rsidP="007120AC">
      <w:pPr>
        <w:pStyle w:val="ConsPlusTitle"/>
        <w:jc w:val="both"/>
        <w:rPr>
          <w:rFonts w:ascii="Arial" w:hAnsi="Arial" w:cs="Arial"/>
          <w:sz w:val="24"/>
          <w:szCs w:val="24"/>
        </w:rPr>
      </w:pPr>
      <w:bookmarkStart w:id="0" w:name="P45"/>
      <w:bookmarkEnd w:id="0"/>
      <w:r w:rsidRPr="00186506">
        <w:rPr>
          <w:rFonts w:ascii="Arial" w:hAnsi="Arial" w:cs="Arial"/>
          <w:sz w:val="24"/>
          <w:szCs w:val="24"/>
        </w:rPr>
        <w:t>ПОЛОЖЕНИЕ</w:t>
      </w:r>
      <w:r w:rsidR="007120AC">
        <w:rPr>
          <w:rFonts w:ascii="Arial" w:hAnsi="Arial" w:cs="Arial"/>
          <w:sz w:val="24"/>
          <w:szCs w:val="24"/>
        </w:rPr>
        <w:t xml:space="preserve"> </w:t>
      </w:r>
      <w:r w:rsidRPr="00186506">
        <w:rPr>
          <w:rFonts w:ascii="Arial" w:hAnsi="Arial" w:cs="Arial"/>
          <w:sz w:val="24"/>
          <w:szCs w:val="24"/>
        </w:rPr>
        <w:t>О БЮДЖЕТНОМ ПРОЦЕ</w:t>
      </w:r>
      <w:r w:rsidR="007120AC">
        <w:rPr>
          <w:rFonts w:ascii="Arial" w:hAnsi="Arial" w:cs="Arial"/>
          <w:sz w:val="24"/>
          <w:szCs w:val="24"/>
        </w:rPr>
        <w:t xml:space="preserve">ССЕ В МУНИЦИПАЛЬНОМ ОБРАЗОВАНИИ </w:t>
      </w:r>
      <w:r w:rsidRPr="00186506">
        <w:rPr>
          <w:rFonts w:ascii="Arial" w:hAnsi="Arial" w:cs="Arial"/>
          <w:sz w:val="24"/>
          <w:szCs w:val="24"/>
        </w:rPr>
        <w:t>"ХОЛМСКИЙ ГОРОДСКОЙ ОКРУГ"</w:t>
      </w:r>
    </w:p>
    <w:p w:rsidR="007120AC" w:rsidRDefault="007120AC" w:rsidP="007120AC">
      <w:pPr>
        <w:pStyle w:val="ConsPlusTitle"/>
        <w:jc w:val="both"/>
        <w:rPr>
          <w:rFonts w:ascii="Arial" w:hAnsi="Arial" w:cs="Arial"/>
          <w:sz w:val="24"/>
          <w:szCs w:val="24"/>
        </w:rPr>
      </w:pP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Список изменяющих документов</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(в ред. Решений Собрания муниципального образования</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"Холмский городской округ"</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от 23.10.2014 N 14/5-153, от 27.11.2014 N 16/5-166,</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от 28.05.2015 N 22/5-246, от 24.12.2015 N 30/5-311,</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от 24.11.2016 N 40/5-427, от 15.11.2018 N 4/6-25,</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от 30.07.2020 N 30/6-239, от 21.12.2021 N 47/6-408,</w:t>
      </w:r>
      <w:r>
        <w:rPr>
          <w:rFonts w:ascii="Arial" w:hAnsi="Arial" w:cs="Arial"/>
          <w:sz w:val="24"/>
          <w:szCs w:val="24"/>
        </w:rPr>
        <w:t xml:space="preserve"> от 23.11.2023 г. № 6/7-26,</w:t>
      </w:r>
    </w:p>
    <w:p w:rsidR="007120AC" w:rsidRPr="00186506" w:rsidRDefault="007120AC" w:rsidP="007120AC">
      <w:pPr>
        <w:pStyle w:val="ConsPlusNormal"/>
        <w:jc w:val="center"/>
        <w:rPr>
          <w:rFonts w:ascii="Arial" w:hAnsi="Arial" w:cs="Arial"/>
          <w:sz w:val="24"/>
          <w:szCs w:val="24"/>
        </w:rPr>
      </w:pPr>
      <w:r w:rsidRPr="00186506">
        <w:rPr>
          <w:rFonts w:ascii="Arial" w:hAnsi="Arial" w:cs="Arial"/>
          <w:sz w:val="24"/>
          <w:szCs w:val="24"/>
        </w:rPr>
        <w:t>с изм., внесенными Решением Собрания муниципального образования</w:t>
      </w:r>
    </w:p>
    <w:p w:rsidR="007120AC" w:rsidRPr="007120AC" w:rsidRDefault="007120AC" w:rsidP="007120AC">
      <w:pPr>
        <w:pStyle w:val="ConsPlusTitle"/>
        <w:jc w:val="both"/>
        <w:rPr>
          <w:rFonts w:ascii="Arial" w:hAnsi="Arial" w:cs="Arial"/>
          <w:b w:val="0"/>
          <w:sz w:val="24"/>
          <w:szCs w:val="24"/>
        </w:rPr>
      </w:pPr>
      <w:r w:rsidRPr="007120AC">
        <w:rPr>
          <w:rFonts w:ascii="Arial" w:hAnsi="Arial" w:cs="Arial"/>
          <w:b w:val="0"/>
          <w:sz w:val="24"/>
          <w:szCs w:val="24"/>
        </w:rPr>
        <w:t>"Холмский городской округ" от 29.10.2015 N 28/5-288)</w:t>
      </w:r>
    </w:p>
    <w:p w:rsidR="00042820" w:rsidRPr="00186506" w:rsidRDefault="00042820" w:rsidP="007120AC">
      <w:pPr>
        <w:pStyle w:val="ConsPlusNormal"/>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1. ОБЩИЕ ПОЛОЖЕНИЯ</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 Правоотношения, регулируемые настоящим Положением</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ind w:firstLine="540"/>
        <w:jc w:val="both"/>
        <w:rPr>
          <w:rFonts w:ascii="Arial" w:hAnsi="Arial" w:cs="Arial"/>
          <w:sz w:val="24"/>
          <w:szCs w:val="24"/>
        </w:rPr>
      </w:pPr>
      <w:r w:rsidRPr="00186506">
        <w:rPr>
          <w:rFonts w:ascii="Arial" w:hAnsi="Arial" w:cs="Arial"/>
          <w:sz w:val="24"/>
          <w:szCs w:val="24"/>
        </w:rPr>
        <w:t>Настоящее Положение разработано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"Холмский городской округ", регулирует деятельность органов местного самоуправления и иных участников бюджетного процесса (бюджетные правоотношения) муниципального образования "Холмский городской округ"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 муниципального образования "Холмский городской округ" (далее - Холмский городской округ), а также определяет права и обязанности (бюджетные полномочия) участников бюджетного процесса по регулированию бюджетных правоотношений, организации и осуществлению бюджетного процесса в Холмском городском округе.</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Title"/>
        <w:jc w:val="center"/>
        <w:outlineLvl w:val="2"/>
        <w:rPr>
          <w:rFonts w:ascii="Arial" w:hAnsi="Arial" w:cs="Arial"/>
          <w:sz w:val="24"/>
          <w:szCs w:val="24"/>
        </w:rPr>
      </w:pPr>
      <w:r w:rsidRPr="00186506">
        <w:rPr>
          <w:rFonts w:ascii="Arial" w:hAnsi="Arial" w:cs="Arial"/>
          <w:sz w:val="24"/>
          <w:szCs w:val="24"/>
        </w:rPr>
        <w:t>Статья 2. Правовые основы</w:t>
      </w:r>
      <w:r w:rsidR="007120AC">
        <w:rPr>
          <w:rFonts w:ascii="Arial" w:hAnsi="Arial" w:cs="Arial"/>
          <w:sz w:val="24"/>
          <w:szCs w:val="24"/>
        </w:rPr>
        <w:t xml:space="preserve"> </w:t>
      </w:r>
      <w:r w:rsidRPr="00186506">
        <w:rPr>
          <w:rFonts w:ascii="Arial" w:hAnsi="Arial" w:cs="Arial"/>
          <w:sz w:val="24"/>
          <w:szCs w:val="24"/>
        </w:rPr>
        <w:t>осуществления бюджетных правоотношений</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ind w:firstLine="540"/>
        <w:jc w:val="both"/>
        <w:rPr>
          <w:rFonts w:ascii="Arial" w:hAnsi="Arial" w:cs="Arial"/>
          <w:sz w:val="24"/>
          <w:szCs w:val="24"/>
        </w:rPr>
      </w:pPr>
      <w:r w:rsidRPr="00186506">
        <w:rPr>
          <w:rFonts w:ascii="Arial" w:hAnsi="Arial" w:cs="Arial"/>
          <w:sz w:val="24"/>
          <w:szCs w:val="24"/>
        </w:rPr>
        <w:t>Бюджетные правоотношения на территории Холмского городского округа - это отношения, возникающие между субъектами бюджетных правоотношений в процессе составления, рассмотрения проекта бюджета Холмского городского округа, утверждения и исполнения бюджета, контроля за его исполнением, осуществлением бюджетного учета, составления, рассмотрения и утверждения бюджетной отчетности в соответствии с Бюджетным кодексом Российской Федерации, иными актами бюджетного законодательства Российской Федерации, Сахалинской области, нормативными правовыми актами органов местного самоуправления Холмского городского округа, настоящим Положением.</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Title"/>
        <w:jc w:val="center"/>
        <w:outlineLvl w:val="2"/>
        <w:rPr>
          <w:rFonts w:ascii="Arial" w:hAnsi="Arial" w:cs="Arial"/>
          <w:sz w:val="24"/>
          <w:szCs w:val="24"/>
        </w:rPr>
      </w:pPr>
      <w:r w:rsidRPr="00186506">
        <w:rPr>
          <w:rFonts w:ascii="Arial" w:hAnsi="Arial" w:cs="Arial"/>
          <w:sz w:val="24"/>
          <w:szCs w:val="24"/>
        </w:rPr>
        <w:t>Статья 3. Понятия и термины,</w:t>
      </w:r>
      <w:r w:rsidR="007120AC">
        <w:rPr>
          <w:rFonts w:ascii="Arial" w:hAnsi="Arial" w:cs="Arial"/>
          <w:sz w:val="24"/>
          <w:szCs w:val="24"/>
        </w:rPr>
        <w:t xml:space="preserve"> </w:t>
      </w:r>
      <w:r w:rsidRPr="00186506">
        <w:rPr>
          <w:rFonts w:ascii="Arial" w:hAnsi="Arial" w:cs="Arial"/>
          <w:sz w:val="24"/>
          <w:szCs w:val="24"/>
        </w:rPr>
        <w:t>применяемые в настоящем Положении</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ind w:firstLine="540"/>
        <w:jc w:val="both"/>
        <w:rPr>
          <w:rFonts w:ascii="Arial" w:hAnsi="Arial" w:cs="Arial"/>
          <w:sz w:val="24"/>
          <w:szCs w:val="24"/>
        </w:rPr>
      </w:pPr>
      <w:r w:rsidRPr="00186506">
        <w:rPr>
          <w:rFonts w:ascii="Arial" w:hAnsi="Arial" w:cs="Arial"/>
          <w:sz w:val="24"/>
          <w:szCs w:val="24"/>
        </w:rPr>
        <w:t xml:space="preserve">В целях настоящего Положения применяются понятия и термины в значениях, </w:t>
      </w:r>
      <w:r w:rsidRPr="00186506">
        <w:rPr>
          <w:rFonts w:ascii="Arial" w:hAnsi="Arial" w:cs="Arial"/>
          <w:sz w:val="24"/>
          <w:szCs w:val="24"/>
        </w:rPr>
        <w:lastRenderedPageBreak/>
        <w:t>определенных Бюджетным кодексом Российской Федерации, иными федеральными законами, регулирующими бюджетные правоотношения.</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4. Основные этапы бюджетного процесса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Бюджетный процесс на территории Холмского городского округа включает следующие этапы:</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1) определение участников бюджетного процесса и наделение их бюджетными полномочиями;</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2) составление проекта бюджета;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3) рассмотрение и утверждение бюджета;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4) исполнение бюджета;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5) внесение изменений и дополнений в бюджет Холмского городского округа;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6) утверждение годового отчета об исполнении бюджета Холмского городского округа;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7) осуществление бюджетного учета, составление, рассмотрение и утверждение бюджетной отчетности;</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8) внешняя проверка бюджета Холмского городского округа, годового отчета об исполнении бюджета Холмского городского округа;</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9) осуществление муниципального финансового контроля;</w:t>
      </w:r>
    </w:p>
    <w:p w:rsidR="00042820" w:rsidRPr="00186506" w:rsidRDefault="00042820" w:rsidP="007120AC">
      <w:pPr>
        <w:pStyle w:val="ConsPlusNormal"/>
        <w:ind w:firstLine="539"/>
        <w:jc w:val="both"/>
        <w:rPr>
          <w:rFonts w:ascii="Arial" w:hAnsi="Arial" w:cs="Arial"/>
          <w:sz w:val="24"/>
          <w:szCs w:val="24"/>
        </w:rPr>
      </w:pPr>
      <w:r w:rsidRPr="00186506">
        <w:rPr>
          <w:rFonts w:ascii="Arial" w:hAnsi="Arial" w:cs="Arial"/>
          <w:sz w:val="24"/>
          <w:szCs w:val="24"/>
        </w:rPr>
        <w:t>10) привлечение к ответственности за несоблюдение требований бюджетного законодательства и настоящего Положения.</w:t>
      </w:r>
    </w:p>
    <w:p w:rsidR="00042820" w:rsidRPr="00186506" w:rsidRDefault="00042820" w:rsidP="007120AC">
      <w:pPr>
        <w:pStyle w:val="ConsPlusNormal"/>
        <w:ind w:firstLine="539"/>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2. БЮДЖЕТНЫЕ ПОЛНОМОЧИЯ УЧАСТНИКОВ</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БЮДЖЕТНОГО ПРОЦЕССА В ХОЛМСКОМ ГОРОДСКОМ ОКРУГЕ</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5. Участники бюджетного процесса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1. Участниками бюджетного процесса Холмского городского округа являются:</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1) Мэр муниципального образования "Холмский городской округ" (далее - мэр Холмского городского округа).</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30.07.2020 N 30/6-239)</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2) Собрание муниципального образования "Холмский городской округ".</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3) Администрация муниципального образования "Холмский городской округ".</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4) Департамент финансов администрации Холмского городского округа.</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5) Контрольно-счетная палата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6) Главные распорядители (распорядители) бюджетных средств.</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7) Главные администраторы (администраторы) доходов бюджета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8) Главные администраторы (администрации) источников финансирования дефицита бюджета.</w:t>
      </w:r>
    </w:p>
    <w:p w:rsidR="007120AC" w:rsidRDefault="00042820" w:rsidP="007120AC">
      <w:pPr>
        <w:pStyle w:val="ConsPlusNormal"/>
        <w:ind w:firstLine="540"/>
        <w:jc w:val="both"/>
        <w:rPr>
          <w:rFonts w:ascii="Arial" w:hAnsi="Arial" w:cs="Arial"/>
          <w:sz w:val="24"/>
          <w:szCs w:val="24"/>
        </w:rPr>
      </w:pPr>
      <w:r w:rsidRPr="00186506">
        <w:rPr>
          <w:rFonts w:ascii="Arial" w:hAnsi="Arial" w:cs="Arial"/>
          <w:sz w:val="24"/>
          <w:szCs w:val="24"/>
        </w:rPr>
        <w:t>9</w:t>
      </w:r>
      <w:r w:rsidR="007120AC">
        <w:rPr>
          <w:rFonts w:ascii="Arial" w:hAnsi="Arial" w:cs="Arial"/>
          <w:sz w:val="24"/>
          <w:szCs w:val="24"/>
        </w:rPr>
        <w:t>) Получатели бюджетных средств.</w:t>
      </w:r>
    </w:p>
    <w:p w:rsidR="00042820" w:rsidRPr="00186506" w:rsidRDefault="007120AC" w:rsidP="007120AC">
      <w:pPr>
        <w:pStyle w:val="ConsPlusNormal"/>
        <w:jc w:val="both"/>
        <w:rPr>
          <w:rFonts w:ascii="Arial" w:hAnsi="Arial" w:cs="Arial"/>
          <w:sz w:val="24"/>
          <w:szCs w:val="24"/>
        </w:rPr>
      </w:pPr>
      <w:r>
        <w:rPr>
          <w:rFonts w:ascii="Arial" w:hAnsi="Arial" w:cs="Arial"/>
          <w:sz w:val="24"/>
          <w:szCs w:val="24"/>
        </w:rPr>
        <w:t>(</w:t>
      </w:r>
      <w:r w:rsidRPr="00186506">
        <w:rPr>
          <w:rFonts w:ascii="Arial" w:hAnsi="Arial" w:cs="Arial"/>
          <w:sz w:val="24"/>
          <w:szCs w:val="24"/>
        </w:rPr>
        <w:t>Изменения, внесенные в ч. 2 ст. 5 Решением Собрания муниципального образования "Холмский городской округ" от 21.12.2021 N 47/6-408, применяются к правоотношениям, возникающим при составлении и исполнении бюджета муниципального образования "Холмский городской округ" начиная с бюджета на 2022 год и пл</w:t>
      </w:r>
      <w:r>
        <w:rPr>
          <w:rFonts w:ascii="Arial" w:hAnsi="Arial" w:cs="Arial"/>
          <w:sz w:val="24"/>
          <w:szCs w:val="24"/>
        </w:rPr>
        <w:t>ановый период 2023 и 2024 годов).</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 xml:space="preserve">2. Перечни главных распорядителей (распорядителей) бюджетных средств, получателей средств бюджета утверждаются решением о бюджете в виде </w:t>
      </w:r>
      <w:r w:rsidRPr="00186506">
        <w:rPr>
          <w:rFonts w:ascii="Arial" w:hAnsi="Arial" w:cs="Arial"/>
          <w:sz w:val="24"/>
          <w:szCs w:val="24"/>
        </w:rPr>
        <w:lastRenderedPageBreak/>
        <w:t>отдельных приложений.</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7120AC" w:rsidP="007120AC">
      <w:pPr>
        <w:pStyle w:val="ConsPlusNormal"/>
        <w:jc w:val="both"/>
        <w:rPr>
          <w:rFonts w:ascii="Arial" w:hAnsi="Arial" w:cs="Arial"/>
          <w:sz w:val="24"/>
          <w:szCs w:val="24"/>
        </w:rPr>
      </w:pPr>
      <w:r>
        <w:rPr>
          <w:rFonts w:ascii="Arial" w:hAnsi="Arial" w:cs="Arial"/>
          <w:sz w:val="24"/>
          <w:szCs w:val="24"/>
        </w:rPr>
        <w:t>(</w:t>
      </w:r>
      <w:r w:rsidR="00D823F5">
        <w:rPr>
          <w:rFonts w:ascii="Arial" w:hAnsi="Arial" w:cs="Arial"/>
          <w:sz w:val="24"/>
          <w:szCs w:val="24"/>
        </w:rPr>
        <w:t>ч</w:t>
      </w:r>
      <w:r w:rsidRPr="00186506">
        <w:rPr>
          <w:rFonts w:ascii="Arial" w:hAnsi="Arial" w:cs="Arial"/>
          <w:sz w:val="24"/>
          <w:szCs w:val="24"/>
        </w:rPr>
        <w:t>. 3 ст. 5, введенная Решением Собрания муниципального образования "Холмский городской округ" от 21.12.2021 N 47/6-408, применяется к правоотношениям, возникающим при составлении и исполнении бюджета муниципального образования "Холмский городской округ" начиная с бюджета на 2022 год и плановый период 2023 и 2024 годов</w:t>
      </w:r>
      <w:r>
        <w:rPr>
          <w:rFonts w:ascii="Arial" w:hAnsi="Arial" w:cs="Arial"/>
          <w:sz w:val="24"/>
          <w:szCs w:val="24"/>
        </w:rPr>
        <w:t>)</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3. Перечни главных администраторов (администраторов) доходов бюджета и главных администраторов (администраторов) источников финансирования дефицита бюджета утверждаются постановлениями администрации Холмского городского округа.</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(часть 3 введена Решением Собрания муниципального образования "Холмский городской округ" от 21.12.2021 N 47/6-408)</w:t>
      </w:r>
      <w:r w:rsidR="007120AC">
        <w:rPr>
          <w:rFonts w:ascii="Arial" w:hAnsi="Arial" w:cs="Arial"/>
          <w:sz w:val="24"/>
          <w:szCs w:val="24"/>
        </w:rPr>
        <w:t>.</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6. Бюджетные полномочия Собрания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муниципального образования "Холмский городской округ"</w:t>
      </w:r>
    </w:p>
    <w:p w:rsidR="00042820" w:rsidRPr="00186506" w:rsidRDefault="00042820">
      <w:pPr>
        <w:pStyle w:val="ConsPlusNormal"/>
        <w:ind w:firstLine="540"/>
        <w:jc w:val="both"/>
        <w:rPr>
          <w:rFonts w:ascii="Arial" w:hAnsi="Arial" w:cs="Arial"/>
          <w:sz w:val="24"/>
          <w:szCs w:val="24"/>
        </w:rPr>
      </w:pP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Собрание муниципального образования "Холмский городской округ" (далее - Собрание) в области бюджетных правоотношений обладает следующими полномочиями:</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1. рассмотрение и утверждение бюджета Холмского городского округа и годового отчета о его исполнении, осуществление контроля в ходе рассмотрения отдельных вопросов исполнения бюджета Холмского городского округа на своих заседаниях, заседаниях комитетов, рабочих групп и иных органов Собрания, в ходе проводимых Собранием слушаний и в связи с депутатскими запросами, формирование и определение правового статуса органа внешнего муниципального финансового контроля, осуществление других полномочий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Холмского городского округа, в том числе:</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30.07.2020 N 30/6-239)</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а) введение местных налогов, установление налоговых ставок по ним и предоставление налоговых льгот по местным налогам в пределах прав, предоставленных законодательством Российской Федерации о налогах и сборах;</w:t>
      </w:r>
    </w:p>
    <w:p w:rsidR="00042820" w:rsidRPr="00186506" w:rsidRDefault="00042820" w:rsidP="007120AC">
      <w:pPr>
        <w:pStyle w:val="ConsPlusNormal"/>
        <w:ind w:firstLine="540"/>
        <w:jc w:val="both"/>
        <w:rPr>
          <w:rFonts w:ascii="Arial" w:hAnsi="Arial" w:cs="Arial"/>
          <w:sz w:val="24"/>
          <w:szCs w:val="24"/>
        </w:rPr>
      </w:pPr>
      <w:r w:rsidRPr="00824DEE">
        <w:rPr>
          <w:rFonts w:ascii="Arial" w:hAnsi="Arial" w:cs="Arial"/>
          <w:sz w:val="24"/>
          <w:szCs w:val="24"/>
        </w:rPr>
        <w:t>б</w:t>
      </w:r>
      <w:r w:rsidR="00F86C82" w:rsidRPr="00824DEE">
        <w:rPr>
          <w:rFonts w:ascii="Arial" w:hAnsi="Arial" w:cs="Arial"/>
          <w:sz w:val="24"/>
          <w:szCs w:val="24"/>
        </w:rPr>
        <w:t>) исключен. - Решение Собрания муниципального образования "Холмский городской округ" от 23.11.2023 N 6/7-26</w:t>
      </w:r>
      <w:r w:rsidRPr="00824DEE">
        <w:rPr>
          <w:rFonts w:ascii="Arial" w:hAnsi="Arial" w:cs="Arial"/>
          <w:sz w:val="24"/>
          <w:szCs w:val="24"/>
        </w:rPr>
        <w:t>;</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в) установление случаев, предусмотренных решением о бюджете,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работ, услуг из бюджета Холмского городского округа;</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15.11.2018 N 4/6-25)</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г) исключен. - Решение Собрания муниципального образования "Холмский городской округ" от 24.12.2015 N 30/5-311;</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г) установление предельного объема выпуска муниципальных ценных бумаг;</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lastRenderedPageBreak/>
        <w:t>д) утверждение ходатайств о введении временной финансовой администрации в Холмском городском округе для внесения его в Арбитражный суд Сахалинской области;</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е) утверждение порядка списания долговых обязательств городского округа, в случаях возникновения условий, не предусмотренных Бюджетным кодексом РФ;</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е) установление случаев, предусмотренных решением о бюджете, предоставления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w:t>
      </w:r>
    </w:p>
    <w:p w:rsidR="00042820" w:rsidRPr="00186506" w:rsidRDefault="00042820" w:rsidP="007120AC">
      <w:pPr>
        <w:pStyle w:val="ConsPlusNormal"/>
        <w:jc w:val="both"/>
        <w:rPr>
          <w:rFonts w:ascii="Arial" w:hAnsi="Arial" w:cs="Arial"/>
          <w:sz w:val="24"/>
          <w:szCs w:val="24"/>
        </w:rPr>
      </w:pPr>
      <w:r w:rsidRPr="00186506">
        <w:rPr>
          <w:rFonts w:ascii="Arial" w:hAnsi="Arial" w:cs="Arial"/>
          <w:sz w:val="24"/>
          <w:szCs w:val="24"/>
        </w:rPr>
        <w:t>(</w:t>
      </w:r>
      <w:proofErr w:type="spellStart"/>
      <w:r w:rsidRPr="00186506">
        <w:rPr>
          <w:rFonts w:ascii="Arial" w:hAnsi="Arial" w:cs="Arial"/>
          <w:sz w:val="24"/>
          <w:szCs w:val="24"/>
        </w:rPr>
        <w:t>пп</w:t>
      </w:r>
      <w:proofErr w:type="spellEnd"/>
      <w:r w:rsidRPr="00186506">
        <w:rPr>
          <w:rFonts w:ascii="Arial" w:hAnsi="Arial" w:cs="Arial"/>
          <w:sz w:val="24"/>
          <w:szCs w:val="24"/>
        </w:rPr>
        <w:t>. "е" введен Решением Собрания муниципального образования "Холмский городской округ" от 15.11.2018 N 4/6-25)</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2) установление порядка составления и рассмотрения проекта бюджета Холмского городского округа и отчета об его исполнении;</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3) рассмотрение и утверждение проекта бюджета Холмского городского округа и отчета об его исполнении;</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4) формирование и определение правового статуса Контрольно-счетной палаты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5) исключен. - Решение Собрания муниципального образования "Холмский городской округ" от 15.11.2018 N 4/6-25;</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5) установление порядка выпуска займов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6) принятие решений о выдаче муниципальных гарантий другим заемщикам для привлечения кредитов (займов);</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7) установление расходных обязательств городского округа путем принятия нормативно-правовых актов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8) утверждение порядка формирования и использования дорожного фонда Холмского городского округа;</w:t>
      </w:r>
    </w:p>
    <w:p w:rsidR="00042820" w:rsidRPr="00186506" w:rsidRDefault="00042820" w:rsidP="007120AC">
      <w:pPr>
        <w:pStyle w:val="ConsPlusNormal"/>
        <w:ind w:firstLine="540"/>
        <w:jc w:val="both"/>
        <w:rPr>
          <w:rFonts w:ascii="Arial" w:hAnsi="Arial" w:cs="Arial"/>
          <w:sz w:val="24"/>
          <w:szCs w:val="24"/>
        </w:rPr>
      </w:pPr>
      <w:r w:rsidRPr="00186506">
        <w:rPr>
          <w:rFonts w:ascii="Arial" w:hAnsi="Arial" w:cs="Arial"/>
          <w:sz w:val="24"/>
          <w:szCs w:val="24"/>
        </w:rPr>
        <w:t>9) осуществляет иные бюджетные полномочия в соответствии с Бюджетным кодексом РФ, иными правовыми актами бюджетного законодательства Российской Федерации, Сахалинской области и Холмского городского округа.</w:t>
      </w:r>
    </w:p>
    <w:p w:rsidR="00042820" w:rsidRPr="00186506" w:rsidRDefault="00042820" w:rsidP="007120AC">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7. Бюджетные полномочия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мэра Холмского городского округа, Администрации</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Холмского городского округа, Департамента финансов</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администрации Холмского городского округа</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(в ред. Решений Собрания муниципального образования</w:t>
      </w:r>
    </w:p>
    <w:p w:rsidR="00042820" w:rsidRPr="00186506" w:rsidRDefault="00D823F5" w:rsidP="00D823F5">
      <w:pPr>
        <w:pStyle w:val="ConsPlusNormal"/>
        <w:jc w:val="center"/>
        <w:rPr>
          <w:rFonts w:ascii="Arial" w:hAnsi="Arial" w:cs="Arial"/>
          <w:sz w:val="24"/>
          <w:szCs w:val="24"/>
        </w:rPr>
      </w:pPr>
      <w:r>
        <w:rPr>
          <w:rFonts w:ascii="Arial" w:hAnsi="Arial" w:cs="Arial"/>
          <w:sz w:val="24"/>
          <w:szCs w:val="24"/>
        </w:rPr>
        <w:t xml:space="preserve">"Холмский городской округ" </w:t>
      </w:r>
      <w:r w:rsidR="00042820" w:rsidRPr="00186506">
        <w:rPr>
          <w:rFonts w:ascii="Arial" w:hAnsi="Arial" w:cs="Arial"/>
          <w:sz w:val="24"/>
          <w:szCs w:val="24"/>
        </w:rPr>
        <w:t>от 15.11.2018 N 4/6-25, от 30.07.2020 N 30/6-239,</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от 21.12.2021 N 47/6-408)</w:t>
      </w:r>
    </w:p>
    <w:p w:rsidR="00042820" w:rsidRPr="00186506" w:rsidRDefault="00042820">
      <w:pPr>
        <w:pStyle w:val="ConsPlusNormal"/>
        <w:ind w:firstLine="540"/>
        <w:jc w:val="both"/>
        <w:rPr>
          <w:rFonts w:ascii="Arial" w:hAnsi="Arial" w:cs="Arial"/>
          <w:sz w:val="24"/>
          <w:szCs w:val="24"/>
        </w:rPr>
      </w:pP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Мэр Холмского городского округа осуществляет следующие бюджетные полномочия: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исключен. - Решение Собрания муниципального образования "Холмский городской округ" от 27.11.2014 N 16/5-166;</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представляет на рассмотрение Собрания проекты решений о бюджете городского округа и отчеты об исполнении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 осуществляет функции распорядителя бюджетных средств при исполнении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 устанавливает порядок ведения реестра расходных обязательств;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 устанавливает расходные обязательства Холмского городского округа в соответствии с полномочиями, определенными Уставом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lastRenderedPageBreak/>
        <w:t>5) в случаях и порядке, предусмотренных решением Собрания о бюджете Холмского городского округа, предоставляет субсидии из бюджета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городского округа в соответствии с муниципальным правовым актом мэра Холмского городского округа, регулирующим предоставление субсидии;</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6) устанавливает порядок определения объема и условия предоставления субсидий из бюджета Холмского городского округа муниципальным бюджетным и автономным учреждениям;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7) устанавливает порядок разработки, утверждения и реализации ведомственных целевых программ за счет средств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8) устанавливает порядок использования средств резервного фонда администрации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9) утверждает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 и утверждает формы финансовой отчетности главных администраторов доходов, являющихся органами местного самоуправления;</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xml:space="preserve">10) устанавливает порядок принятия решений о разработке муниципальных программ и </w:t>
      </w:r>
      <w:proofErr w:type="gramStart"/>
      <w:r w:rsidRPr="00186506">
        <w:rPr>
          <w:rFonts w:ascii="Arial" w:hAnsi="Arial" w:cs="Arial"/>
          <w:sz w:val="24"/>
          <w:szCs w:val="24"/>
        </w:rPr>
        <w:t>их формирования</w:t>
      </w:r>
      <w:proofErr w:type="gramEnd"/>
      <w:r w:rsidRPr="00186506">
        <w:rPr>
          <w:rFonts w:ascii="Arial" w:hAnsi="Arial" w:cs="Arial"/>
          <w:sz w:val="24"/>
          <w:szCs w:val="24"/>
        </w:rPr>
        <w:t xml:space="preserve"> и реализации;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11) устанавливает порядок проведения и критерии оценки эффективности реализации муниципальных программ;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12) обеспечивает исполнение бюджета и составление бюджетной отчетности;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13) утверждает порядок формирования муниципального задания;</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14) устанавливает порядок финансового обеспечения выполнения муниципальных заданий;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15) устанавливает порядок ведения муниципальной долговой книги;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16) утверждает порядок разработки прогноза социально-экономического развития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17) утверждает прогноз социально-экономического развития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18) утверждает порядок определения сроков реализации муниципальных программ;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19) утверждает итоги социально-экономического развития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20) на основании решения Собрания выступает уполномоченным по выдаче муниципальных гарантий другим заемщикам для привлечения кредитов (займов);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21) определяет формы и утверждает порядок осуществления финансового контроля администрацией Холмского городского округа и отраслевыми (функциональными) органами администрации Холмского городского округа;</w:t>
      </w:r>
    </w:p>
    <w:p w:rsidR="00042820" w:rsidRPr="00186506" w:rsidRDefault="00D823F5" w:rsidP="00824DEE">
      <w:pPr>
        <w:pStyle w:val="ConsPlusNormal"/>
        <w:rPr>
          <w:rFonts w:ascii="Arial" w:hAnsi="Arial" w:cs="Arial"/>
          <w:sz w:val="24"/>
          <w:szCs w:val="24"/>
        </w:rPr>
      </w:pPr>
      <w:r>
        <w:rPr>
          <w:rFonts w:ascii="Arial" w:hAnsi="Arial" w:cs="Arial"/>
          <w:sz w:val="24"/>
          <w:szCs w:val="24"/>
        </w:rPr>
        <w:t>(</w:t>
      </w:r>
      <w:r w:rsidRPr="00186506">
        <w:rPr>
          <w:rFonts w:ascii="Arial" w:hAnsi="Arial" w:cs="Arial"/>
          <w:sz w:val="24"/>
          <w:szCs w:val="24"/>
        </w:rPr>
        <w:t>Изменения, внесенные в п. 22 ч. 1 ст. 7 Решением Собрания муниципального образования "Холмский городской округ" от 21.12.2021 N 47/6-408, применяются к правоотношениям, возникающим при составлении и исполнении бюджета муниципального образования "Холмский городской округ" начиная с бюджета на 2022 год и плановый период 2023 и 2024 годов</w:t>
      </w:r>
      <w:r>
        <w:rPr>
          <w:rFonts w:ascii="Arial" w:hAnsi="Arial" w:cs="Arial"/>
          <w:sz w:val="24"/>
          <w:szCs w:val="24"/>
        </w:rPr>
        <w:t>)</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22) утверждает перечень главных администраторов источников финансирования дефицита бюджета Холмского городского округа и перечень главных администраторов доходов бюджета Холмского городского округа;</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 xml:space="preserve">(п. 22 в ред. Решения Собрания муниципального образования "Холмский городской </w:t>
      </w:r>
      <w:r w:rsidRPr="00186506">
        <w:rPr>
          <w:rFonts w:ascii="Arial" w:hAnsi="Arial" w:cs="Arial"/>
          <w:sz w:val="24"/>
          <w:szCs w:val="24"/>
        </w:rPr>
        <w:lastRenderedPageBreak/>
        <w:t>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23) устанавливает порядок предоставления грантов в форме субсидий из бюджета Холмского городского округа юридическим лицам (за исключением муниципальных учреждений), индивидуальным предпринимателям, физическим лицам;</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23 введен Решением Собрания муниципального образования "Холмский городской округ" от 15.11.2018 N 4/6-25)</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24) осуществляет иные полномочия в соответствии с действующим законодательством и муниципальными правовыми актами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 Администрация Холмского городского округа обладает следующими бюджетными полномочиями: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обеспечивает составление проекта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 обеспечивает исполнение бюджета Холмского городского округа и составление бюджетной отчетности;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 исполняет расходные обязательства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 управляет муниципальным долгом;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5) осуществляет заимствования Холмского городского округа;</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23.10.2014 N 14/5-153,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6) представляет Холмский городской округ в договорах о предоставлении кредитов и муниципальных гарантий;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7) разрабатывает порядок формирования муниципального задания;</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8) разрабатывает порядок финансового обеспечения выполнения муниципальных заданий;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9) разрабатывает порядок ведения реестра расходных обязательств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10) разрабатывает порядок ведения муниципальной долговой книги;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11) разрабатывает порядок осуществления бюджетных полномочий главных администраторов доходов бюджета, являющихся органами местного самоуправления и (или) находящихся в их ведении бюджетными учреждениями;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12) разрабатывает порядок составления проекта бюджета в соответствии с настоящим Положением;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13) разрабатывает прогноз социально-экономического развития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14) разрабатывает порядок принятия решений о разработке муниципальных программ, их формировании и реализации;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15) разрабатывает порядок определения сроков реализации муниципальных программ;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16) разрабатывает порядок проведения и критерии оценки эффективности реализации муниципальных программ;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17) разрабатывает порядок разработки, утверждения и реализации ведомственных целевых программ за счет средств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18) осуществляет подведение итогов социально-экономического развития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19) разрабатывает формы финансовой отчетности главных администраторов доходов;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20) осуществляет иные полномочия, предусмотренные действующим законодательством и муниципальными правовыми актами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 Бюджетные полномочия Департамента финансов администрации Холмского городского округа (далее - Департамент финансов).</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lastRenderedPageBreak/>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Департамент финансов обладает следующими бюджетными полномочиями:</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организует составление и осуществляет непосредственное составление проекта бюджета Холмского городского округа и представляет его мэру Холмского городского округа для внесения в Собрание;</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 организует исполнение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 разрабатывает и представляет в администрацию Холмского городского округа проект основных направлений бюджетной и налоговой политики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 устанавливает порядок и сроки составления и предоставления бюджетной отчетности;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5)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6) составляет и ведет сводную бюджетную роспись и изменения в нее, направляет сводную бюджетную роспись для сведения в Собрание;</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7) получает от структурных подразделений администрации Холмского городского округа, иных юридических лиц материалы, необходимые для составления проекта бюджета Холмского городского округа, а также отчета об исполнении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8) обладает правом требовать от главных распорядителей, распорядителей и получателей бюджетных средств предоставления отчетов об использовании средств бюджета Холмского городского округа и иных сведений, связанных с получением, перечислением, зачислением и использованием средств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9) осуществляет оценку надежности (ликвидности) банковской гарантии, поручительства в установленном Департаментом финансов порядке;</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10) устанавливает порядок анализа финансового состояния принципала в целях предоставления муниципальной гарантии;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11) проводит анализ финансового состояния принципала, проверку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11 в ред. Решения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12) осуществляет непосредственное составление годового отчета об исполнении бюджета Холмского городского округа и направляет его мэру Холмского городского округа для внесения в Собрание;</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xml:space="preserve">13) списывает в бесспорном порядке с лицевых счетов главных распорядителей в соответствии с заключенными договорами со всех счетов получателей бюджетных средств бюджетные средства, выданные в форме бюджетных кредитов, по которым истек срок возврата, а также проценты, </w:t>
      </w:r>
      <w:r w:rsidRPr="00186506">
        <w:rPr>
          <w:rFonts w:ascii="Arial" w:hAnsi="Arial" w:cs="Arial"/>
          <w:sz w:val="24"/>
          <w:szCs w:val="24"/>
        </w:rPr>
        <w:lastRenderedPageBreak/>
        <w:t>подлежащие уплате за пользование бюджетными кредитами;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14) списывает в бесспорном порядке с лицевых счетов главных распорядителей, распорядителей бюджетных средств и получателей средств бюджета Холмского городского округа средства в размере бюджетных средств, использованных не по целевому назначению;</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15) 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бюджета Холмского городского округа, бюджетных и автономных учреждений;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16) осуществляет открытие и ведение лицевых счетов для учета операций главных администраторов (администраторов) источников финансирования дефицита бюджета, главных распорядителей (распорядителей) и получателей средств бюджета Холмского городского округа, бюджетных и автономных учреждений;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17) ведет муниципальную долговую книгу;</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18) ведет сводный реестр расходных обязательств Холмского городского округа в порядке, установленном Администрацией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19) направляет сводный реестр расходных обязательств Холмского городского округа в министерство финансов Сахалинской области;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20) устанавливает порядок ведения перечня главных распорядителей (распорядителей) и получателей средств бюджета, главных администраторов (администраторов) доходов бюджета, главных администраторов источников финансирования дефицита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21) ведет перечень главных распорядителей (распорядителей) и получателей средств бюджета Холмского городского округа,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22)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22 в ред. Решения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23) устанавливает порядок доведения бюджетных ассигнований и лимитов бюджетных обязательств до главных распорядителей;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24) устанавливает порядок санкционирования оплаты денежных обязательств получателей средств бюджета Холмского городского округа и администраторов источников финансирования дефицита бюджета, лицевые счета которых открыты в Департаменте финансов;</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25)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лицевые счета которых открыты в Департаменте финансов;</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26) осуществляет операции со средствами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27) ведет учет операций по кассовому исполнению бюджета Холмского городского округа в соответствии с Бюджетным кодексом Российской Федерации и иными правовыми актами, регулирующими бюджетные правоотношения;</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lastRenderedPageBreak/>
        <w:t>28) исполняет судебные акты по искам к Холмскому городскому округу в порядке, предусмотренном Бюджетным кодексом Российской Федерации;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29) ведет учет и осуществляет хранение исполнительных документов и иных документов, связанных с их исполнением;</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30) устанавливает порядок завершения операций по исполнению бюджета в текущем финансовом году и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 и планового периода;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31) утверждает порядок установления предельных объемов финансирования по главным распорядителям бюджетных средств;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32)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33) осуществляет составление и ведение кассового плана;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34) представляет в министерство финансов Сахалинской области информацию о долговых обязательствах Холмского городского округа, отраженных в муниципальной долговой книге;</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35) составляет и представляет отчет о кассовом исполнении бюджета в министерство финансов Сахалинской области;</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36) устанавливает порядок учета бюджетных обязательств;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37) разрабатывает и утверждает порядок и методику планирования бюджетных ассигнований;</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38) устанавливает порядок исполнения бюджета по расходам и источникам финансирования дефицита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39) управляет средствами на едином счете бюджета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40) на основании и во исполнение Бюджетного кодекса РФ, иных актов бюджетного законодательства Российской Федерации принимает правовые акты в соответствии с возложенными на Департамент финансов задачами и функциями;</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41) в случаях изменения состава и (или) функций главных администраторов доходов бюджета Холмского городского округа,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Холмского городского округа, Департамент финансов закрепляет своими приказами виды (подвиды) доходов бюджета за главными администраторами доходов бюджета Холмского городского округа;</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41 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42) исключен. - Решение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43) представляет в орган Федерального казначейства перечень главных распорядителей (распорядителей) и получателей средств бюджета Холмского городского округа, главных администраторов (администраторов) доходов бюджета, главных администраторов (администраторов) источников финансирования дефицита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44) осуществляет внутренний муниципальный финансовый контроль;</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xml:space="preserve">45) применяет бюджетные меры принуждения за совершение бюджетного </w:t>
      </w:r>
      <w:r w:rsidRPr="00186506">
        <w:rPr>
          <w:rFonts w:ascii="Arial" w:hAnsi="Arial" w:cs="Arial"/>
          <w:sz w:val="24"/>
          <w:szCs w:val="24"/>
        </w:rPr>
        <w:lastRenderedPageBreak/>
        <w:t>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45 введен Решением Собрания муниципального образования "Холмский городской округ" от 15.11.2018 N 4/6-25; в ред. Решения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46) исключен. - Решение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47) принимает решение о применении бюджетных мер принуждения, решения об изменении (отмене) указанного решения или решения об отказе в применении бюджетных мер принуждения в случаях и порядке, установленных постановлением Правительства Российской Федерации от 07.02.2019 N 91 "Об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а также направляет решения о применении бюджетных мер принуждения, решения об изменении (отмене) указанных решений в структурное подразделение финансового органа, осуществляющее казначейское исполнение муниципального бюджета, и копии соответствующих решений объектам контроля, указанным в решениях о применении бюджетных мер принуждения;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47 в ред. Решения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48) при неисполнении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обращается в суд с исковым заявлением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48 введен Решением Собрания муниципального образования "Холмский городской округ" от 15.11.2018 N 4/6-25)</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49) выступает в суде от имени Холмского городского округа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49 введен Решением Собрания муниципального образования "Холмский городской округ" от 15.11.2018 N 4/6-25)</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50) при постановке на учет бюджетных и денежных обязательств, санкционировании оплаты денежных обязательств осуществляет контроль за: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xml:space="preserve">- </w:t>
      </w:r>
      <w:proofErr w:type="spellStart"/>
      <w:r w:rsidRPr="00186506">
        <w:rPr>
          <w:rFonts w:ascii="Arial" w:hAnsi="Arial" w:cs="Arial"/>
          <w:sz w:val="24"/>
          <w:szCs w:val="24"/>
        </w:rPr>
        <w:t>непревышением</w:t>
      </w:r>
      <w:proofErr w:type="spellEnd"/>
      <w:r w:rsidRPr="00186506">
        <w:rPr>
          <w:rFonts w:ascii="Arial" w:hAnsi="Arial" w:cs="Arial"/>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lastRenderedPageBreak/>
        <w:t>- наличием документов, подтверждающих возникновение денежного обязательства;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иной информацией, определенной в соответствии с порядком исполнения бюджета городского округа по расходам;</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50 введен Решением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51) 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(п. 51 введен Решением Собрания муниципального образования "Холмский городской округ" от 30.07.2020 N 30/6-239)</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52) осуществляет иные бюджетные полномочия, предусмотренные действующим законодательством и муниципальными правовыми актами Холмского городского округа.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 xml:space="preserve">4. Начальник Департамента </w:t>
      </w:r>
      <w:proofErr w:type="gramStart"/>
      <w:r w:rsidRPr="00186506">
        <w:rPr>
          <w:rFonts w:ascii="Arial" w:hAnsi="Arial" w:cs="Arial"/>
          <w:sz w:val="24"/>
          <w:szCs w:val="24"/>
        </w:rPr>
        <w:t>финансов</w:t>
      </w:r>
      <w:proofErr w:type="gramEnd"/>
      <w:r w:rsidRPr="00186506">
        <w:rPr>
          <w:rFonts w:ascii="Arial" w:hAnsi="Arial" w:cs="Arial"/>
          <w:sz w:val="24"/>
          <w:szCs w:val="24"/>
        </w:rPr>
        <w:t xml:space="preserve"> и его заместитель имеют исключительное право:</w:t>
      </w:r>
    </w:p>
    <w:p w:rsidR="00042820" w:rsidRPr="00186506" w:rsidRDefault="00042820" w:rsidP="00824DEE">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1) утверждать сводную бюджетную роспись;</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2) исключен. - Решение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3) утверждать лимиты бюджетных обязательств для главных распорядителей средств бюджета;</w:t>
      </w:r>
    </w:p>
    <w:p w:rsidR="00042820" w:rsidRPr="00186506" w:rsidRDefault="00042820" w:rsidP="00824DEE">
      <w:pPr>
        <w:pStyle w:val="ConsPlusNormal"/>
        <w:ind w:firstLine="540"/>
        <w:jc w:val="both"/>
        <w:rPr>
          <w:rFonts w:ascii="Arial" w:hAnsi="Arial" w:cs="Arial"/>
          <w:sz w:val="24"/>
          <w:szCs w:val="24"/>
        </w:rPr>
      </w:pPr>
      <w:r w:rsidRPr="00186506">
        <w:rPr>
          <w:rFonts w:ascii="Arial" w:hAnsi="Arial" w:cs="Arial"/>
          <w:sz w:val="24"/>
          <w:szCs w:val="24"/>
        </w:rPr>
        <w:t>4) исключен. - Решение Собрания муниципального образования "Холмский городской округ" от 21.12.2021 N 47/6-408.</w:t>
      </w:r>
    </w:p>
    <w:p w:rsidR="00042820" w:rsidRPr="00186506" w:rsidRDefault="00042820" w:rsidP="00824DEE">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8. Бюджетные полномочия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Контрольно-счетной палаты Холмского городского округа</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ind w:firstLine="540"/>
        <w:jc w:val="both"/>
        <w:rPr>
          <w:rFonts w:ascii="Arial" w:hAnsi="Arial" w:cs="Arial"/>
          <w:sz w:val="24"/>
          <w:szCs w:val="24"/>
        </w:rPr>
      </w:pPr>
      <w:r w:rsidRPr="00186506">
        <w:rPr>
          <w:rFonts w:ascii="Arial" w:hAnsi="Arial" w:cs="Arial"/>
          <w:sz w:val="24"/>
          <w:szCs w:val="24"/>
        </w:rPr>
        <w:t>Контрольно-счетная палата Холмского городского округа (далее - Контрольно-счетная палата) осуществляет функции внешнего муниципального финансового контроля и обладает соответствующими бюджетными полномочиями, установленными Бюджетным кодексом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муниципальными правовыми актами Холмского городского округа, положением о Контрольно-счетной палате Холмского городского округа и настоящим Положением.</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9. Бюджетные полномочия главных распорядителей</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бюджетных средств, главных администраторов (администраторов)</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доходов бюджета, главных администраторов источников</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финансирования дефицита бюджета, получателей средств бюджета</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ind w:firstLine="540"/>
        <w:jc w:val="both"/>
        <w:rPr>
          <w:rFonts w:ascii="Arial" w:hAnsi="Arial" w:cs="Arial"/>
          <w:sz w:val="24"/>
          <w:szCs w:val="24"/>
        </w:rPr>
      </w:pPr>
      <w:r w:rsidRPr="00186506">
        <w:rPr>
          <w:rFonts w:ascii="Arial" w:hAnsi="Arial" w:cs="Arial"/>
          <w:sz w:val="24"/>
          <w:szCs w:val="24"/>
        </w:rPr>
        <w:t>Органы исполнительной власти Холмского городского округа, являющиеся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получателями средств бюджета, осуществляют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3. СОСТАВЛЕНИЕ ПРОЕКТА БЮДЖЕТА</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10. Основы составления бюджета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Проект бюджета составляется на основе прогноза социально-экономического развития Холмского городского округа в целях финансового обеспечения расходных обязательств.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Составление проекта бюджета - исключительная прерогатива Администрации.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Непосредственное составление проекта бюджета осуществляет Департамент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Составление проекта бюджета основывается на: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основных направлениях бюджетной политики и основных направлениях налоговой политики Холмского городского округа;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прогнозе социально-экономического развития Холмского городского округа;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бюджетном прогнозе (проекте бюджетного прогноза, проекте изменений бюджетного прогноза) на долгосрочный период;</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муниципальных программах (проектах муниципальных программ, проектах изменений указанных программ) Холмского городского округа.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(часть 4 в ред. Решения Собрания муниципального образования "Холмский городской округ" от 27.11.2014 N 16/5-166)</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Прогноз социально-экономического развития Холмского городского округа ежегодно разрабатывается управлением экономики Администрации, согласовывается с Министерством экономического развития Сахалинской области и направляется в Собрание одновременно с проектом решения о бюджете.</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Изменение прогноза социально-экономического развития в ходе составления и рассмотрения проекта решения о бюджете влечет за собой изменение основных характеристик проекта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Проект решения о бюджете составляется и утверждается сроком на три года (очередной финансовый год и плановый период) и вступает в силу с 1 января очередного финансового года.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7. Проект бюджета подлежит опубликованию и вынесению на публичные слушания в соответствии с требованиями, установленными Положением о проведении публичных слушаний в Холмском городском округе.</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11. Основные этапы составления проекта бюджета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Составление проекта бюджета включает в себя следующие этапы:</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составление проекта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внесение проекта бюджета в виде решения Собрания в установленном настоящим Положением порядке.</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Проект бюджета составляется в порядке, установленном Администрацией.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Порядок составления проекта бюджета должен предусматривать:</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сроки и процедуру разработки проекта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перечень и сроки составления, утверждения документов и материалов, необходимых для направления в Собрание одновременно с проектом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lastRenderedPageBreak/>
        <w:t>3) сроки предоставления главными распорядителями (распорядителями) бюджетных средств в Департамент финансов проектов смет с обоснованными расчетами текущих расходов и бюджетных инвестиций в объекты муниципальной собственности с указанием ответственных исполнителей;</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другие положения.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Постановлением Администрации о начале работы над составлением проекта бюджета на очередной финансовый год регламентируются сроки и процедура разработки проекта бюджета на очередной финансовый и плановый период, порядок работы над иными документами и материалами, обязательными для направления в Собрание одновременно с проектом бюджета, и устанавливается обязательность представления в Департамент финансов обоснованных расчетов, подтверждающих потребность в финансировании главных распорядителей (распорядителей) и получателей бюджетных средств, а также указываются ответственные исполнители.</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Доходы бюджета прогнозируются на основе прогноза социально-экономического развития Холмского городского округа в условиях действующего на день внесения проекта решения о бюджете в Собрание,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Холмского городского округа, устанавливающих неналоговые доходы бюджетов бюджетной системы Российской Федерации.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Формирование расходов бюджета осуществляется в соответствии с расходными обязательствами Холмского городского округа.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7. Планирование бюджетных ассигнований осуществляется в порядке и в соответствии с методикой, устанавливаемой Департаментом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24.12.2015 N 30/5-311)</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8. Основные характеристики бюджета на очередной финансовый год и плановый период, распределение предельных объемов бюджетного финансирования по разделам, подразделам и главным распорядителям (распорядителям) бюджетных средств разрабатываются Департаментом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xml:space="preserve">9.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Холмского городского </w:t>
      </w:r>
      <w:r w:rsidRPr="00186506">
        <w:rPr>
          <w:rFonts w:ascii="Arial" w:hAnsi="Arial" w:cs="Arial"/>
          <w:sz w:val="24"/>
          <w:szCs w:val="24"/>
        </w:rPr>
        <w:lastRenderedPageBreak/>
        <w:t>округа.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(часть 9 в ред. Решения Собрания муниципального образования "Холмский городской округ" от 24.12.2015 N 30/5-311)</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12. Состав показателей, представляемых</w:t>
      </w:r>
    </w:p>
    <w:p w:rsidR="00042820" w:rsidRDefault="00042820">
      <w:pPr>
        <w:pStyle w:val="ConsPlusTitle"/>
        <w:jc w:val="center"/>
        <w:rPr>
          <w:rFonts w:ascii="Arial" w:hAnsi="Arial" w:cs="Arial"/>
          <w:sz w:val="24"/>
          <w:szCs w:val="24"/>
        </w:rPr>
      </w:pPr>
      <w:r w:rsidRPr="00186506">
        <w:rPr>
          <w:rFonts w:ascii="Arial" w:hAnsi="Arial" w:cs="Arial"/>
          <w:sz w:val="24"/>
          <w:szCs w:val="24"/>
        </w:rPr>
        <w:t>для рассмотрения и утверждения в проекте решения о бюджете</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 Проект решения о бюджете должен содержать:</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 основные характеристики бюджета, к которым относятся общий объем доходов бюджета, общий объем расходов бюджета, дефицит (профицит) бюджета в абсолютной сумме и в процентах к доходам Холмского городского округа без учета финансовой помощи из областного бюджета;</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2) поступление доходов по группам, подгруппам и статьям классификации доходов бюджетов бюджетной системы Российской Федерации;</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4) ведомственная структура расходов бюджета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5)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8) источники финансирования дефицита бюджета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10) предельный объем расходов на обслуживание муниципального долга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11) общий объем резервного фонда Администрации на очередной финансовый год и каждый год планового периода;</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lastRenderedPageBreak/>
        <w:t>12) перечень налогов, сборов и иных поступлений, действующих в текущем финансовом году и плановом периоде, с указанием нормативов отчислений и дополнительных нормативов отчислений;</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13) объем бюджетных ассигнований муниципального дорожного фонда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14) предельный объем муниципального долга на очередной финансовый год и каждый год планового период в рамках ограничений, установленных пунктом 3 статьи 107 Бюджетного кодекса Российской Федерации;</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 xml:space="preserve">15) дополнительные основания для внесения изменений в показатели сводной бюджетной росписи бюджета Холмского городского округа без внесения изменений в решение Собрания Холмского городского округа о бюджете на очередной финансовый год и плановый </w:t>
      </w:r>
      <w:proofErr w:type="gramStart"/>
      <w:r w:rsidRPr="00186506">
        <w:rPr>
          <w:rFonts w:ascii="Arial" w:eastAsiaTheme="minorHAnsi" w:hAnsi="Arial" w:cs="Arial"/>
          <w:lang w:eastAsia="en-US"/>
        </w:rPr>
        <w:t>период,  связанные</w:t>
      </w:r>
      <w:proofErr w:type="gramEnd"/>
      <w:r w:rsidRPr="00186506">
        <w:rPr>
          <w:rFonts w:ascii="Arial" w:eastAsiaTheme="minorHAnsi" w:hAnsi="Arial" w:cs="Arial"/>
          <w:lang w:eastAsia="en-US"/>
        </w:rPr>
        <w:t xml:space="preserve"> с особенностями исполнения муниципального бюджета и  (или) перераспределения бюджетных ассигнований между главными распорядителями средств муниципального бюджета; </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16) иные показатели бюджета, установленные Бюджетным кодексом РФ и настоящим Положением.</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2. Перечень юридических лиц, бюджетные инвестиции, планируемые к предоставлению юридическим лицам, не являющимся муниципальными учреждениями, утверждаются решением о бюджете путем включения текстовой статьи с указанием юридического лица, объема и цели выделенных бюджетных ассигнований.</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3. Программа муниципальных заимствований Холмского городского округа, предусмотренных на очередной финансовый год и плановый период на покрытие дефицита бюджета и погашение муниципальных долговых обязательств, предоставляется в виде отдельного приложения к проекту решения Собрания о бюджете Холмского городского округа на очередной финансовый год и плановый период.</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 xml:space="preserve">4. Бюджетные ассигнования на осуществление бюджетных инвестиций в объекты капитального строительства муниципальной собственности Холмского городского округа в соответствии с инвестиционными проектами, финансирование которых осуществляется за счет средств местного бюджета, а также бюджетные ассигнования на осуществление бюджетных инвестиций в объекты капитального строительства муниципальной собственности Холмского городского округа в соответствии с инвестиционными проектами, </w:t>
      </w:r>
      <w:proofErr w:type="spellStart"/>
      <w:r w:rsidRPr="00186506">
        <w:rPr>
          <w:rFonts w:ascii="Arial" w:eastAsiaTheme="minorHAnsi" w:hAnsi="Arial" w:cs="Arial"/>
          <w:lang w:eastAsia="en-US"/>
        </w:rPr>
        <w:t>софинансирование</w:t>
      </w:r>
      <w:proofErr w:type="spellEnd"/>
      <w:r w:rsidRPr="00186506">
        <w:rPr>
          <w:rFonts w:ascii="Arial" w:eastAsiaTheme="minorHAnsi" w:hAnsi="Arial" w:cs="Arial"/>
          <w:lang w:eastAsia="en-US"/>
        </w:rPr>
        <w:t xml:space="preserve"> которых осуществляется за счет межбюджетных субсидий, подлежат утверждению решением о бюджете в составе ведомственной структуры расходов.</w:t>
      </w:r>
    </w:p>
    <w:p w:rsidR="00F86C82" w:rsidRPr="00186506" w:rsidRDefault="00F86C82" w:rsidP="00F86C82">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5. Показатели планового периода бюджета ежегодно корректируются на основании уточненных параметров прогноза социально-экономического развития Холмского городского округа с передвижением планового периода на один год вперед путем добавления параметров второго года планового периода. Ежегодная корректировка планового периода осуществляется при утверждении бюджета на очередной трехлетний период.</w:t>
      </w:r>
    </w:p>
    <w:p w:rsidR="005967BB" w:rsidRDefault="00F86C82" w:rsidP="000D127E">
      <w:pPr>
        <w:pStyle w:val="ConsPlusTitle"/>
        <w:ind w:firstLine="540"/>
        <w:jc w:val="both"/>
        <w:rPr>
          <w:rFonts w:ascii="Arial" w:eastAsiaTheme="minorHAnsi" w:hAnsi="Arial" w:cs="Arial"/>
          <w:b w:val="0"/>
          <w:sz w:val="24"/>
          <w:szCs w:val="24"/>
          <w:lang w:eastAsia="en-US"/>
        </w:rPr>
      </w:pPr>
      <w:r w:rsidRPr="00186506">
        <w:rPr>
          <w:rFonts w:ascii="Arial" w:eastAsiaTheme="minorHAnsi" w:hAnsi="Arial" w:cs="Arial"/>
          <w:b w:val="0"/>
          <w:sz w:val="24"/>
          <w:szCs w:val="24"/>
          <w:lang w:eastAsia="en-US"/>
        </w:rPr>
        <w:t>6. В программе муниципальных гарантий Холмского городского округа, предусмотренных на очередной финансовый год и плановый период, указываются сведения, установленные стать</w:t>
      </w:r>
      <w:r w:rsidR="000D127E">
        <w:rPr>
          <w:rFonts w:ascii="Arial" w:eastAsiaTheme="minorHAnsi" w:hAnsi="Arial" w:cs="Arial"/>
          <w:b w:val="0"/>
          <w:sz w:val="24"/>
          <w:szCs w:val="24"/>
          <w:lang w:eastAsia="en-US"/>
        </w:rPr>
        <w:t>ей 110.2 Бюджетного кодекса РФ.</w:t>
      </w:r>
    </w:p>
    <w:p w:rsidR="00D81E06" w:rsidRPr="00186506" w:rsidRDefault="00D81E06" w:rsidP="00D81E06">
      <w:pPr>
        <w:pStyle w:val="ConsPlusTitle"/>
        <w:jc w:val="both"/>
        <w:rPr>
          <w:rFonts w:ascii="Arial" w:hAnsi="Arial" w:cs="Arial"/>
          <w:sz w:val="24"/>
          <w:szCs w:val="24"/>
        </w:rPr>
      </w:pPr>
      <w:r w:rsidRPr="00186506">
        <w:rPr>
          <w:rFonts w:ascii="Arial" w:eastAsiaTheme="minorHAnsi" w:hAnsi="Arial" w:cs="Arial"/>
          <w:b w:val="0"/>
          <w:sz w:val="24"/>
          <w:szCs w:val="24"/>
          <w:lang w:eastAsia="en-US"/>
        </w:rPr>
        <w:t xml:space="preserve">(статья 12 в ред. </w:t>
      </w:r>
      <w:r w:rsidRPr="00186506">
        <w:rPr>
          <w:rFonts w:ascii="Arial" w:hAnsi="Arial" w:cs="Arial"/>
          <w:b w:val="0"/>
          <w:sz w:val="24"/>
          <w:szCs w:val="24"/>
        </w:rPr>
        <w:t>Решения Собрания муниципального образования "Холмский городской округ" от 23.11.2023 N 6/7-26)</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bookmarkStart w:id="1" w:name="P375"/>
      <w:bookmarkEnd w:id="1"/>
      <w:r w:rsidRPr="00186506">
        <w:rPr>
          <w:rFonts w:ascii="Arial" w:hAnsi="Arial" w:cs="Arial"/>
          <w:sz w:val="24"/>
          <w:szCs w:val="24"/>
        </w:rPr>
        <w:t>Статья 13. Подготовка и оформление проекта</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нормативного правового акта (решения) Собрания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на очередной финансовый год и плановый период</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lastRenderedPageBreak/>
        <w:t>1. Проект нормативного правового акта (решения) Собрания о бюджете на очередной финансовый год и плановый период оформляется в соответствии с требованиями Технического регламента по внесению проектов решений Собрания Холмского городского округа и представляется в Собрание на бумажном и электронном носителях.</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Проект нормативного правового акта (решения) Собрания о бюджете на очередной финансовый год и плановый период с приложениями и пояснительной запиской готовится в 25 экземплярах, если рассылка не превышает указанного количества.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15.11.2018 N 4/6-25)</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bookmarkStart w:id="2" w:name="P383"/>
      <w:bookmarkEnd w:id="2"/>
      <w:r w:rsidRPr="00186506">
        <w:rPr>
          <w:rFonts w:ascii="Arial" w:hAnsi="Arial" w:cs="Arial"/>
          <w:sz w:val="24"/>
          <w:szCs w:val="24"/>
        </w:rPr>
        <w:t>Статья 14. Документы и материалы, представляемые</w:t>
      </w:r>
    </w:p>
    <w:p w:rsidR="00042820" w:rsidRDefault="00042820">
      <w:pPr>
        <w:pStyle w:val="ConsPlusTitle"/>
        <w:jc w:val="center"/>
        <w:rPr>
          <w:rFonts w:ascii="Arial" w:hAnsi="Arial" w:cs="Arial"/>
          <w:sz w:val="24"/>
          <w:szCs w:val="24"/>
        </w:rPr>
      </w:pPr>
      <w:r w:rsidRPr="00186506">
        <w:rPr>
          <w:rFonts w:ascii="Arial" w:hAnsi="Arial" w:cs="Arial"/>
          <w:sz w:val="24"/>
          <w:szCs w:val="24"/>
        </w:rPr>
        <w:t>одновременно с проектом решения о бюджете в Собрание</w:t>
      </w:r>
    </w:p>
    <w:p w:rsidR="00042820" w:rsidRPr="00186506" w:rsidRDefault="00042820" w:rsidP="000D127E">
      <w:pPr>
        <w:pStyle w:val="ConsPlusNormal"/>
        <w:jc w:val="both"/>
        <w:rPr>
          <w:rFonts w:ascii="Arial" w:hAnsi="Arial" w:cs="Arial"/>
          <w:sz w:val="24"/>
          <w:szCs w:val="24"/>
        </w:rPr>
      </w:pPr>
    </w:p>
    <w:p w:rsidR="005967BB" w:rsidRPr="00186506" w:rsidRDefault="005967BB" w:rsidP="005967BB">
      <w:pPr>
        <w:autoSpaceDE w:val="0"/>
        <w:autoSpaceDN w:val="0"/>
        <w:adjustRightInd w:val="0"/>
        <w:ind w:firstLine="540"/>
        <w:jc w:val="both"/>
        <w:rPr>
          <w:rFonts w:ascii="Arial" w:eastAsiaTheme="minorHAnsi" w:hAnsi="Arial" w:cs="Arial"/>
          <w:lang w:eastAsia="en-US"/>
        </w:rPr>
      </w:pPr>
      <w:bookmarkStart w:id="3" w:name="P386"/>
      <w:bookmarkEnd w:id="3"/>
      <w:r w:rsidRPr="00186506">
        <w:rPr>
          <w:rFonts w:ascii="Arial" w:eastAsiaTheme="minorHAnsi" w:hAnsi="Arial" w:cs="Arial"/>
          <w:lang w:eastAsia="en-US"/>
        </w:rPr>
        <w:t>1. Одновременно с проектом бюджета Холмского городского округа на очередной финансовый год и плановый период в Собрание представляются следующие документы и материалы:</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 основные направления бюджетной политики и основные направления налоговой политики Холмского городского округа;</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2) предварительные итоги социально-экономического развития Холмского городского округа за истекший период текущего финансового года и ожидаемые итоги социально-экономического развития Холмского городского округа за текущий финансовый год;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3) прогноз социально-экономического развития Холмского городского округа на очередной финансовый год и плановый период;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5) предложенные Собранием и (или) Контрольно-счетной палатой проекты бюджетных смет указанных органов, представляемые в случае возникновения разногласий с Департаментом финансов в отношении указанной бюджетной сметы;</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6) расчеты по статьям классификации доходов бюджета и источников финансирования дефицита бюджета;</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7) отчет о предоставлении муниципальных гарантий за истекший период текущего года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8) реестр долгов бюджета (областному бюджету, банкам и другим организациям) по размерам, видам долгов и срокам их погашения;</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9)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10) пояснительная записка к проекту нормативного правового акта (решения) о бюджете на очередной финансовый год и плановый период;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11) бюджетный прогноз (проект бюджетного прогноза, проект изменений бюджетного прогноза) на долгосрочный период;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12) оценка ожидаемого исполнения бюджета Холмского городского округа на текущий финансовый год;</w:t>
      </w:r>
    </w:p>
    <w:p w:rsidR="005967BB" w:rsidRPr="00186506" w:rsidRDefault="005967BB" w:rsidP="005967BB">
      <w:pPr>
        <w:autoSpaceDE w:val="0"/>
        <w:autoSpaceDN w:val="0"/>
        <w:adjustRightInd w:val="0"/>
        <w:ind w:firstLine="540"/>
        <w:jc w:val="both"/>
        <w:rPr>
          <w:rFonts w:ascii="Arial" w:eastAsiaTheme="minorHAnsi" w:hAnsi="Arial" w:cs="Arial"/>
          <w:lang w:eastAsia="en-US"/>
        </w:rPr>
      </w:pPr>
      <w:r w:rsidRPr="00186506">
        <w:rPr>
          <w:rFonts w:ascii="Arial" w:eastAsiaTheme="minorHAnsi" w:hAnsi="Arial" w:cs="Arial"/>
          <w:lang w:eastAsia="en-US"/>
        </w:rPr>
        <w:t>13) реестры источников доходов бюджета бюджетной системы Российской Федерации.</w:t>
      </w:r>
    </w:p>
    <w:p w:rsidR="005967BB" w:rsidRDefault="005967BB" w:rsidP="000D127E">
      <w:pPr>
        <w:pStyle w:val="ConsPlusNormal"/>
        <w:ind w:firstLine="540"/>
        <w:jc w:val="both"/>
        <w:rPr>
          <w:rFonts w:ascii="Arial" w:eastAsiaTheme="minorHAnsi" w:hAnsi="Arial" w:cs="Arial"/>
          <w:sz w:val="24"/>
          <w:szCs w:val="24"/>
          <w:lang w:eastAsia="en-US"/>
        </w:rPr>
      </w:pPr>
      <w:r w:rsidRPr="00186506">
        <w:rPr>
          <w:rFonts w:ascii="Arial" w:eastAsiaTheme="minorHAnsi" w:hAnsi="Arial" w:cs="Arial"/>
          <w:sz w:val="24"/>
          <w:szCs w:val="24"/>
          <w:lang w:eastAsia="en-US"/>
        </w:rPr>
        <w:lastRenderedPageBreak/>
        <w:t>2. По проекту бюджета на очередной финансовый год и плановый период и по проекту годового отчета об исполнении бюджета проводятся публичные слушания. Публичные слушания проводятся по инициативе мэра Холмского городского округа, Собрания Холмского городского округа. Порядок организации и проведения публичных слушаний определяется положением, утвержденным решением Собрания.</w:t>
      </w:r>
    </w:p>
    <w:p w:rsidR="00D81E06" w:rsidRPr="00186506" w:rsidRDefault="00D81E06" w:rsidP="00D81E06">
      <w:pPr>
        <w:pStyle w:val="ConsPlusTitle"/>
        <w:jc w:val="both"/>
        <w:rPr>
          <w:rFonts w:ascii="Arial" w:hAnsi="Arial" w:cs="Arial"/>
          <w:b w:val="0"/>
          <w:sz w:val="24"/>
          <w:szCs w:val="24"/>
        </w:rPr>
      </w:pPr>
      <w:r w:rsidRPr="00186506">
        <w:rPr>
          <w:rFonts w:ascii="Arial" w:eastAsiaTheme="minorHAnsi" w:hAnsi="Arial" w:cs="Arial"/>
          <w:b w:val="0"/>
          <w:sz w:val="24"/>
          <w:szCs w:val="24"/>
          <w:lang w:eastAsia="en-US"/>
        </w:rPr>
        <w:t xml:space="preserve">(статья 14 в ред. </w:t>
      </w:r>
      <w:r w:rsidRPr="00186506">
        <w:rPr>
          <w:rFonts w:ascii="Arial" w:hAnsi="Arial" w:cs="Arial"/>
          <w:b w:val="0"/>
          <w:sz w:val="24"/>
          <w:szCs w:val="24"/>
        </w:rPr>
        <w:t>Решения Собрания муниципального образования "Холмский городской округ" от 23.11.2023 N 6/7-26)</w:t>
      </w:r>
    </w:p>
    <w:p w:rsidR="00D81E06" w:rsidRPr="00186506" w:rsidRDefault="00D81E06" w:rsidP="000D127E">
      <w:pPr>
        <w:pStyle w:val="ConsPlusNormal"/>
        <w:ind w:firstLine="540"/>
        <w:jc w:val="both"/>
        <w:rPr>
          <w:rFonts w:ascii="Arial" w:eastAsiaTheme="minorHAnsi" w:hAnsi="Arial" w:cs="Arial"/>
          <w:sz w:val="24"/>
          <w:szCs w:val="24"/>
          <w:lang w:eastAsia="en-US"/>
        </w:rPr>
      </w:pPr>
    </w:p>
    <w:p w:rsidR="005967BB" w:rsidRPr="00186506" w:rsidRDefault="005967BB" w:rsidP="005967BB">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4. РАССМОТРЕНИЕ И УТВЕРЖДЕНИЕ ПРОЕКТА РЕШЕНИЯ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ХОЛМСКОГО ГОРОДСКОГО ОКРУГА</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(в ред. Решения Собрания муниципального образования</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"Холмский городской округ" от 24.12.2015 N 30/5-311)</w:t>
      </w:r>
    </w:p>
    <w:p w:rsidR="00042820" w:rsidRPr="00186506" w:rsidRDefault="00042820">
      <w:pPr>
        <w:pStyle w:val="ConsPlusNormal"/>
        <w:jc w:val="center"/>
        <w:rPr>
          <w:rFonts w:ascii="Arial" w:hAnsi="Arial" w:cs="Arial"/>
          <w:sz w:val="24"/>
          <w:szCs w:val="24"/>
        </w:rPr>
      </w:pPr>
    </w:p>
    <w:p w:rsidR="00042820" w:rsidRPr="00186506" w:rsidRDefault="00042820" w:rsidP="00D823F5">
      <w:pPr>
        <w:pStyle w:val="ConsPlusTitle"/>
        <w:jc w:val="center"/>
        <w:outlineLvl w:val="2"/>
        <w:rPr>
          <w:rFonts w:ascii="Arial" w:hAnsi="Arial" w:cs="Arial"/>
          <w:sz w:val="24"/>
          <w:szCs w:val="24"/>
        </w:rPr>
      </w:pPr>
      <w:r w:rsidRPr="00186506">
        <w:rPr>
          <w:rFonts w:ascii="Arial" w:hAnsi="Arial" w:cs="Arial"/>
          <w:sz w:val="24"/>
          <w:szCs w:val="24"/>
        </w:rPr>
        <w:t>15. Внесение проекта решения</w:t>
      </w:r>
      <w:r w:rsidR="00D823F5">
        <w:rPr>
          <w:rFonts w:ascii="Arial" w:hAnsi="Arial" w:cs="Arial"/>
          <w:sz w:val="24"/>
          <w:szCs w:val="24"/>
        </w:rPr>
        <w:t xml:space="preserve"> </w:t>
      </w:r>
      <w:r w:rsidRPr="00186506">
        <w:rPr>
          <w:rFonts w:ascii="Arial" w:hAnsi="Arial" w:cs="Arial"/>
          <w:sz w:val="24"/>
          <w:szCs w:val="24"/>
        </w:rPr>
        <w:t>о бюджете Холмского городского округа</w:t>
      </w:r>
    </w:p>
    <w:p w:rsidR="00042820" w:rsidRPr="00186506" w:rsidRDefault="00042820" w:rsidP="00D823F5">
      <w:pPr>
        <w:pStyle w:val="ConsPlusTitle"/>
        <w:jc w:val="center"/>
        <w:rPr>
          <w:rFonts w:ascii="Arial" w:hAnsi="Arial" w:cs="Arial"/>
          <w:sz w:val="24"/>
          <w:szCs w:val="24"/>
        </w:rPr>
      </w:pPr>
      <w:r w:rsidRPr="00186506">
        <w:rPr>
          <w:rFonts w:ascii="Arial" w:hAnsi="Arial" w:cs="Arial"/>
          <w:sz w:val="24"/>
          <w:szCs w:val="24"/>
        </w:rPr>
        <w:t>на очередн</w:t>
      </w:r>
      <w:r w:rsidR="00D823F5">
        <w:rPr>
          <w:rFonts w:ascii="Arial" w:hAnsi="Arial" w:cs="Arial"/>
          <w:sz w:val="24"/>
          <w:szCs w:val="24"/>
        </w:rPr>
        <w:t xml:space="preserve">ой финансовый и плановый период </w:t>
      </w:r>
      <w:r w:rsidRPr="00186506">
        <w:rPr>
          <w:rFonts w:ascii="Arial" w:hAnsi="Arial" w:cs="Arial"/>
          <w:sz w:val="24"/>
          <w:szCs w:val="24"/>
        </w:rPr>
        <w:t>на рассмотрение Собрания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Мэр Холмского городского округа вносит проект решения о бюджете на очередной финансовый год и плановый период на рассмотрение Собрания не позднее 15 ноября текущего года с одновременным представлением документов и материалов, указанных в статье 14 настоящего Положения.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Проект решения о бюджете на очередной финансовый год и плановый период вносится на рассмотрение Собрания на бумажных и электронных носителях.</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Администрация обеспечивает опубликование проекта бюджета в газете "Холмская панорама" и размещение на сайте администрации не позднее 10 рабочих дней со дня внесения проекта бюджета в Собрание.</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Собрание рассматривает проект решения о бюджете на очередной финансовый год и плановый период (далее - проект решения о бюджете) в одном чтении.</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16. Порядок подготовки</w:t>
      </w:r>
    </w:p>
    <w:p w:rsidR="00042820" w:rsidRDefault="00042820">
      <w:pPr>
        <w:pStyle w:val="ConsPlusTitle"/>
        <w:jc w:val="center"/>
        <w:rPr>
          <w:rFonts w:ascii="Arial" w:hAnsi="Arial" w:cs="Arial"/>
          <w:sz w:val="24"/>
          <w:szCs w:val="24"/>
        </w:rPr>
      </w:pPr>
      <w:r w:rsidRPr="00186506">
        <w:rPr>
          <w:rFonts w:ascii="Arial" w:hAnsi="Arial" w:cs="Arial"/>
          <w:sz w:val="24"/>
          <w:szCs w:val="24"/>
        </w:rPr>
        <w:t>к рассмотрению проекта решения о бюджете</w:t>
      </w:r>
    </w:p>
    <w:p w:rsidR="00042820" w:rsidRPr="00186506" w:rsidRDefault="00042820" w:rsidP="00D823F5">
      <w:pPr>
        <w:pStyle w:val="ConsPlusNormal"/>
        <w:jc w:val="both"/>
        <w:rPr>
          <w:rFonts w:ascii="Arial" w:hAnsi="Arial" w:cs="Arial"/>
          <w:sz w:val="24"/>
          <w:szCs w:val="24"/>
        </w:rPr>
      </w:pP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1. В течение 1 рабочего дня с момента внесения в Собрание проекта решения о бюджете председатель Собрания направляет его:</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1) в постоянную Комиссию по экономике и бюджету Собрания для рассмотрения;</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2) депутатам Собрания – для подготовки предложений по проекту бюджета Холмского городского округа;</w:t>
      </w:r>
    </w:p>
    <w:p w:rsidR="005967BB" w:rsidRPr="00186506" w:rsidRDefault="008C65E4"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3) Контрольно-</w:t>
      </w:r>
      <w:r w:rsidR="005967BB" w:rsidRPr="00186506">
        <w:rPr>
          <w:rFonts w:ascii="Arial" w:eastAsiaTheme="minorHAnsi" w:hAnsi="Arial" w:cs="Arial"/>
          <w:lang w:eastAsia="en-US"/>
        </w:rPr>
        <w:t xml:space="preserve">счетную палату для подготовки заключения на проект решения Собрания о бюджете на очередной финансовый год и плановый период (далее – заключение). </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2. Депутаты Собрания в течение 5 рабочих дней со дня получения проекта решения о бюджете посредством электронной почты вправе направить предложения (поправки) и замечания в постоянную Комиссию по экономике и бюджету в соответствии с приложением № 1 к настоящему Положению.</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 xml:space="preserve">3. Контрольно-счетная палата готовит заключение в течение 7 рабочих дней со дня получения проекта решения Собрания о бюджете на очередной финансовый </w:t>
      </w:r>
      <w:r w:rsidRPr="00186506">
        <w:rPr>
          <w:rFonts w:ascii="Arial" w:eastAsiaTheme="minorHAnsi" w:hAnsi="Arial" w:cs="Arial"/>
          <w:lang w:eastAsia="en-US"/>
        </w:rPr>
        <w:lastRenderedPageBreak/>
        <w:t xml:space="preserve">год и плановый период и не позднее 1 рабочего дня с момента подготовки заключения направляет его в Собрание. </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4. В течение 1 рабочего дня со дня поступления заключения в Собрание аппарат Собрания направляет его в постоянную Комиссию по экономике и бюджету и Департамент финансов администрации.</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5. Ответственной за рассмотрение проекта решения о бюджете на очередной финансовый год и плановый период является постоянная Комиссия по экономике и бюджету Собрания.</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 xml:space="preserve">6. Постоянная Комиссия по экономике и бюджету рассматривает проект бюджета в соответствии с требованиями настоящего Положения, заключения юрисконсульта аппарата Собрания и Контрольно-счетной палаты, готовит сводную таблицу поправок согласно приложению 1 к настоящему Положению, с учетом </w:t>
      </w:r>
      <w:proofErr w:type="gramStart"/>
      <w:r w:rsidRPr="00186506">
        <w:rPr>
          <w:rFonts w:ascii="Arial" w:eastAsiaTheme="minorHAnsi" w:hAnsi="Arial" w:cs="Arial"/>
          <w:lang w:eastAsia="en-US"/>
        </w:rPr>
        <w:t>предложений</w:t>
      </w:r>
      <w:proofErr w:type="gramEnd"/>
      <w:r w:rsidRPr="00186506">
        <w:rPr>
          <w:rFonts w:ascii="Arial" w:eastAsiaTheme="minorHAnsi" w:hAnsi="Arial" w:cs="Arial"/>
          <w:lang w:eastAsia="en-US"/>
        </w:rPr>
        <w:t xml:space="preserve"> направленных депутатами Собрания.</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Сводная таблица поправок на проект решения о бюджете направляется в течение 1 рабочего дня, постоянной Комиссии по экономике и бюджету, через аппарат Собрания в Департамент финансов администрации.</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7. Постоянная Комиссия по экономике и бюджету Собрания при рассмотрении проекта решения о бюджете на очередной финансовый год и плановый период принимает одно из следующих решений:</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1) о направлении проекта решения о бюджете на очередной финансовый год и плановый период на рассмотрение депутатами Собрания на заседании Собрания указанного проекта;</w:t>
      </w:r>
    </w:p>
    <w:p w:rsidR="005967BB" w:rsidRPr="00186506" w:rsidRDefault="005967BB" w:rsidP="005967BB">
      <w:pPr>
        <w:autoSpaceDE w:val="0"/>
        <w:autoSpaceDN w:val="0"/>
        <w:adjustRightInd w:val="0"/>
        <w:ind w:firstLine="709"/>
        <w:jc w:val="both"/>
        <w:rPr>
          <w:rFonts w:ascii="Arial" w:eastAsiaTheme="minorHAnsi" w:hAnsi="Arial" w:cs="Arial"/>
          <w:lang w:eastAsia="en-US"/>
        </w:rPr>
      </w:pPr>
      <w:r w:rsidRPr="00186506">
        <w:rPr>
          <w:rFonts w:ascii="Arial" w:eastAsiaTheme="minorHAnsi" w:hAnsi="Arial" w:cs="Arial"/>
          <w:lang w:eastAsia="en-US"/>
        </w:rPr>
        <w:t>2) о возвращении проекта решения о бюджете на очередной финансовый год и плановый период в Департамент финансов администрации на доработку.</w:t>
      </w:r>
    </w:p>
    <w:p w:rsidR="00042820" w:rsidRDefault="005967BB" w:rsidP="005967BB">
      <w:pPr>
        <w:pStyle w:val="ConsPlusNormal"/>
        <w:ind w:firstLine="540"/>
        <w:jc w:val="both"/>
        <w:rPr>
          <w:rFonts w:ascii="Arial" w:eastAsiaTheme="minorHAnsi" w:hAnsi="Arial" w:cs="Arial"/>
          <w:sz w:val="24"/>
          <w:szCs w:val="24"/>
          <w:lang w:eastAsia="en-US"/>
        </w:rPr>
      </w:pPr>
      <w:r w:rsidRPr="00186506">
        <w:rPr>
          <w:rFonts w:ascii="Arial" w:eastAsiaTheme="minorHAnsi" w:hAnsi="Arial" w:cs="Arial"/>
          <w:sz w:val="24"/>
          <w:szCs w:val="24"/>
          <w:lang w:eastAsia="en-US"/>
        </w:rPr>
        <w:t>Доработанный проект решения Собрания со всеми необходимыми документами и материалами должен быть представлен в Собрание Департаментом финансов администрации в течение 3 рабочих дней со дня возвращения на доработку и рассмотрен Собранием в установленном настоящим Положением порядке.</w:t>
      </w:r>
    </w:p>
    <w:p w:rsidR="00D81E06" w:rsidRPr="00186506" w:rsidRDefault="00D81E06" w:rsidP="00D81E06">
      <w:pPr>
        <w:pStyle w:val="ConsPlusTitle"/>
        <w:jc w:val="both"/>
        <w:rPr>
          <w:rFonts w:ascii="Arial" w:hAnsi="Arial" w:cs="Arial"/>
          <w:b w:val="0"/>
          <w:sz w:val="24"/>
          <w:szCs w:val="24"/>
        </w:rPr>
      </w:pPr>
      <w:r w:rsidRPr="00186506">
        <w:rPr>
          <w:rFonts w:ascii="Arial" w:eastAsiaTheme="minorHAnsi" w:hAnsi="Arial" w:cs="Arial"/>
          <w:b w:val="0"/>
          <w:sz w:val="24"/>
          <w:szCs w:val="24"/>
          <w:lang w:eastAsia="en-US"/>
        </w:rPr>
        <w:t xml:space="preserve">(статья 16 в ред. </w:t>
      </w:r>
      <w:r w:rsidRPr="00186506">
        <w:rPr>
          <w:rFonts w:ascii="Arial" w:hAnsi="Arial" w:cs="Arial"/>
          <w:b w:val="0"/>
          <w:sz w:val="24"/>
          <w:szCs w:val="24"/>
        </w:rPr>
        <w:t>Решения Собрания муниципального образования "Холмский городской округ" от 23.11.2023 N 6/7-26)</w:t>
      </w:r>
    </w:p>
    <w:p w:rsidR="00D823F5" w:rsidRDefault="00D823F5" w:rsidP="00D81E06">
      <w:pPr>
        <w:pStyle w:val="ConsPlusTitle"/>
        <w:outlineLvl w:val="2"/>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17. Порядок рассмотрения проекта решения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на заседании (сессии) Собрания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Проект решения о бюджете Собрание рассматривает в течение 30 календарных дней со дня внесения Администрацией.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При рассмотрении проекта решения Собрания о бюджете Собрание на заседании заслушивает доклад директора Департамента финансов, доклад председателя постоянной Комиссии по экономике и бюджету, а также доклад руководителя Контрольно-счетной палаты, рассматривает основные характеристики бюджета, указанные в части 3 настоящей статьи, и принимает решение о принятии или отклонении указанного проекта решения.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21.12.2021 N 47/6-408)</w:t>
      </w:r>
    </w:p>
    <w:p w:rsidR="00042820" w:rsidRPr="00186506" w:rsidRDefault="00042820" w:rsidP="00D823F5">
      <w:pPr>
        <w:pStyle w:val="ConsPlusNormal"/>
        <w:ind w:firstLine="540"/>
        <w:jc w:val="both"/>
        <w:rPr>
          <w:rFonts w:ascii="Arial" w:hAnsi="Arial" w:cs="Arial"/>
          <w:sz w:val="24"/>
          <w:szCs w:val="24"/>
        </w:rPr>
      </w:pPr>
      <w:bookmarkStart w:id="4" w:name="P453"/>
      <w:bookmarkEnd w:id="4"/>
      <w:r w:rsidRPr="00186506">
        <w:rPr>
          <w:rFonts w:ascii="Arial" w:hAnsi="Arial" w:cs="Arial"/>
          <w:sz w:val="24"/>
          <w:szCs w:val="24"/>
        </w:rPr>
        <w:t>3. В случае отклонения проекта решения о бюджете Собрание принимает одно из следующих решений: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о создании согласительной комиссии, состоящей из равного количества представителей от Собрания и Администрации, для разработки в течение 7 календарных дней согласованного варианта проекта решения о бюджете на очередной финансовый год и плановый период;</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 возвращении указанного проекта администрации для доработки.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lastRenderedPageBreak/>
        <w:t>Согласительная комиссия принимает решение раздельным голосованием представителей Собрания и Администрации.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Решение остается принятым стороной, если за него проголосовало большинство представителей данной стороны, присутствующих на заседании согласительной комиссии.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Результаты голосования каждой стороны принимаются за один голос.</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Решение считается согласованным, если его поддержали обе стороны.</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Решение, против которого возражает хотя бы одна сторона, считается несогласованным.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По результатам работы согласительной комиссии уточненный вариант проекта решения о бюджете повторно рассматривается городским Собранием. Позиции, по которым стороны согласительной комиссии не выработали согласованного решения, выносятся для голосования на заседании Собрания.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В случае возвращения проекта решения на доработку администрации в течение последующих 10 календарных дней администрация дорабатывает возвращенный проект решения и представляет новый вариант на повторное рассмотрение на очередном заседании (сессии) Собрания.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На заседании (сессии) Собрания при рассмотрении проекта решения о бюджете на очередной финансовый год и плановый период рассматриваются два блока поправок:</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поправки, принятые Комиссией по бюджету;</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поправки, отклоненные Комиссией по бюджету.</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Собрание утверждает поправки и выносит проект решения о бюджете на очередной финансовый год и плановый период на голосование в целом.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Администрация обеспечивает опубликование решения о бюджете на очередной финансовый год и плановый период и размещение на официальном сайте Администрации не позднее 10 рабочих дней со дня его подписания в установленном порядке.</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После вступления в силу решения о бюджете (опубликования) Департамент финансов составляет сводную бюджетную роспись в установленном им порядке, и утвержденные показатели сводной бюджетной росписи по расходам доводит до главных распорядителей бюджетных средств до начала очередного финансового года и планового периода.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18. Временное управление бюджетом</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Холмского городского округа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bookmarkStart w:id="5" w:name="P474"/>
      <w:bookmarkEnd w:id="5"/>
      <w:r w:rsidRPr="00186506">
        <w:rPr>
          <w:rFonts w:ascii="Arial" w:hAnsi="Arial" w:cs="Arial"/>
          <w:sz w:val="24"/>
          <w:szCs w:val="24"/>
        </w:rPr>
        <w:t>1. Если решение о бюджете не вступило в силу с начала текущего финансового года, наступает период временного управления бюджетом: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Департамент финансов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42820" w:rsidRPr="00186506" w:rsidRDefault="00042820" w:rsidP="00D823F5">
      <w:pPr>
        <w:pStyle w:val="ConsPlusNormal"/>
        <w:ind w:firstLine="540"/>
        <w:jc w:val="both"/>
        <w:rPr>
          <w:rFonts w:ascii="Arial" w:hAnsi="Arial" w:cs="Arial"/>
          <w:sz w:val="24"/>
          <w:szCs w:val="24"/>
        </w:rPr>
      </w:pPr>
      <w:bookmarkStart w:id="6" w:name="P478"/>
      <w:bookmarkEnd w:id="6"/>
      <w:r w:rsidRPr="00186506">
        <w:rPr>
          <w:rFonts w:ascii="Arial" w:hAnsi="Arial" w:cs="Arial"/>
          <w:sz w:val="24"/>
          <w:szCs w:val="24"/>
        </w:rPr>
        <w:t xml:space="preserve">2. Если решение о бюджете на очередной финансовый год и плановый период </w:t>
      </w:r>
      <w:r w:rsidRPr="00186506">
        <w:rPr>
          <w:rFonts w:ascii="Arial" w:hAnsi="Arial" w:cs="Arial"/>
          <w:sz w:val="24"/>
          <w:szCs w:val="24"/>
        </w:rPr>
        <w:lastRenderedPageBreak/>
        <w:t>не вступило в силу через три месяца после начала финансового года, Департамент финансов правомочно осуществлять расходы, распределять расходы и осуществлять заимствования при соблюдении условий, определенных частью 1 настоящей статьи.</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При этом Департамент финансов не имеет права: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а) доводить лимиты бюджетных обязательств и бюджетные ассигнования на бюджетные инвестиции и субсидии юридическим и физическим лицам;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б) осуществлять заимствования в размере более одной восьмой объема заимствований предыдущего финансового года в расчете на квартал;</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в) формировать резервные фонды.</w:t>
      </w:r>
    </w:p>
    <w:p w:rsidR="00042820" w:rsidRPr="00186506" w:rsidRDefault="00042820" w:rsidP="00D823F5">
      <w:pPr>
        <w:pStyle w:val="ConsPlusNormal"/>
        <w:ind w:firstLine="540"/>
        <w:jc w:val="both"/>
        <w:rPr>
          <w:rFonts w:ascii="Arial" w:hAnsi="Arial" w:cs="Arial"/>
          <w:sz w:val="24"/>
          <w:szCs w:val="24"/>
        </w:rPr>
      </w:pPr>
      <w:bookmarkStart w:id="7" w:name="P485"/>
      <w:bookmarkEnd w:id="7"/>
      <w:r w:rsidRPr="00186506">
        <w:rPr>
          <w:rFonts w:ascii="Arial" w:hAnsi="Arial" w:cs="Arial"/>
          <w:sz w:val="24"/>
          <w:szCs w:val="24"/>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частями 1, 2, 3 настоящей статьи, в течение одного месяца с даты вступления в силу указанного решения мэр Холмского городского округа представляет на рассмотрение и утверждение Собрания проект решения о внесении изменений в решение о бюджете, уточняющих показатели бюджета с учетом исполнения бюджета за период временного управления бюджетом.</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15.11.2018 N 4/6-25,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Собрание рассматривает указанное обращение в срок, не превышающий 15 рабочих дней со дня его представления, принимает соответствующее решение.</w:t>
      </w:r>
    </w:p>
    <w:p w:rsidR="00042820" w:rsidRPr="00186506" w:rsidRDefault="00042820" w:rsidP="00D823F5">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5. ВНЕСЕНИЕ ИЗМЕНЕНИЙ В РЕШЕНИЕ</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НА ТЕКУЩИЙ ФИНАНСОВЫЙ ГОД И ПЛАНОВЫЙ ПЕРИОД</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bookmarkStart w:id="8" w:name="P493"/>
      <w:bookmarkEnd w:id="8"/>
      <w:r w:rsidRPr="00186506">
        <w:rPr>
          <w:rFonts w:ascii="Arial" w:hAnsi="Arial" w:cs="Arial"/>
          <w:sz w:val="24"/>
          <w:szCs w:val="24"/>
        </w:rPr>
        <w:t>Статья 19. Подготовка и внесение в Собрание</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проекта решения о внесении изменений в решение</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на текущий финансовый год и плановый период</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Администрация разрабатывает и представляет в Собрание проекты решений Собрания о внесении изменений в решение Собрания о бюджете на текущий финансовый год и плановый период по всем вопросам, являющимся предметом правового регулирования указанного решения.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Одновременно с проектом указанного решения предоставляется пояснительная записка с обоснованием предлагаемых изменений в решение о бюджете на текущий финансовый год и плановый период.</w:t>
      </w:r>
    </w:p>
    <w:p w:rsidR="00042820" w:rsidRPr="00186506" w:rsidRDefault="00042820" w:rsidP="00D823F5">
      <w:pPr>
        <w:pStyle w:val="ConsPlusNormal"/>
        <w:ind w:firstLine="540"/>
        <w:jc w:val="both"/>
        <w:rPr>
          <w:rFonts w:ascii="Arial" w:hAnsi="Arial" w:cs="Arial"/>
          <w:sz w:val="24"/>
          <w:szCs w:val="24"/>
        </w:rPr>
      </w:pPr>
      <w:bookmarkStart w:id="9" w:name="P499"/>
      <w:bookmarkEnd w:id="9"/>
      <w:r w:rsidRPr="00186506">
        <w:rPr>
          <w:rFonts w:ascii="Arial" w:hAnsi="Arial" w:cs="Arial"/>
          <w:sz w:val="24"/>
          <w:szCs w:val="24"/>
        </w:rPr>
        <w:t>При уточнении налоговых и неналоговых доходов бюджета, без учета безвозмездных поступлений от других бюджетов бюджетной системы Российской Федерации одновременно с проектом решения предоставляются следующие документы:</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ожидаемые итоги социально-экономического развития в текущем году;</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сведения об исполнении бюджета городского округа за истекший отчетный период (квартал, полугодие, 9 месяцев) в табличной форме с группировкой по разделам бюджетной классификации РФ;</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lastRenderedPageBreak/>
        <w:t>- оценка ожидаемого исполнения бюджета городского округа в текущем финансовом году в табличной форме с группировкой по разделам бюджетной классификации РФ.</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xml:space="preserve">Допускается </w:t>
      </w:r>
      <w:proofErr w:type="spellStart"/>
      <w:r w:rsidRPr="00186506">
        <w:rPr>
          <w:rFonts w:ascii="Arial" w:hAnsi="Arial" w:cs="Arial"/>
          <w:sz w:val="24"/>
          <w:szCs w:val="24"/>
        </w:rPr>
        <w:t>непредоставление</w:t>
      </w:r>
      <w:proofErr w:type="spellEnd"/>
      <w:r w:rsidRPr="00186506">
        <w:rPr>
          <w:rFonts w:ascii="Arial" w:hAnsi="Arial" w:cs="Arial"/>
          <w:sz w:val="24"/>
          <w:szCs w:val="24"/>
        </w:rPr>
        <w:t xml:space="preserve"> документов, определенных вторым абзацем части 2 настоящей статьи, при изменении параметров доходов в связи с возвратом дебиторской задолженности, источником финансового обеспечения которой являлись субвенции, субсидии, иные межбюджетные трансферты, имеющие целевое назначение, предоставленные из других бюджетов бюджетной системы Российской Федерации.</w:t>
      </w:r>
    </w:p>
    <w:p w:rsidR="008C65E4"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Проект решения Собрания о внесении изменений в решение Собрания о бюджете Холмского городского округа на очередной финансовый год и плановый период вносится на рассмотрение представительного органа на бумажных и электронных носителях.</w:t>
      </w:r>
    </w:p>
    <w:p w:rsidR="008C65E4" w:rsidRPr="00186506" w:rsidRDefault="00042820" w:rsidP="00D823F5">
      <w:pPr>
        <w:pStyle w:val="a6"/>
        <w:ind w:left="0" w:firstLine="708"/>
        <w:jc w:val="both"/>
        <w:rPr>
          <w:rFonts w:ascii="Arial" w:hAnsi="Arial" w:cs="Arial"/>
        </w:rPr>
      </w:pPr>
      <w:r w:rsidRPr="00186506">
        <w:rPr>
          <w:rFonts w:ascii="Arial" w:hAnsi="Arial" w:cs="Arial"/>
        </w:rPr>
        <w:t xml:space="preserve"> </w:t>
      </w:r>
      <w:r w:rsidR="008C65E4" w:rsidRPr="00186506">
        <w:rPr>
          <w:rFonts w:ascii="Arial" w:hAnsi="Arial" w:cs="Arial"/>
        </w:rPr>
        <w:t>3. Собрание рассматривает проект решения о внесении изменений и дополнений в решение Собрания о бюджете на заседании Собрания, в течение 10 рабочих дней. В течение 1 рабочего дня с момента внесения в Собрание проекта решения о внесении изменений в решение Собрания о бюджете на текущий финансовый год и плановый период председатель Собрания направляет его с пояснительной запиской в Контрольно-счетную палату для проведения экспертизы и подготовки заключения на него.</w:t>
      </w:r>
    </w:p>
    <w:p w:rsidR="00042820" w:rsidRPr="00186506" w:rsidRDefault="008C65E4" w:rsidP="00D823F5">
      <w:pPr>
        <w:pStyle w:val="ConsPlusNormal"/>
        <w:ind w:firstLine="540"/>
        <w:jc w:val="both"/>
        <w:rPr>
          <w:rFonts w:ascii="Arial" w:hAnsi="Arial" w:cs="Arial"/>
          <w:sz w:val="24"/>
          <w:szCs w:val="24"/>
        </w:rPr>
      </w:pPr>
      <w:r w:rsidRPr="00186506">
        <w:rPr>
          <w:rFonts w:ascii="Arial" w:hAnsi="Arial" w:cs="Arial"/>
          <w:sz w:val="24"/>
          <w:szCs w:val="24"/>
        </w:rPr>
        <w:t>Контрольно-счетная палата готовит заключение на проект решения Собрания о внесении изменений в решение Собрания о бюджете на очередной финансовый год и плановый период в Собрание в течение 3 рабочих дней со дня получения проекта решения. Заключение Контрольно-счетной палаты направляется через аппарат Собрания в постоянную комиссию по экономике и бюджету Собрания и Департамент финансов администрации в течение 1 рабочего дня с момента поступления</w:t>
      </w:r>
    </w:p>
    <w:p w:rsidR="00042820" w:rsidRPr="00186506" w:rsidRDefault="00042820" w:rsidP="00D823F5">
      <w:pPr>
        <w:pStyle w:val="ConsPlusTitle"/>
        <w:jc w:val="both"/>
        <w:rPr>
          <w:rFonts w:ascii="Arial" w:hAnsi="Arial" w:cs="Arial"/>
          <w:b w:val="0"/>
          <w:sz w:val="24"/>
          <w:szCs w:val="24"/>
        </w:rPr>
      </w:pPr>
      <w:r w:rsidRPr="00186506">
        <w:rPr>
          <w:rFonts w:ascii="Arial" w:hAnsi="Arial" w:cs="Arial"/>
          <w:b w:val="0"/>
          <w:sz w:val="24"/>
          <w:szCs w:val="24"/>
        </w:rPr>
        <w:t>(</w:t>
      </w:r>
      <w:proofErr w:type="spellStart"/>
      <w:r w:rsidR="000715BF" w:rsidRPr="00186506">
        <w:rPr>
          <w:rFonts w:ascii="Arial" w:hAnsi="Arial" w:cs="Arial"/>
          <w:b w:val="0"/>
          <w:sz w:val="24"/>
          <w:szCs w:val="24"/>
        </w:rPr>
        <w:t>ч.3</w:t>
      </w:r>
      <w:proofErr w:type="spellEnd"/>
      <w:r w:rsidR="000715BF" w:rsidRPr="00186506">
        <w:rPr>
          <w:rFonts w:ascii="Arial" w:hAnsi="Arial" w:cs="Arial"/>
          <w:b w:val="0"/>
          <w:sz w:val="24"/>
          <w:szCs w:val="24"/>
        </w:rPr>
        <w:t xml:space="preserve"> статьи 19 в ред.</w:t>
      </w:r>
      <w:r w:rsidR="000715BF" w:rsidRPr="00186506">
        <w:rPr>
          <w:rFonts w:ascii="Arial" w:hAnsi="Arial" w:cs="Arial"/>
          <w:sz w:val="24"/>
          <w:szCs w:val="24"/>
        </w:rPr>
        <w:t xml:space="preserve"> </w:t>
      </w:r>
      <w:r w:rsidR="000715BF" w:rsidRPr="00186506">
        <w:rPr>
          <w:rFonts w:ascii="Arial" w:hAnsi="Arial" w:cs="Arial"/>
          <w:b w:val="0"/>
          <w:sz w:val="24"/>
          <w:szCs w:val="24"/>
        </w:rPr>
        <w:t>Решения Собрания муниципального образования "Холмский городской округ" от 23.11.2023 N 6/7-26)</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20. Возвращение проекта решения о внесении</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изменений в решение о бюджете в случае его отклонения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В случае отклонения Собранием проекта решения о внесении изменений в решение о бюджете и возвращения его на доработку Администрация в течение 5 рабочих дней дорабатывает указанный проект решения в соответствии с решением Собрания о возвращении проекта на доработку, вносит доработанный проект решения через аппарат Собрания на повторное рассмотрение Собранием.</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2. До рассмотрения на заседании (сессии) Собрания проект решения о бюджете подлежит направлению в Контрольно-счетную палату и постоянную Комиссию по экономике и бюджету.</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3. Контрольно-счетная палата в течение 3 рабочих дней проводит экспертизу проекта решения о бюджете и готовит соответствующее юридическое заключение.</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4. Комиссия по экономике и бюджету в течение 5 рабочих дней от даты получения заключения Контрольно-счетной палаты рассматривает повторно внесенный доработанный проект решения о бюджете с участием руководителя Контрольно-счетной палаты и принимает решение о направлении указанного проекта на рассмотрение заседания (сессии) Собрания либо (при наличии не устраненных в ходе доработки замечаний) о возвращении его на доработку.</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 xml:space="preserve">5. Доработанный проект решения о внесении изменений в решение о бюджете должен быть рассмотрен заседанием (сессией) Собрания в течение 5 рабочих дней после принятия Комиссий по экономике и бюджету решения о направлении </w:t>
      </w:r>
      <w:r w:rsidRPr="00186506">
        <w:rPr>
          <w:rFonts w:ascii="Arial" w:hAnsi="Arial" w:cs="Arial"/>
          <w:sz w:val="24"/>
          <w:szCs w:val="24"/>
        </w:rPr>
        <w:lastRenderedPageBreak/>
        <w:t>указанного проекта на рассмотрение заседания (сессии) Собрания.</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21. Внесение изменений в проект решения Собрания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о бюджете в случае превышения объема доходов бюджета</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более чем на 10 процентов</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Собрание может внести проект решения о внесении изменений в решение Собрания о бюджете на текущий финансовый год и плановый период, изменяющий основные характеристики и ведомственную структуру расходов бюджета Холмского городского округа в текущем финансовом году и плановом периоде, в случае превышения утвержденного решением Собрания о бюджете на текущий финансовый год и плановый период общего объема доходов более чем на 10 процентов при условии, что Администрация не внесла в Собрание соответствующий проект решения в течение 10 дней со дня рассмотрения Собранием отчета об исполнении бюджета Холмского городского округа за период, в котором получено указанное превышение, а также в случае выявления нецелевого и неэффективного использования средств бюджета, подтвержденного проверками контролирующих органов, и внесении предложений о сокращении расходов по выявленным направлениям неэффективного или нецелевого использования средств бюджета при условии, что администрация не внесла предложения в двухмесячный срок со дня принятия соответствующего решения.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2. Собрание рассматривает проект решения во внеочередном порядке в течение 14 календарных дней на заседании Собрания.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3. В течение 3-х календарных дней с момента внесения проекта решения Комиссия по экономике и бюджету Собрания рассматривает его и все документы к нему и принимает одно из следующих решений:</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рекомендовать принять проект решения Собрания;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2) вернуть проект решения Собрания на доработку Администрации;</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3) отклонить проект решения Собрания.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4. При рассмотрении указанного проекта решения Собрания заслушивается доклад представителя Администрации и содоклад Контрольно-счетной палаты о состоянии поступления доходов и средств от заимствований в бюджет Холмского городского округа.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5. Если проект решения Собрания о внесении изменений в решение о бюджете не принимается в указанный срок, процедура рассмотрения и принятия решения осуществляется в соответствии со статьей 19 настоящего Положения.</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6. ИСПОЛНЕНИЕ БЮДЖЕТА ХОЛМСКОГО ГОРОДСКОГО ОКРУГА</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22. Исполнение бюджета Холмского городского округа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Исполнение бюджета осуществляется в соответствии с Бюджетным кодексом РФ и принятыми в его исполнение муниципальными правовыми актами.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Исполнение бюджета обеспечивается Администрацией.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Организация исполнения бюджета возлагается на Департамент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Кассовое обслуживание исполнения бюджета осуществляется в порядке, установленном Бюджетным кодексом РФ и принятыми в его исполнение муниципальными правовыми актами.</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7. СОСТАВЛЕНИЕ, ВНЕШНЯЯ ПРОВЕРКА</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lastRenderedPageBreak/>
        <w:t>И УТВЕРЖДЕНИЕ БЮДЖЕТНОЙ ОТЧЕТНОСТИ</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23. Общие положения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Годовая бюджетная отчетность включает:</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отчет об исполнении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баланс исполнения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отчет о финансовых результатах деятельности;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отчет о движении денежных средств;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пояснительную записку.</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Баланс исполнения бюджета содержит данные о нефинансовых и финансовых активах, обязательствах Холмского городского округа на первый и последний день отчетного периода по счетам плана счетов бюджетного учета.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Отчет о финансовых результатах деятельности содержит данные о финансовых результатах деятельности в отчетном периоде и составляется по кодам классификации операций сектора государственного управления.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5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6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7. Администрация не позднее 20 рабочих дней со дня направления отчета в Собрание обязана официально опубликовать в газете "Холмская панорама" сведения о ходе исполнения муниципального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отчетном финансовом году.</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8. Годовой отчет об исполнении бюджета подлежит рассмотрению и утверждению Собранием.</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24. Составление бюджетной отчетности</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Главные администраторы средств бюджета представляют бюджетную отчетность в Департамент финансов в установленные им сроки.</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30.07.2020 N 30/6-239,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lastRenderedPageBreak/>
        <w:t>2. Бюджетная отчетность Холмского городского округа составляется Департаментом финансов на основании сводной бюджетной отчетности соответствующих главных администраторов бюджетных средств.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Бюджетная отчетность является годовой. Отчет об исполнении бюджета является ежеквартальным.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Бюджетная отчетность предоставляется Департаментом финансов в Администрацию.</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Отчет об исполнении бюджета за первый квартал, полугодие и девять месяцев текущего финансового года утверждается Администрацией и направляется в Собрание и Контрольно-счетную палату не позднее 30 рабочих дней с момента окончания отчетного периода для сведения.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Годовой отчет об исполнении бюджета подлежит вынесению на рассмотрение и утверждение Собранием.</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Органы местного самоуправления Холмского городского округа обеспечивают официальное опубликование ежеквартальных сведений о численности муниципальных служащих и работников данных органов, а также работников подведомственных органам местного самоуправления Холмского городского округа бюджетных учреждений, с указанием фактических затрат на их денежное содержание (не позднее 15 числа месяца, следующего за отчетным кварталом).</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Title"/>
        <w:jc w:val="center"/>
        <w:outlineLvl w:val="2"/>
        <w:rPr>
          <w:rFonts w:ascii="Arial" w:hAnsi="Arial" w:cs="Arial"/>
          <w:sz w:val="24"/>
          <w:szCs w:val="24"/>
        </w:rPr>
      </w:pPr>
      <w:r w:rsidRPr="00186506">
        <w:rPr>
          <w:rFonts w:ascii="Arial" w:hAnsi="Arial" w:cs="Arial"/>
          <w:sz w:val="24"/>
          <w:szCs w:val="24"/>
        </w:rPr>
        <w:t>Статья 25. Внешняя проверка годового отчета</w:t>
      </w:r>
      <w:r w:rsidR="00D823F5">
        <w:rPr>
          <w:rFonts w:ascii="Arial" w:hAnsi="Arial" w:cs="Arial"/>
          <w:sz w:val="24"/>
          <w:szCs w:val="24"/>
        </w:rPr>
        <w:t xml:space="preserve"> </w:t>
      </w:r>
      <w:r w:rsidRPr="00186506">
        <w:rPr>
          <w:rFonts w:ascii="Arial" w:hAnsi="Arial" w:cs="Arial"/>
          <w:sz w:val="24"/>
          <w:szCs w:val="24"/>
        </w:rPr>
        <w:t>об исполнении бюджета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Годовой отчет об исполнении бюджета до его рассмотрения Собранием подлежит внешней проверке Контрольно-счетной палаты.</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Главные администраторы средств бюджета не позднее 1 апреля текущего финансового года представляют годовую бюджетную отчетность в Контрольно-счетную палату для внешней проверки. При этом Контрольно-счетная палата рассматривает вопросы о достоверности этой отчетности, в том числе:</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 вопросы о полноте и правильности отражения в годовой бюджетной отчетности главных администраторов доходов бюджета объемов доходов, закрепленных за соответствующими главными администраторами доходов бюджета;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 вопросы о полноте и правильности отражения в годовой бюджетной отчетности главных распорядителей средств бюджета объемов осуществленных расходов, которые были предусмотрены в бюджетных росписях главных распорядителей средств бюджета;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 вопросы о полноте и правильности отражения в годовой бюджетной отчетности главных администраторов источников финансирования дефицита бюджета объемов поступлений из источников финансирования дефицита бюджета, а также объемов бюджетных ассигнований, использованных для погашения источников финансирования дефицита областного бюджета.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Результаты внешней проверки годовой бюджетной отчетности главных администраторов средств бюджета оформляются заключениями по каждому главному администратору средств бюджета в срок до 1 мая текущего финансового года.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 xml:space="preserve">2. Администрация направляет в Контрольно-счетную палату годовой отчет об исполнении бюджета для подготовки заключения на него не позднее 1 апреля </w:t>
      </w:r>
      <w:r w:rsidRPr="00186506">
        <w:rPr>
          <w:rFonts w:ascii="Arial" w:hAnsi="Arial" w:cs="Arial"/>
          <w:sz w:val="24"/>
          <w:szCs w:val="24"/>
        </w:rPr>
        <w:lastRenderedPageBreak/>
        <w:t>текущего финансового года. Подготовка заключения на годовой отчет об исполнении бюджета проводится в срок, не превышающий 30 календарных дней.</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3. Контрольно-счетная палата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Результаты внешней проверки годовой бюджетной отчетности главных администраторов бюджетных средств оформляются Контрольно-счетной палатой в форме заключений по каждому главному администратору бюджетных средств.</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4. Заключение на годовой отчет об исполнении бюджета представляется Контрольно-счетной палатой в Собрание с одновременным направлением в Администрацию.</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26. Представление, рассмотрение и утверждение</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годового отчета об исполнении бюджета</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Ежегодно, не позднее 1 мая текущего года, Администрация представляет Собранию проект решения городского Собрания об утверждении годового отчета об исполнении бюджета за отчетный финансовый год с указанием общего объема доходов, расходов и дефицита (профицита)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Проект решения Собрания об утверждении годового отчета об исполнении бюджета за отчетный финансовый год вносится на рассмотрение Собрания на бумажных и электронных носителях.</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Проект нормативного правового акта (решения) Собрания об исполнении бюджета за отчетный финансовый год готовится в 25 экземплярах, если рассылка не превышает указанного количества.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15.11.2018 N 4/6-25)</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доходов бюджета по кодам классификации доходов бюджетов;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абзац исключен с 1 января 2017 года. - Решение Собрания муниципального образования "Холмский городской округ" от 24.11.2016 N 40/5-427;</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расходов бюджета по ведомственной структуре расходов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расходов бюджета по разделам, подразделам классификации расходов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источников финансирования дефицита бюджета по кодам классификации источников финансирования дефицитов бюджетов;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абзац исключен с 1 января 2017 года. - Решение Собрания муниципального образования "Холмский городской округ" от 24.11.2016 N 40/5-427.</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Одновременно с годовым отчетом об исполнении бюджета представляются: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баланс исполнения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отчет о движении денежных средств;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пояснительная записка;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отчет об использовании ассигнований резервного фонда администрации согласно Приложению 2;</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отчет о предоставлении и погашении бюджетных кредитов;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отчет о состоянии муниципального долга на начало и конец отчетного финансового года.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Проект решения Собрания об исполнении бюджета за отчетный финансовый год направляется Администрацией для официального опубликования в газете "Холмская панорама" и размещения на сайте Администрации.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xml:space="preserve">4. При рассмотрении годового отчета об исполнении бюджета Собрание </w:t>
      </w:r>
      <w:r w:rsidRPr="00186506">
        <w:rPr>
          <w:rFonts w:ascii="Arial" w:hAnsi="Arial" w:cs="Arial"/>
          <w:sz w:val="24"/>
          <w:szCs w:val="24"/>
        </w:rPr>
        <w:lastRenderedPageBreak/>
        <w:t>заслушивает:</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доклад директора Департамента финансов об исполнении бюджета;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доклад руководителя Контрольно-счетной палаты о заключении Контрольно-счетной палаты на годовой отчет об исполнении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По результатам рассмотрения годового отчета об исполнении бюджета Собрание принимает решение об утверждении либо отклонении проекта решения об исполнении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В случае отклонения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042820" w:rsidRPr="00186506" w:rsidRDefault="00042820" w:rsidP="00D823F5">
      <w:pPr>
        <w:pStyle w:val="ConsPlusNormal"/>
        <w:ind w:firstLine="540"/>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8. МУНИЦИПАЛЬНЫЙ ФИНАНСОВЫЙ КОНТРОЛЬ</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ЗА ИСПОЛНЕНИЕМ БЮДЖЕТА</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27. Виды муниципального финансового контроля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Муниципальный финансовый контроль на территории Холмского городского округа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Внешний муниципальный финансовый контроль является контрольной деятельностью соответственно Контрольно-счетной палаты.</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Внутренний муниципальный финансовый контроль является контрольной деятельностью Департамента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30.07.2020 N 30/6-239,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Последующий контроль осуществляется по результатам исполнения бюджета Холмского городского округа в целях установления законности их исполнения, достоверности учета и отчетности.</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28. Полномочия Контрольно-счетной палаты по осуществлению</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внешнего муниципального финансового контроля</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Полномочиями Контрольно-счетной палаты по осуществлению внешнего муниципального финансового контроля являются: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xml:space="preserve">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w:t>
      </w:r>
      <w:r w:rsidRPr="00186506">
        <w:rPr>
          <w:rFonts w:ascii="Arial" w:hAnsi="Arial" w:cs="Arial"/>
          <w:sz w:val="24"/>
          <w:szCs w:val="24"/>
        </w:rPr>
        <w:lastRenderedPageBreak/>
        <w:t>лицам из бюджета Холмского городского округа, а также за соблюдением условий муниципальных контрактов, договоров (соглашений) о предоставлении средств из соответствующего бюджета;</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При осуществлении полномочий по внешнему муниципальному финансовому контролю Контрольно-счетной палатой: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направляются объектам контроля представления, предписания;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2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направляются финансовым органам уведомления о применении бюджетных мер принуждения;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3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4 введен Решением Собрания муниципального образования "Холмский городской округ" от 15.11.2018 N 4/6-25)</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Порядок осуществления полномочий Контрольно-счетной палаты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Холмского городского округа.</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29. Полномочия Департамента финансов по осуществлению</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внутреннего муниципального финансового контроля</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(в ред. Решения Собрания муниципального образования</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"Холмский городской округ" от 21.12.2021 N 47/6-408)</w:t>
      </w:r>
    </w:p>
    <w:p w:rsidR="00042820" w:rsidRPr="00186506" w:rsidRDefault="00042820">
      <w:pPr>
        <w:pStyle w:val="ConsPlusNormal"/>
        <w:jc w:val="center"/>
        <w:rPr>
          <w:rFonts w:ascii="Arial" w:hAnsi="Arial" w:cs="Arial"/>
          <w:sz w:val="24"/>
          <w:szCs w:val="24"/>
        </w:rPr>
      </w:pP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Полномочиями Департамента финансов по осуществлению внутреннего муниципального финансового контроля являются: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 xml:space="preserve">1) контроль за соблюдением положений правовых актов, регулирующих </w:t>
      </w:r>
      <w:r w:rsidRPr="00186506">
        <w:rPr>
          <w:rFonts w:ascii="Arial" w:hAnsi="Arial" w:cs="Arial"/>
          <w:sz w:val="24"/>
          <w:szCs w:val="24"/>
        </w:rPr>
        <w:lastRenderedPageBreak/>
        <w:t xml:space="preserve">бюджетные правоотношения, в том числе устанавливающих требования к бухгалтерскому учету и </w:t>
      </w:r>
      <w:proofErr w:type="gramStart"/>
      <w:r w:rsidRPr="00186506">
        <w:rPr>
          <w:rFonts w:ascii="Arial" w:hAnsi="Arial" w:cs="Arial"/>
          <w:sz w:val="24"/>
          <w:szCs w:val="24"/>
        </w:rPr>
        <w:t>составлению</w:t>
      </w:r>
      <w:proofErr w:type="gramEnd"/>
      <w:r w:rsidRPr="00186506">
        <w:rPr>
          <w:rFonts w:ascii="Arial" w:hAnsi="Arial" w:cs="Arial"/>
          <w:sz w:val="24"/>
          <w:szCs w:val="24"/>
        </w:rPr>
        <w:t xml:space="preserve"> и представлению бухгалтерской (финансовой) отчетности муниципальных учреждений;</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Холмского городского округа, а также за соблюдением условий договоров (соглашений) о предоставлении средств из соответствующего бюджета, муниципальных контрактов;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контроль за соблюдением условий договоров (соглашений), заключенных в целях исполнения договоров (соглашений) о предоставлении средств из бюджета Холмского городского округа, условий договоров (соглашений), заключенных в целях исполнения муниципальных контрактов;</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Холмского городского округа;</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1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При осуществлении полномочий по внутреннему муниципальному финансовому контролю Департаментом финансов:</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Решения Собрания муниципального образования "Холмский городской округ"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1) проводятся проверки, ревизии и обследования;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2) направляются объектам контроля акты, заключения, представления и (или) предписания;</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направляются финансовым органам уведомления о применении бюджетных мер принуждения;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3 в ред. Решения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исключен. - Решение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5)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5 введен Решением Собрания муниципального образования "Холмский городской округ" от 15.11.2018 N 4/6-25)</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6) назначается (организуется) проведение экспертиз, необходимых для проведения проверок, ревизий и обследований;</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6 введен Решением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7)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 xml:space="preserve">(п. 7 введен Решением Собрания муниципального образования "Холмский </w:t>
      </w:r>
      <w:r w:rsidRPr="00186506">
        <w:rPr>
          <w:rFonts w:ascii="Arial" w:hAnsi="Arial" w:cs="Arial"/>
          <w:sz w:val="24"/>
          <w:szCs w:val="24"/>
        </w:rPr>
        <w:lastRenderedPageBreak/>
        <w:t>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8)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(п. 8 введен Решением Собрания муниципального образования "Холмский городской округ" от 30.07.2020 N 30/6-239)</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Департамент финансов вправе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042820" w:rsidRPr="00186506" w:rsidRDefault="00042820" w:rsidP="00D823F5">
      <w:pPr>
        <w:pStyle w:val="ConsPlusNormal"/>
        <w:jc w:val="both"/>
        <w:rPr>
          <w:rFonts w:ascii="Arial" w:hAnsi="Arial" w:cs="Arial"/>
          <w:sz w:val="24"/>
          <w:szCs w:val="24"/>
        </w:rPr>
      </w:pPr>
      <w:r w:rsidRPr="00186506">
        <w:rPr>
          <w:rFonts w:ascii="Arial" w:hAnsi="Arial" w:cs="Arial"/>
          <w:sz w:val="24"/>
          <w:szCs w:val="24"/>
        </w:rPr>
        <w:t>(в ред. Решений Собрания муниципального образования "Холмский городской округ" от 30.07.2020 N 30/6-239, от 21.12.2021 N 47/6-408)</w:t>
      </w:r>
    </w:p>
    <w:p w:rsidR="00042820" w:rsidRPr="00186506" w:rsidRDefault="00042820" w:rsidP="00D823F5">
      <w:pPr>
        <w:pStyle w:val="ConsPlusNormal"/>
        <w:ind w:firstLine="540"/>
        <w:jc w:val="both"/>
        <w:rPr>
          <w:rFonts w:ascii="Arial" w:hAnsi="Arial" w:cs="Arial"/>
          <w:sz w:val="24"/>
          <w:szCs w:val="24"/>
        </w:rPr>
      </w:pPr>
      <w:r w:rsidRPr="00186506">
        <w:rPr>
          <w:rFonts w:ascii="Arial" w:hAnsi="Arial" w:cs="Arial"/>
          <w:sz w:val="24"/>
          <w:szCs w:val="24"/>
        </w:rPr>
        <w:t>4. Исключен. - Решение Собрания муниципального образования "Холмский городской округ" от 30.07.2020 N 30/6-239.</w:t>
      </w:r>
    </w:p>
    <w:p w:rsidR="00042820" w:rsidRPr="00186506" w:rsidRDefault="00042820">
      <w:pPr>
        <w:pStyle w:val="ConsPlusNormal"/>
        <w:ind w:firstLine="540"/>
        <w:jc w:val="both"/>
        <w:rPr>
          <w:rFonts w:ascii="Arial" w:hAnsi="Arial" w:cs="Arial"/>
          <w:sz w:val="24"/>
          <w:szCs w:val="24"/>
        </w:rPr>
      </w:pPr>
    </w:p>
    <w:p w:rsidR="00042820" w:rsidRPr="00186506" w:rsidRDefault="00042820" w:rsidP="00D823F5">
      <w:pPr>
        <w:pStyle w:val="ConsPlusTitle"/>
        <w:jc w:val="center"/>
        <w:outlineLvl w:val="2"/>
        <w:rPr>
          <w:rFonts w:ascii="Arial" w:hAnsi="Arial" w:cs="Arial"/>
          <w:sz w:val="24"/>
          <w:szCs w:val="24"/>
        </w:rPr>
      </w:pPr>
      <w:r w:rsidRPr="00186506">
        <w:rPr>
          <w:rFonts w:ascii="Arial" w:hAnsi="Arial" w:cs="Arial"/>
          <w:sz w:val="24"/>
          <w:szCs w:val="24"/>
        </w:rPr>
        <w:t>30. Полномочия руководителя главного администратора</w:t>
      </w:r>
      <w:r w:rsidR="00D823F5">
        <w:rPr>
          <w:rFonts w:ascii="Arial" w:hAnsi="Arial" w:cs="Arial"/>
          <w:sz w:val="24"/>
          <w:szCs w:val="24"/>
        </w:rPr>
        <w:t xml:space="preserve"> </w:t>
      </w:r>
      <w:r w:rsidRPr="00186506">
        <w:rPr>
          <w:rFonts w:ascii="Arial" w:hAnsi="Arial" w:cs="Arial"/>
          <w:sz w:val="24"/>
          <w:szCs w:val="24"/>
        </w:rPr>
        <w:t>бюджетных</w:t>
      </w:r>
      <w:r w:rsidR="00D823F5">
        <w:rPr>
          <w:rFonts w:ascii="Arial" w:hAnsi="Arial" w:cs="Arial"/>
          <w:sz w:val="24"/>
          <w:szCs w:val="24"/>
        </w:rPr>
        <w:t xml:space="preserve"> </w:t>
      </w:r>
      <w:r w:rsidRPr="00186506">
        <w:rPr>
          <w:rFonts w:ascii="Arial" w:hAnsi="Arial" w:cs="Arial"/>
          <w:sz w:val="24"/>
          <w:szCs w:val="24"/>
        </w:rPr>
        <w:t>средств, руководителя распорядителя</w:t>
      </w:r>
      <w:r w:rsidR="00D823F5">
        <w:rPr>
          <w:rFonts w:ascii="Arial" w:hAnsi="Arial" w:cs="Arial"/>
          <w:sz w:val="24"/>
          <w:szCs w:val="24"/>
        </w:rPr>
        <w:t xml:space="preserve"> </w:t>
      </w:r>
      <w:r w:rsidRPr="00186506">
        <w:rPr>
          <w:rFonts w:ascii="Arial" w:hAnsi="Arial" w:cs="Arial"/>
          <w:sz w:val="24"/>
          <w:szCs w:val="24"/>
        </w:rPr>
        <w:t>бюджетных средств, руководителя получателя</w:t>
      </w:r>
      <w:r w:rsidR="00D823F5">
        <w:rPr>
          <w:rFonts w:ascii="Arial" w:hAnsi="Arial" w:cs="Arial"/>
          <w:sz w:val="24"/>
          <w:szCs w:val="24"/>
        </w:rPr>
        <w:t xml:space="preserve"> </w:t>
      </w:r>
      <w:r w:rsidRPr="00186506">
        <w:rPr>
          <w:rFonts w:ascii="Arial" w:hAnsi="Arial" w:cs="Arial"/>
          <w:sz w:val="24"/>
          <w:szCs w:val="24"/>
        </w:rPr>
        <w:t>бюджетных средств, руководителя администратора</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доходов бюджета, руководителя администратора источников</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финансирования дефицита бюджета по осуществлению</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внутреннего финансового аудита</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(в ред. Решения Собрания муниципального образования</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"Холмский городской округ" от 30.07.2020 N 30/6-239)</w:t>
      </w:r>
    </w:p>
    <w:p w:rsidR="00042820" w:rsidRPr="00186506" w:rsidRDefault="00042820">
      <w:pPr>
        <w:pStyle w:val="ConsPlusNormal"/>
        <w:jc w:val="center"/>
        <w:rPr>
          <w:rFonts w:ascii="Arial" w:hAnsi="Arial" w:cs="Arial"/>
          <w:sz w:val="24"/>
          <w:szCs w:val="24"/>
        </w:rPr>
      </w:pP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Руководители главных распорядителей бюджетных средств, руководители главных администраторов доходов бюджета, руководители главных администраторов источников финансирования дефицита бюджета, руководители распорядителей бюджетных средств, руководители получателей бюджетных средств, руководители администраторов доходов бюджета, руководители администраторов источников финансирования дефицита бюджета обязаны осуществлять деятельность по внутреннему финансовому аудиту на основании:</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3) заключения о результатах исполнения решений, направленных на повышение качества финансового менеджмента.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Внутренний финансовый аудит осуществляется в целях:</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подготовке предложений об организации внутреннего финансового контроля;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lastRenderedPageBreak/>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42820" w:rsidRPr="00186506" w:rsidRDefault="00042820" w:rsidP="00D823F5">
      <w:pPr>
        <w:pStyle w:val="ConsPlusNormal"/>
        <w:ind w:firstLine="539"/>
        <w:jc w:val="both"/>
        <w:rPr>
          <w:rFonts w:ascii="Arial" w:hAnsi="Arial" w:cs="Arial"/>
          <w:sz w:val="24"/>
          <w:szCs w:val="24"/>
        </w:rPr>
      </w:pPr>
      <w:r w:rsidRPr="00186506">
        <w:rPr>
          <w:rFonts w:ascii="Arial" w:hAnsi="Arial" w:cs="Arial"/>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42820" w:rsidRPr="00186506" w:rsidRDefault="00042820" w:rsidP="00D823F5">
      <w:pPr>
        <w:pStyle w:val="ConsPlusNormal"/>
        <w:ind w:firstLine="539"/>
        <w:jc w:val="both"/>
        <w:rPr>
          <w:rFonts w:ascii="Arial" w:hAnsi="Arial" w:cs="Arial"/>
          <w:sz w:val="24"/>
          <w:szCs w:val="24"/>
        </w:rPr>
      </w:pPr>
    </w:p>
    <w:p w:rsidR="00042820" w:rsidRPr="00186506" w:rsidRDefault="00042820">
      <w:pPr>
        <w:pStyle w:val="ConsPlusTitle"/>
        <w:jc w:val="center"/>
        <w:outlineLvl w:val="1"/>
        <w:rPr>
          <w:rFonts w:ascii="Arial" w:hAnsi="Arial" w:cs="Arial"/>
          <w:sz w:val="24"/>
          <w:szCs w:val="24"/>
        </w:rPr>
      </w:pPr>
      <w:r w:rsidRPr="00186506">
        <w:rPr>
          <w:rFonts w:ascii="Arial" w:hAnsi="Arial" w:cs="Arial"/>
          <w:sz w:val="24"/>
          <w:szCs w:val="24"/>
        </w:rPr>
        <w:t>Глава 9. ОТВЕТСТВЕННОСТЬ ОРГАНОВ МЕСТНОГО САМОУПРАВЛЕНИЯ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ХОЛМСКОГО ГОРОДСКОГО ОКРУГА ЗА НАРУШЕНИЯ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БЮДЖЕТНОГО ЗАКОНОДАТЕЛЬСТВА И БЮДЖЕТНОГО ПРОЦЕССА</w:t>
      </w:r>
    </w:p>
    <w:p w:rsidR="00042820" w:rsidRPr="00186506" w:rsidRDefault="00042820">
      <w:pPr>
        <w:pStyle w:val="ConsPlusNormal"/>
        <w:jc w:val="center"/>
        <w:rPr>
          <w:rFonts w:ascii="Arial" w:hAnsi="Arial" w:cs="Arial"/>
          <w:sz w:val="24"/>
          <w:szCs w:val="24"/>
        </w:rPr>
      </w:pPr>
    </w:p>
    <w:p w:rsidR="00042820" w:rsidRPr="00186506" w:rsidRDefault="00042820">
      <w:pPr>
        <w:pStyle w:val="ConsPlusTitle"/>
        <w:jc w:val="center"/>
        <w:outlineLvl w:val="2"/>
        <w:rPr>
          <w:rFonts w:ascii="Arial" w:hAnsi="Arial" w:cs="Arial"/>
          <w:sz w:val="24"/>
          <w:szCs w:val="24"/>
        </w:rPr>
      </w:pPr>
      <w:r w:rsidRPr="00186506">
        <w:rPr>
          <w:rFonts w:ascii="Arial" w:hAnsi="Arial" w:cs="Arial"/>
          <w:sz w:val="24"/>
          <w:szCs w:val="24"/>
        </w:rPr>
        <w:t>Статья 31. Ответственность органов местного самоуправления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Холмского городского округа за нарушения</w:t>
      </w:r>
    </w:p>
    <w:p w:rsidR="00042820" w:rsidRPr="00186506" w:rsidRDefault="00042820">
      <w:pPr>
        <w:pStyle w:val="ConsPlusTitle"/>
        <w:jc w:val="center"/>
        <w:rPr>
          <w:rFonts w:ascii="Arial" w:hAnsi="Arial" w:cs="Arial"/>
          <w:sz w:val="24"/>
          <w:szCs w:val="24"/>
        </w:rPr>
      </w:pPr>
      <w:r w:rsidRPr="00186506">
        <w:rPr>
          <w:rFonts w:ascii="Arial" w:hAnsi="Arial" w:cs="Arial"/>
          <w:sz w:val="24"/>
          <w:szCs w:val="24"/>
        </w:rPr>
        <w:t>бюджетного законодательства и бюджетного процесса</w:t>
      </w:r>
    </w:p>
    <w:p w:rsidR="00042820" w:rsidRPr="00186506" w:rsidRDefault="00042820">
      <w:pPr>
        <w:pStyle w:val="ConsPlusNormal"/>
        <w:ind w:firstLine="540"/>
        <w:jc w:val="both"/>
        <w:rPr>
          <w:rFonts w:ascii="Arial" w:hAnsi="Arial" w:cs="Arial"/>
          <w:sz w:val="24"/>
          <w:szCs w:val="24"/>
        </w:rPr>
      </w:pPr>
    </w:p>
    <w:p w:rsidR="00D823F5" w:rsidRDefault="00042820">
      <w:pPr>
        <w:pStyle w:val="ConsPlusNormal"/>
        <w:ind w:firstLine="540"/>
        <w:jc w:val="both"/>
        <w:rPr>
          <w:rFonts w:ascii="Arial" w:hAnsi="Arial" w:cs="Arial"/>
          <w:sz w:val="24"/>
          <w:szCs w:val="24"/>
        </w:rPr>
      </w:pPr>
      <w:r w:rsidRPr="00186506">
        <w:rPr>
          <w:rFonts w:ascii="Arial" w:hAnsi="Arial" w:cs="Arial"/>
          <w:sz w:val="24"/>
          <w:szCs w:val="24"/>
        </w:rPr>
        <w:t>Неисполнение либо ненадлежащее исполнение требований Бюджетного кодекса РФ, иных принимаемых в соответствии с ним нормативных правовых актов, настоящего Положения и иных принимаемых в соответствии с ним муниципальных правовых актов Холмского городского округа, регулирующих бюджетные правоотношения, органами местного самоуправления, являющимися участниками бюджетного процесса в Холмском городском округе, является основанием для привлечения виновных лиц к ответственности и применения мер принуждения в соответствии с федеральным законодательством и законодательством Сахалинской области.</w:t>
      </w:r>
    </w:p>
    <w:p w:rsidR="00042820" w:rsidRPr="00D823F5" w:rsidRDefault="00D823F5" w:rsidP="00D823F5">
      <w:pPr>
        <w:spacing w:after="160" w:line="259" w:lineRule="auto"/>
        <w:rPr>
          <w:rFonts w:ascii="Arial" w:eastAsiaTheme="minorEastAsia" w:hAnsi="Arial" w:cs="Arial"/>
          <w:lang w:eastAsia="ru-RU"/>
        </w:rPr>
      </w:pPr>
      <w:r>
        <w:rPr>
          <w:rFonts w:ascii="Arial" w:hAnsi="Arial" w:cs="Arial"/>
        </w:rPr>
        <w:br w:type="page"/>
      </w:r>
    </w:p>
    <w:p w:rsidR="00042820" w:rsidRPr="00186506" w:rsidRDefault="00042820">
      <w:pPr>
        <w:pStyle w:val="ConsPlusNormal"/>
        <w:jc w:val="right"/>
        <w:outlineLvl w:val="1"/>
        <w:rPr>
          <w:rFonts w:ascii="Arial" w:hAnsi="Arial" w:cs="Arial"/>
          <w:sz w:val="24"/>
          <w:szCs w:val="24"/>
        </w:rPr>
      </w:pPr>
      <w:bookmarkStart w:id="10" w:name="_GoBack"/>
      <w:bookmarkEnd w:id="10"/>
      <w:r w:rsidRPr="00186506">
        <w:rPr>
          <w:rFonts w:ascii="Arial" w:hAnsi="Arial" w:cs="Arial"/>
          <w:sz w:val="24"/>
          <w:szCs w:val="24"/>
        </w:rPr>
        <w:lastRenderedPageBreak/>
        <w:t>Приложение 1</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к решению</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Собрания муниципального образования</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"Холмский городской округ"</w:t>
      </w:r>
    </w:p>
    <w:p w:rsidR="00042820" w:rsidRPr="00186506" w:rsidRDefault="00042820">
      <w:pPr>
        <w:pStyle w:val="ConsPlusNormal"/>
        <w:jc w:val="right"/>
        <w:rPr>
          <w:rFonts w:ascii="Arial" w:hAnsi="Arial" w:cs="Arial"/>
          <w:sz w:val="24"/>
          <w:szCs w:val="24"/>
        </w:rPr>
      </w:pPr>
      <w:r w:rsidRPr="00186506">
        <w:rPr>
          <w:rFonts w:ascii="Arial" w:hAnsi="Arial" w:cs="Arial"/>
          <w:sz w:val="24"/>
          <w:szCs w:val="24"/>
        </w:rPr>
        <w:t>от 31.10.2013 N 3/5-21</w:t>
      </w:r>
    </w:p>
    <w:p w:rsidR="00042820" w:rsidRPr="00186506" w:rsidRDefault="00042820">
      <w:pPr>
        <w:pStyle w:val="ConsPlusNormal"/>
        <w:ind w:firstLine="540"/>
        <w:jc w:val="both"/>
        <w:rPr>
          <w:rFonts w:ascii="Arial" w:hAnsi="Arial" w:cs="Arial"/>
          <w:sz w:val="24"/>
          <w:szCs w:val="24"/>
        </w:rPr>
      </w:pPr>
    </w:p>
    <w:p w:rsidR="00042820" w:rsidRPr="00186506" w:rsidRDefault="00042820">
      <w:pPr>
        <w:pStyle w:val="ConsPlusNormal"/>
        <w:jc w:val="center"/>
        <w:rPr>
          <w:rFonts w:ascii="Arial" w:hAnsi="Arial" w:cs="Arial"/>
          <w:sz w:val="24"/>
          <w:szCs w:val="24"/>
        </w:rPr>
      </w:pPr>
      <w:bookmarkStart w:id="11" w:name="P729"/>
      <w:bookmarkEnd w:id="11"/>
      <w:r w:rsidRPr="00186506">
        <w:rPr>
          <w:rFonts w:ascii="Arial" w:hAnsi="Arial" w:cs="Arial"/>
          <w:sz w:val="24"/>
          <w:szCs w:val="24"/>
        </w:rPr>
        <w:t>Таблица поправок N __________</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к проекту решения о бюджете</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муниципального образования "Холмский городской округ"</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(проекту решения о внесении изменений в решение о бюджете</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муниципального образования "Холмский городской округ")</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на ________ год, к принятию (отклонению)</w:t>
      </w:r>
    </w:p>
    <w:p w:rsidR="00042820" w:rsidRPr="00186506" w:rsidRDefault="00042820">
      <w:pPr>
        <w:pStyle w:val="ConsPlusNormal"/>
        <w:ind w:firstLine="54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360"/>
        <w:gridCol w:w="1757"/>
        <w:gridCol w:w="1247"/>
        <w:gridCol w:w="1190"/>
        <w:gridCol w:w="1417"/>
        <w:gridCol w:w="1644"/>
      </w:tblGrid>
      <w:tr w:rsidR="00186506" w:rsidRPr="00186506">
        <w:tc>
          <w:tcPr>
            <w:tcW w:w="453"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N п/п</w:t>
            </w:r>
          </w:p>
        </w:tc>
        <w:tc>
          <w:tcPr>
            <w:tcW w:w="1360"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Статья, пункт, абзац</w:t>
            </w:r>
          </w:p>
        </w:tc>
        <w:tc>
          <w:tcPr>
            <w:tcW w:w="1757"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Текст проекта решения, внесенного на рассмотрение</w:t>
            </w:r>
          </w:p>
        </w:tc>
        <w:tc>
          <w:tcPr>
            <w:tcW w:w="1247"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Автор поправки</w:t>
            </w:r>
          </w:p>
        </w:tc>
        <w:tc>
          <w:tcPr>
            <w:tcW w:w="1190"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Поправка</w:t>
            </w:r>
          </w:p>
        </w:tc>
        <w:tc>
          <w:tcPr>
            <w:tcW w:w="1417"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Текст проекта решения с учетом поправки</w:t>
            </w:r>
          </w:p>
        </w:tc>
        <w:tc>
          <w:tcPr>
            <w:tcW w:w="1644" w:type="dxa"/>
          </w:tcPr>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Результат рассмотрения</w:t>
            </w:r>
          </w:p>
        </w:tc>
      </w:tr>
      <w:tr w:rsidR="00186506" w:rsidRPr="00186506">
        <w:tc>
          <w:tcPr>
            <w:tcW w:w="453" w:type="dxa"/>
          </w:tcPr>
          <w:p w:rsidR="00042820" w:rsidRPr="00186506" w:rsidRDefault="00042820">
            <w:pPr>
              <w:pStyle w:val="ConsPlusNormal"/>
              <w:jc w:val="center"/>
              <w:rPr>
                <w:rFonts w:ascii="Arial" w:hAnsi="Arial" w:cs="Arial"/>
                <w:sz w:val="24"/>
                <w:szCs w:val="24"/>
              </w:rPr>
            </w:pPr>
          </w:p>
        </w:tc>
        <w:tc>
          <w:tcPr>
            <w:tcW w:w="1360" w:type="dxa"/>
          </w:tcPr>
          <w:p w:rsidR="00042820" w:rsidRPr="00186506" w:rsidRDefault="00042820">
            <w:pPr>
              <w:pStyle w:val="ConsPlusNormal"/>
              <w:jc w:val="center"/>
              <w:rPr>
                <w:rFonts w:ascii="Arial" w:hAnsi="Arial" w:cs="Arial"/>
                <w:sz w:val="24"/>
                <w:szCs w:val="24"/>
              </w:rPr>
            </w:pPr>
          </w:p>
        </w:tc>
        <w:tc>
          <w:tcPr>
            <w:tcW w:w="1757" w:type="dxa"/>
          </w:tcPr>
          <w:p w:rsidR="00042820" w:rsidRPr="00186506" w:rsidRDefault="00042820">
            <w:pPr>
              <w:pStyle w:val="ConsPlusNormal"/>
              <w:jc w:val="center"/>
              <w:rPr>
                <w:rFonts w:ascii="Arial" w:hAnsi="Arial" w:cs="Arial"/>
                <w:sz w:val="24"/>
                <w:szCs w:val="24"/>
              </w:rPr>
            </w:pPr>
          </w:p>
        </w:tc>
        <w:tc>
          <w:tcPr>
            <w:tcW w:w="1247" w:type="dxa"/>
          </w:tcPr>
          <w:p w:rsidR="00042820" w:rsidRPr="00186506" w:rsidRDefault="00042820">
            <w:pPr>
              <w:pStyle w:val="ConsPlusNormal"/>
              <w:jc w:val="center"/>
              <w:rPr>
                <w:rFonts w:ascii="Arial" w:hAnsi="Arial" w:cs="Arial"/>
                <w:sz w:val="24"/>
                <w:szCs w:val="24"/>
              </w:rPr>
            </w:pPr>
          </w:p>
        </w:tc>
        <w:tc>
          <w:tcPr>
            <w:tcW w:w="1190" w:type="dxa"/>
          </w:tcPr>
          <w:p w:rsidR="00042820" w:rsidRPr="00186506" w:rsidRDefault="00042820">
            <w:pPr>
              <w:pStyle w:val="ConsPlusNormal"/>
              <w:jc w:val="center"/>
              <w:rPr>
                <w:rFonts w:ascii="Arial" w:hAnsi="Arial" w:cs="Arial"/>
                <w:sz w:val="24"/>
                <w:szCs w:val="24"/>
              </w:rPr>
            </w:pPr>
          </w:p>
        </w:tc>
        <w:tc>
          <w:tcPr>
            <w:tcW w:w="1417" w:type="dxa"/>
          </w:tcPr>
          <w:p w:rsidR="00042820" w:rsidRPr="00186506" w:rsidRDefault="00042820">
            <w:pPr>
              <w:pStyle w:val="ConsPlusNormal"/>
              <w:jc w:val="center"/>
              <w:rPr>
                <w:rFonts w:ascii="Arial" w:hAnsi="Arial" w:cs="Arial"/>
                <w:sz w:val="24"/>
                <w:szCs w:val="24"/>
              </w:rPr>
            </w:pPr>
          </w:p>
        </w:tc>
        <w:tc>
          <w:tcPr>
            <w:tcW w:w="1644" w:type="dxa"/>
          </w:tcPr>
          <w:p w:rsidR="00042820" w:rsidRPr="00186506" w:rsidRDefault="00042820">
            <w:pPr>
              <w:pStyle w:val="ConsPlusNormal"/>
              <w:jc w:val="center"/>
              <w:rPr>
                <w:rFonts w:ascii="Arial" w:hAnsi="Arial" w:cs="Arial"/>
                <w:sz w:val="24"/>
                <w:szCs w:val="24"/>
              </w:rPr>
            </w:pPr>
          </w:p>
        </w:tc>
      </w:tr>
      <w:tr w:rsidR="00186506" w:rsidRPr="00186506">
        <w:tc>
          <w:tcPr>
            <w:tcW w:w="453" w:type="dxa"/>
          </w:tcPr>
          <w:p w:rsidR="00042820" w:rsidRPr="00186506" w:rsidRDefault="00042820">
            <w:pPr>
              <w:pStyle w:val="ConsPlusNormal"/>
              <w:jc w:val="center"/>
              <w:rPr>
                <w:rFonts w:ascii="Arial" w:hAnsi="Arial" w:cs="Arial"/>
                <w:sz w:val="24"/>
                <w:szCs w:val="24"/>
              </w:rPr>
            </w:pPr>
          </w:p>
        </w:tc>
        <w:tc>
          <w:tcPr>
            <w:tcW w:w="1360" w:type="dxa"/>
          </w:tcPr>
          <w:p w:rsidR="00042820" w:rsidRPr="00186506" w:rsidRDefault="00042820">
            <w:pPr>
              <w:pStyle w:val="ConsPlusNormal"/>
              <w:jc w:val="center"/>
              <w:rPr>
                <w:rFonts w:ascii="Arial" w:hAnsi="Arial" w:cs="Arial"/>
                <w:sz w:val="24"/>
                <w:szCs w:val="24"/>
              </w:rPr>
            </w:pPr>
          </w:p>
        </w:tc>
        <w:tc>
          <w:tcPr>
            <w:tcW w:w="1757" w:type="dxa"/>
          </w:tcPr>
          <w:p w:rsidR="00042820" w:rsidRPr="00186506" w:rsidRDefault="00042820">
            <w:pPr>
              <w:pStyle w:val="ConsPlusNormal"/>
              <w:jc w:val="center"/>
              <w:rPr>
                <w:rFonts w:ascii="Arial" w:hAnsi="Arial" w:cs="Arial"/>
                <w:sz w:val="24"/>
                <w:szCs w:val="24"/>
              </w:rPr>
            </w:pPr>
          </w:p>
        </w:tc>
        <w:tc>
          <w:tcPr>
            <w:tcW w:w="1247" w:type="dxa"/>
          </w:tcPr>
          <w:p w:rsidR="00042820" w:rsidRPr="00186506" w:rsidRDefault="00042820">
            <w:pPr>
              <w:pStyle w:val="ConsPlusNormal"/>
              <w:jc w:val="center"/>
              <w:rPr>
                <w:rFonts w:ascii="Arial" w:hAnsi="Arial" w:cs="Arial"/>
                <w:sz w:val="24"/>
                <w:szCs w:val="24"/>
              </w:rPr>
            </w:pPr>
          </w:p>
        </w:tc>
        <w:tc>
          <w:tcPr>
            <w:tcW w:w="1190" w:type="dxa"/>
          </w:tcPr>
          <w:p w:rsidR="00042820" w:rsidRPr="00186506" w:rsidRDefault="00042820">
            <w:pPr>
              <w:pStyle w:val="ConsPlusNormal"/>
              <w:jc w:val="center"/>
              <w:rPr>
                <w:rFonts w:ascii="Arial" w:hAnsi="Arial" w:cs="Arial"/>
                <w:sz w:val="24"/>
                <w:szCs w:val="24"/>
              </w:rPr>
            </w:pPr>
          </w:p>
        </w:tc>
        <w:tc>
          <w:tcPr>
            <w:tcW w:w="1417" w:type="dxa"/>
          </w:tcPr>
          <w:p w:rsidR="00042820" w:rsidRPr="00186506" w:rsidRDefault="00042820">
            <w:pPr>
              <w:pStyle w:val="ConsPlusNormal"/>
              <w:jc w:val="center"/>
              <w:rPr>
                <w:rFonts w:ascii="Arial" w:hAnsi="Arial" w:cs="Arial"/>
                <w:sz w:val="24"/>
                <w:szCs w:val="24"/>
              </w:rPr>
            </w:pPr>
          </w:p>
        </w:tc>
        <w:tc>
          <w:tcPr>
            <w:tcW w:w="1644" w:type="dxa"/>
          </w:tcPr>
          <w:p w:rsidR="00042820" w:rsidRPr="00186506" w:rsidRDefault="00042820">
            <w:pPr>
              <w:pStyle w:val="ConsPlusNormal"/>
              <w:jc w:val="center"/>
              <w:rPr>
                <w:rFonts w:ascii="Arial" w:hAnsi="Arial" w:cs="Arial"/>
                <w:sz w:val="24"/>
                <w:szCs w:val="24"/>
              </w:rPr>
            </w:pPr>
          </w:p>
        </w:tc>
      </w:tr>
      <w:tr w:rsidR="00186506" w:rsidRPr="00186506">
        <w:tc>
          <w:tcPr>
            <w:tcW w:w="453" w:type="dxa"/>
          </w:tcPr>
          <w:p w:rsidR="00042820" w:rsidRPr="00186506" w:rsidRDefault="00042820">
            <w:pPr>
              <w:pStyle w:val="ConsPlusNormal"/>
              <w:jc w:val="center"/>
              <w:rPr>
                <w:rFonts w:ascii="Arial" w:hAnsi="Arial" w:cs="Arial"/>
                <w:sz w:val="24"/>
                <w:szCs w:val="24"/>
              </w:rPr>
            </w:pPr>
          </w:p>
        </w:tc>
        <w:tc>
          <w:tcPr>
            <w:tcW w:w="1360" w:type="dxa"/>
          </w:tcPr>
          <w:p w:rsidR="00042820" w:rsidRPr="00186506" w:rsidRDefault="00042820">
            <w:pPr>
              <w:pStyle w:val="ConsPlusNormal"/>
              <w:jc w:val="center"/>
              <w:rPr>
                <w:rFonts w:ascii="Arial" w:hAnsi="Arial" w:cs="Arial"/>
                <w:sz w:val="24"/>
                <w:szCs w:val="24"/>
              </w:rPr>
            </w:pPr>
          </w:p>
        </w:tc>
        <w:tc>
          <w:tcPr>
            <w:tcW w:w="1757" w:type="dxa"/>
          </w:tcPr>
          <w:p w:rsidR="00042820" w:rsidRPr="00186506" w:rsidRDefault="00042820">
            <w:pPr>
              <w:pStyle w:val="ConsPlusNormal"/>
              <w:jc w:val="center"/>
              <w:rPr>
                <w:rFonts w:ascii="Arial" w:hAnsi="Arial" w:cs="Arial"/>
                <w:sz w:val="24"/>
                <w:szCs w:val="24"/>
              </w:rPr>
            </w:pPr>
          </w:p>
        </w:tc>
        <w:tc>
          <w:tcPr>
            <w:tcW w:w="1247" w:type="dxa"/>
          </w:tcPr>
          <w:p w:rsidR="00042820" w:rsidRPr="00186506" w:rsidRDefault="00042820">
            <w:pPr>
              <w:pStyle w:val="ConsPlusNormal"/>
              <w:jc w:val="center"/>
              <w:rPr>
                <w:rFonts w:ascii="Arial" w:hAnsi="Arial" w:cs="Arial"/>
                <w:sz w:val="24"/>
                <w:szCs w:val="24"/>
              </w:rPr>
            </w:pPr>
          </w:p>
        </w:tc>
        <w:tc>
          <w:tcPr>
            <w:tcW w:w="1190" w:type="dxa"/>
          </w:tcPr>
          <w:p w:rsidR="00042820" w:rsidRPr="00186506" w:rsidRDefault="00042820">
            <w:pPr>
              <w:pStyle w:val="ConsPlusNormal"/>
              <w:jc w:val="center"/>
              <w:rPr>
                <w:rFonts w:ascii="Arial" w:hAnsi="Arial" w:cs="Arial"/>
                <w:sz w:val="24"/>
                <w:szCs w:val="24"/>
              </w:rPr>
            </w:pPr>
          </w:p>
        </w:tc>
        <w:tc>
          <w:tcPr>
            <w:tcW w:w="1417" w:type="dxa"/>
          </w:tcPr>
          <w:p w:rsidR="00042820" w:rsidRPr="00186506" w:rsidRDefault="00042820">
            <w:pPr>
              <w:pStyle w:val="ConsPlusNormal"/>
              <w:jc w:val="center"/>
              <w:rPr>
                <w:rFonts w:ascii="Arial" w:hAnsi="Arial" w:cs="Arial"/>
                <w:sz w:val="24"/>
                <w:szCs w:val="24"/>
              </w:rPr>
            </w:pPr>
          </w:p>
        </w:tc>
        <w:tc>
          <w:tcPr>
            <w:tcW w:w="1644" w:type="dxa"/>
          </w:tcPr>
          <w:p w:rsidR="00042820" w:rsidRPr="00186506" w:rsidRDefault="00042820">
            <w:pPr>
              <w:pStyle w:val="ConsPlusNormal"/>
              <w:jc w:val="center"/>
              <w:rPr>
                <w:rFonts w:ascii="Arial" w:hAnsi="Arial" w:cs="Arial"/>
                <w:sz w:val="24"/>
                <w:szCs w:val="24"/>
              </w:rPr>
            </w:pPr>
          </w:p>
        </w:tc>
      </w:tr>
      <w:tr w:rsidR="00186506" w:rsidRPr="00186506">
        <w:tc>
          <w:tcPr>
            <w:tcW w:w="453" w:type="dxa"/>
          </w:tcPr>
          <w:p w:rsidR="00042820" w:rsidRPr="00186506" w:rsidRDefault="00042820">
            <w:pPr>
              <w:pStyle w:val="ConsPlusNormal"/>
              <w:jc w:val="center"/>
              <w:rPr>
                <w:rFonts w:ascii="Arial" w:hAnsi="Arial" w:cs="Arial"/>
                <w:sz w:val="24"/>
                <w:szCs w:val="24"/>
              </w:rPr>
            </w:pPr>
          </w:p>
        </w:tc>
        <w:tc>
          <w:tcPr>
            <w:tcW w:w="1360" w:type="dxa"/>
          </w:tcPr>
          <w:p w:rsidR="00042820" w:rsidRPr="00186506" w:rsidRDefault="00042820">
            <w:pPr>
              <w:pStyle w:val="ConsPlusNormal"/>
              <w:jc w:val="center"/>
              <w:rPr>
                <w:rFonts w:ascii="Arial" w:hAnsi="Arial" w:cs="Arial"/>
                <w:sz w:val="24"/>
                <w:szCs w:val="24"/>
              </w:rPr>
            </w:pPr>
          </w:p>
        </w:tc>
        <w:tc>
          <w:tcPr>
            <w:tcW w:w="1757" w:type="dxa"/>
          </w:tcPr>
          <w:p w:rsidR="00042820" w:rsidRPr="00186506" w:rsidRDefault="00042820">
            <w:pPr>
              <w:pStyle w:val="ConsPlusNormal"/>
              <w:jc w:val="center"/>
              <w:rPr>
                <w:rFonts w:ascii="Arial" w:hAnsi="Arial" w:cs="Arial"/>
                <w:sz w:val="24"/>
                <w:szCs w:val="24"/>
              </w:rPr>
            </w:pPr>
          </w:p>
        </w:tc>
        <w:tc>
          <w:tcPr>
            <w:tcW w:w="1247" w:type="dxa"/>
          </w:tcPr>
          <w:p w:rsidR="00042820" w:rsidRPr="00186506" w:rsidRDefault="00042820">
            <w:pPr>
              <w:pStyle w:val="ConsPlusNormal"/>
              <w:jc w:val="center"/>
              <w:rPr>
                <w:rFonts w:ascii="Arial" w:hAnsi="Arial" w:cs="Arial"/>
                <w:sz w:val="24"/>
                <w:szCs w:val="24"/>
              </w:rPr>
            </w:pPr>
          </w:p>
        </w:tc>
        <w:tc>
          <w:tcPr>
            <w:tcW w:w="1190" w:type="dxa"/>
          </w:tcPr>
          <w:p w:rsidR="00042820" w:rsidRPr="00186506" w:rsidRDefault="00042820">
            <w:pPr>
              <w:pStyle w:val="ConsPlusNormal"/>
              <w:jc w:val="center"/>
              <w:rPr>
                <w:rFonts w:ascii="Arial" w:hAnsi="Arial" w:cs="Arial"/>
                <w:sz w:val="24"/>
                <w:szCs w:val="24"/>
              </w:rPr>
            </w:pPr>
          </w:p>
        </w:tc>
        <w:tc>
          <w:tcPr>
            <w:tcW w:w="1417" w:type="dxa"/>
          </w:tcPr>
          <w:p w:rsidR="00042820" w:rsidRPr="00186506" w:rsidRDefault="00042820">
            <w:pPr>
              <w:pStyle w:val="ConsPlusNormal"/>
              <w:jc w:val="center"/>
              <w:rPr>
                <w:rFonts w:ascii="Arial" w:hAnsi="Arial" w:cs="Arial"/>
                <w:sz w:val="24"/>
                <w:szCs w:val="24"/>
              </w:rPr>
            </w:pPr>
          </w:p>
        </w:tc>
        <w:tc>
          <w:tcPr>
            <w:tcW w:w="1644" w:type="dxa"/>
          </w:tcPr>
          <w:p w:rsidR="00042820" w:rsidRPr="00186506" w:rsidRDefault="00042820">
            <w:pPr>
              <w:pStyle w:val="ConsPlusNormal"/>
              <w:jc w:val="center"/>
              <w:rPr>
                <w:rFonts w:ascii="Arial" w:hAnsi="Arial" w:cs="Arial"/>
                <w:sz w:val="24"/>
                <w:szCs w:val="24"/>
              </w:rPr>
            </w:pPr>
          </w:p>
        </w:tc>
      </w:tr>
      <w:tr w:rsidR="00186506" w:rsidRPr="00186506">
        <w:tc>
          <w:tcPr>
            <w:tcW w:w="453" w:type="dxa"/>
          </w:tcPr>
          <w:p w:rsidR="00042820" w:rsidRPr="00186506" w:rsidRDefault="00042820">
            <w:pPr>
              <w:pStyle w:val="ConsPlusNormal"/>
              <w:jc w:val="center"/>
              <w:rPr>
                <w:rFonts w:ascii="Arial" w:hAnsi="Arial" w:cs="Arial"/>
                <w:sz w:val="24"/>
                <w:szCs w:val="24"/>
              </w:rPr>
            </w:pPr>
          </w:p>
        </w:tc>
        <w:tc>
          <w:tcPr>
            <w:tcW w:w="1360" w:type="dxa"/>
          </w:tcPr>
          <w:p w:rsidR="00042820" w:rsidRPr="00186506" w:rsidRDefault="00042820">
            <w:pPr>
              <w:pStyle w:val="ConsPlusNormal"/>
              <w:jc w:val="center"/>
              <w:rPr>
                <w:rFonts w:ascii="Arial" w:hAnsi="Arial" w:cs="Arial"/>
                <w:sz w:val="24"/>
                <w:szCs w:val="24"/>
              </w:rPr>
            </w:pPr>
          </w:p>
        </w:tc>
        <w:tc>
          <w:tcPr>
            <w:tcW w:w="1757" w:type="dxa"/>
          </w:tcPr>
          <w:p w:rsidR="00042820" w:rsidRPr="00186506" w:rsidRDefault="00042820">
            <w:pPr>
              <w:pStyle w:val="ConsPlusNormal"/>
              <w:jc w:val="center"/>
              <w:rPr>
                <w:rFonts w:ascii="Arial" w:hAnsi="Arial" w:cs="Arial"/>
                <w:sz w:val="24"/>
                <w:szCs w:val="24"/>
              </w:rPr>
            </w:pPr>
          </w:p>
        </w:tc>
        <w:tc>
          <w:tcPr>
            <w:tcW w:w="1247" w:type="dxa"/>
          </w:tcPr>
          <w:p w:rsidR="00042820" w:rsidRPr="00186506" w:rsidRDefault="00042820">
            <w:pPr>
              <w:pStyle w:val="ConsPlusNormal"/>
              <w:jc w:val="center"/>
              <w:rPr>
                <w:rFonts w:ascii="Arial" w:hAnsi="Arial" w:cs="Arial"/>
                <w:sz w:val="24"/>
                <w:szCs w:val="24"/>
              </w:rPr>
            </w:pPr>
          </w:p>
        </w:tc>
        <w:tc>
          <w:tcPr>
            <w:tcW w:w="1190" w:type="dxa"/>
          </w:tcPr>
          <w:p w:rsidR="00042820" w:rsidRPr="00186506" w:rsidRDefault="00042820">
            <w:pPr>
              <w:pStyle w:val="ConsPlusNormal"/>
              <w:jc w:val="center"/>
              <w:rPr>
                <w:rFonts w:ascii="Arial" w:hAnsi="Arial" w:cs="Arial"/>
                <w:sz w:val="24"/>
                <w:szCs w:val="24"/>
              </w:rPr>
            </w:pPr>
          </w:p>
        </w:tc>
        <w:tc>
          <w:tcPr>
            <w:tcW w:w="1417" w:type="dxa"/>
          </w:tcPr>
          <w:p w:rsidR="00042820" w:rsidRPr="00186506" w:rsidRDefault="00042820">
            <w:pPr>
              <w:pStyle w:val="ConsPlusNormal"/>
              <w:jc w:val="center"/>
              <w:rPr>
                <w:rFonts w:ascii="Arial" w:hAnsi="Arial" w:cs="Arial"/>
                <w:sz w:val="24"/>
                <w:szCs w:val="24"/>
              </w:rPr>
            </w:pPr>
          </w:p>
        </w:tc>
        <w:tc>
          <w:tcPr>
            <w:tcW w:w="1644" w:type="dxa"/>
          </w:tcPr>
          <w:p w:rsidR="00042820" w:rsidRPr="00186506" w:rsidRDefault="00042820">
            <w:pPr>
              <w:pStyle w:val="ConsPlusNormal"/>
              <w:jc w:val="center"/>
              <w:rPr>
                <w:rFonts w:ascii="Arial" w:hAnsi="Arial" w:cs="Arial"/>
                <w:sz w:val="24"/>
                <w:szCs w:val="24"/>
              </w:rPr>
            </w:pPr>
          </w:p>
        </w:tc>
      </w:tr>
    </w:tbl>
    <w:p w:rsidR="00D823F5" w:rsidRDefault="00D823F5">
      <w:pPr>
        <w:pStyle w:val="ConsPlusNormal"/>
        <w:jc w:val="right"/>
        <w:outlineLvl w:val="1"/>
        <w:rPr>
          <w:rFonts w:ascii="Arial" w:hAnsi="Arial" w:cs="Arial"/>
          <w:sz w:val="24"/>
          <w:szCs w:val="24"/>
        </w:rPr>
      </w:pPr>
    </w:p>
    <w:p w:rsidR="00D823F5" w:rsidRDefault="00D823F5">
      <w:pPr>
        <w:spacing w:after="160" w:line="259" w:lineRule="auto"/>
        <w:rPr>
          <w:rFonts w:ascii="Arial" w:eastAsiaTheme="minorEastAsia" w:hAnsi="Arial" w:cs="Arial"/>
          <w:lang w:eastAsia="ru-RU"/>
        </w:rPr>
      </w:pPr>
      <w:r>
        <w:rPr>
          <w:rFonts w:ascii="Arial" w:hAnsi="Arial" w:cs="Arial"/>
        </w:rPr>
        <w:br w:type="page"/>
      </w:r>
    </w:p>
    <w:p w:rsidR="00AA4529" w:rsidRDefault="00AA4529">
      <w:pPr>
        <w:pStyle w:val="ConsPlusNormal"/>
        <w:jc w:val="right"/>
        <w:rPr>
          <w:rFonts w:ascii="Arial" w:hAnsi="Arial" w:cs="Arial"/>
          <w:sz w:val="24"/>
          <w:szCs w:val="24"/>
        </w:rPr>
        <w:sectPr w:rsidR="00AA4529" w:rsidSect="00F86C82">
          <w:pgSz w:w="11906" w:h="16838"/>
          <w:pgMar w:top="1134" w:right="850" w:bottom="1134" w:left="1701" w:header="708" w:footer="708" w:gutter="0"/>
          <w:cols w:space="708"/>
          <w:docGrid w:linePitch="360"/>
        </w:sectPr>
      </w:pPr>
    </w:p>
    <w:p w:rsidR="00AA4529" w:rsidRPr="00186506" w:rsidRDefault="00AA4529" w:rsidP="00AA4529">
      <w:pPr>
        <w:pStyle w:val="ConsPlusNormal"/>
        <w:jc w:val="right"/>
        <w:outlineLvl w:val="1"/>
        <w:rPr>
          <w:rFonts w:ascii="Arial" w:hAnsi="Arial" w:cs="Arial"/>
          <w:sz w:val="24"/>
          <w:szCs w:val="24"/>
        </w:rPr>
      </w:pPr>
      <w:r w:rsidRPr="00186506">
        <w:rPr>
          <w:rFonts w:ascii="Arial" w:hAnsi="Arial" w:cs="Arial"/>
          <w:sz w:val="24"/>
          <w:szCs w:val="24"/>
        </w:rPr>
        <w:lastRenderedPageBreak/>
        <w:t>П</w:t>
      </w:r>
      <w:r>
        <w:rPr>
          <w:rFonts w:ascii="Arial" w:hAnsi="Arial" w:cs="Arial"/>
          <w:sz w:val="24"/>
          <w:szCs w:val="24"/>
        </w:rPr>
        <w:t>риложение 2</w:t>
      </w:r>
    </w:p>
    <w:p w:rsidR="00AA4529" w:rsidRPr="00186506" w:rsidRDefault="00AA4529" w:rsidP="00AA4529">
      <w:pPr>
        <w:pStyle w:val="ConsPlusNormal"/>
        <w:jc w:val="right"/>
        <w:rPr>
          <w:rFonts w:ascii="Arial" w:hAnsi="Arial" w:cs="Arial"/>
          <w:sz w:val="24"/>
          <w:szCs w:val="24"/>
        </w:rPr>
      </w:pPr>
      <w:r w:rsidRPr="00186506">
        <w:rPr>
          <w:rFonts w:ascii="Arial" w:hAnsi="Arial" w:cs="Arial"/>
          <w:sz w:val="24"/>
          <w:szCs w:val="24"/>
        </w:rPr>
        <w:t>к решению</w:t>
      </w:r>
    </w:p>
    <w:p w:rsidR="00AA4529" w:rsidRPr="00186506" w:rsidRDefault="00AA4529" w:rsidP="00AA4529">
      <w:pPr>
        <w:pStyle w:val="ConsPlusNormal"/>
        <w:jc w:val="right"/>
        <w:rPr>
          <w:rFonts w:ascii="Arial" w:hAnsi="Arial" w:cs="Arial"/>
          <w:sz w:val="24"/>
          <w:szCs w:val="24"/>
        </w:rPr>
      </w:pPr>
      <w:r w:rsidRPr="00186506">
        <w:rPr>
          <w:rFonts w:ascii="Arial" w:hAnsi="Arial" w:cs="Arial"/>
          <w:sz w:val="24"/>
          <w:szCs w:val="24"/>
        </w:rPr>
        <w:t>Собрания муниципального образования</w:t>
      </w:r>
    </w:p>
    <w:p w:rsidR="00AA4529" w:rsidRPr="00186506" w:rsidRDefault="00AA4529" w:rsidP="00AA4529">
      <w:pPr>
        <w:pStyle w:val="ConsPlusNormal"/>
        <w:jc w:val="right"/>
        <w:rPr>
          <w:rFonts w:ascii="Arial" w:hAnsi="Arial" w:cs="Arial"/>
          <w:sz w:val="24"/>
          <w:szCs w:val="24"/>
        </w:rPr>
      </w:pPr>
      <w:r w:rsidRPr="00186506">
        <w:rPr>
          <w:rFonts w:ascii="Arial" w:hAnsi="Arial" w:cs="Arial"/>
          <w:sz w:val="24"/>
          <w:szCs w:val="24"/>
        </w:rPr>
        <w:t>"Холмский городской округ"</w:t>
      </w:r>
    </w:p>
    <w:p w:rsidR="00AA4529" w:rsidRDefault="00AA4529" w:rsidP="00AA4529">
      <w:pPr>
        <w:pStyle w:val="ConsPlusNormal"/>
        <w:jc w:val="right"/>
        <w:rPr>
          <w:rFonts w:ascii="Arial" w:hAnsi="Arial" w:cs="Arial"/>
          <w:sz w:val="24"/>
          <w:szCs w:val="24"/>
        </w:rPr>
      </w:pPr>
      <w:r w:rsidRPr="00186506">
        <w:rPr>
          <w:rFonts w:ascii="Arial" w:hAnsi="Arial" w:cs="Arial"/>
          <w:sz w:val="24"/>
          <w:szCs w:val="24"/>
        </w:rPr>
        <w:t>от 31.10.2013 N 3/5-21</w:t>
      </w:r>
    </w:p>
    <w:p w:rsidR="00AA4529" w:rsidRDefault="00AA4529" w:rsidP="00AA4529">
      <w:pPr>
        <w:pStyle w:val="ConsPlusNormal"/>
        <w:jc w:val="right"/>
        <w:rPr>
          <w:rFonts w:ascii="Arial" w:hAnsi="Arial" w:cs="Arial"/>
          <w:sz w:val="24"/>
          <w:szCs w:val="24"/>
        </w:rPr>
      </w:pPr>
    </w:p>
    <w:p w:rsidR="00042820" w:rsidRPr="00186506" w:rsidRDefault="00042820">
      <w:pPr>
        <w:pStyle w:val="ConsPlusNormal"/>
        <w:jc w:val="center"/>
        <w:rPr>
          <w:rFonts w:ascii="Arial" w:hAnsi="Arial" w:cs="Arial"/>
          <w:sz w:val="24"/>
          <w:szCs w:val="24"/>
        </w:rPr>
      </w:pPr>
      <w:bookmarkStart w:id="12" w:name="P789"/>
      <w:bookmarkEnd w:id="12"/>
      <w:r w:rsidRPr="00186506">
        <w:rPr>
          <w:rFonts w:ascii="Arial" w:hAnsi="Arial" w:cs="Arial"/>
          <w:sz w:val="24"/>
          <w:szCs w:val="24"/>
        </w:rPr>
        <w:t>Отчет</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об использовании средств, выделяемых</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из резервного фонда администрации</w:t>
      </w:r>
    </w:p>
    <w:p w:rsidR="00042820" w:rsidRPr="00186506" w:rsidRDefault="00042820">
      <w:pPr>
        <w:pStyle w:val="ConsPlusNormal"/>
        <w:jc w:val="center"/>
        <w:rPr>
          <w:rFonts w:ascii="Arial" w:hAnsi="Arial" w:cs="Arial"/>
          <w:sz w:val="24"/>
          <w:szCs w:val="24"/>
        </w:rPr>
      </w:pPr>
      <w:r w:rsidRPr="00186506">
        <w:rPr>
          <w:rFonts w:ascii="Arial" w:hAnsi="Arial" w:cs="Arial"/>
          <w:sz w:val="24"/>
          <w:szCs w:val="24"/>
        </w:rPr>
        <w:t>муниципального образования "Холмский городской округ"</w:t>
      </w:r>
    </w:p>
    <w:p w:rsidR="00AA4529" w:rsidRDefault="00AA4529" w:rsidP="00AA4529">
      <w:pPr>
        <w:pStyle w:val="ConsPlusNormal"/>
        <w:rPr>
          <w:rFonts w:ascii="Arial" w:hAnsi="Arial" w:cs="Arial"/>
          <w:sz w:val="24"/>
          <w:szCs w:val="24"/>
        </w:rPr>
      </w:pPr>
    </w:p>
    <w:p w:rsidR="00AA4529" w:rsidRDefault="00042820" w:rsidP="00AA4529">
      <w:pPr>
        <w:pStyle w:val="ConsPlusNormal"/>
        <w:ind w:left="12036" w:firstLine="708"/>
        <w:jc w:val="both"/>
        <w:rPr>
          <w:rFonts w:ascii="Arial" w:hAnsi="Arial" w:cs="Arial"/>
          <w:sz w:val="24"/>
          <w:szCs w:val="24"/>
        </w:rPr>
      </w:pPr>
      <w:r w:rsidRPr="00186506">
        <w:rPr>
          <w:rFonts w:ascii="Arial" w:hAnsi="Arial" w:cs="Arial"/>
          <w:sz w:val="24"/>
          <w:szCs w:val="24"/>
        </w:rPr>
        <w:t>(руб.)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737"/>
        <w:gridCol w:w="907"/>
        <w:gridCol w:w="1360"/>
        <w:gridCol w:w="1814"/>
        <w:gridCol w:w="850"/>
        <w:gridCol w:w="623"/>
        <w:gridCol w:w="2040"/>
        <w:gridCol w:w="1700"/>
        <w:gridCol w:w="1644"/>
        <w:gridCol w:w="1474"/>
      </w:tblGrid>
      <w:tr w:rsidR="00AA4529" w:rsidRPr="00186506" w:rsidTr="00AA4529">
        <w:tc>
          <w:tcPr>
            <w:tcW w:w="453" w:type="dxa"/>
            <w:vMerge w:val="restart"/>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N п/п</w:t>
            </w:r>
          </w:p>
        </w:tc>
        <w:tc>
          <w:tcPr>
            <w:tcW w:w="1644" w:type="dxa"/>
            <w:gridSpan w:val="2"/>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Распоряжение</w:t>
            </w:r>
          </w:p>
        </w:tc>
        <w:tc>
          <w:tcPr>
            <w:tcW w:w="1360" w:type="dxa"/>
            <w:vMerge w:val="restart"/>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Целевое назначение и получатель средств</w:t>
            </w:r>
          </w:p>
        </w:tc>
        <w:tc>
          <w:tcPr>
            <w:tcW w:w="1814" w:type="dxa"/>
            <w:vMerge w:val="restart"/>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Предусмотрено распоряжением</w:t>
            </w:r>
          </w:p>
        </w:tc>
        <w:tc>
          <w:tcPr>
            <w:tcW w:w="5213" w:type="dxa"/>
            <w:gridSpan w:val="4"/>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Кассовое исполнение</w:t>
            </w:r>
          </w:p>
        </w:tc>
        <w:tc>
          <w:tcPr>
            <w:tcW w:w="1644" w:type="dxa"/>
            <w:vMerge w:val="restart"/>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Остаток неиспользованных средств</w:t>
            </w:r>
          </w:p>
        </w:tc>
        <w:tc>
          <w:tcPr>
            <w:tcW w:w="1474" w:type="dxa"/>
            <w:vMerge w:val="restart"/>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Примечание &lt;**&gt;</w:t>
            </w:r>
          </w:p>
        </w:tc>
      </w:tr>
      <w:tr w:rsidR="00AA4529" w:rsidRPr="00186506" w:rsidTr="00AA4529">
        <w:tc>
          <w:tcPr>
            <w:tcW w:w="453" w:type="dxa"/>
            <w:vMerge/>
          </w:tcPr>
          <w:p w:rsidR="00AA4529" w:rsidRPr="00186506" w:rsidRDefault="00AA4529" w:rsidP="00FE5B3F">
            <w:pPr>
              <w:pStyle w:val="ConsPlusNormal"/>
              <w:rPr>
                <w:rFonts w:ascii="Arial" w:hAnsi="Arial" w:cs="Arial"/>
                <w:sz w:val="24"/>
                <w:szCs w:val="24"/>
              </w:rPr>
            </w:pPr>
          </w:p>
        </w:tc>
        <w:tc>
          <w:tcPr>
            <w:tcW w:w="737"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Дата</w:t>
            </w:r>
          </w:p>
        </w:tc>
        <w:tc>
          <w:tcPr>
            <w:tcW w:w="907"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Номер</w:t>
            </w:r>
          </w:p>
        </w:tc>
        <w:tc>
          <w:tcPr>
            <w:tcW w:w="1360" w:type="dxa"/>
            <w:vMerge/>
          </w:tcPr>
          <w:p w:rsidR="00AA4529" w:rsidRPr="00186506" w:rsidRDefault="00AA4529" w:rsidP="00FE5B3F">
            <w:pPr>
              <w:pStyle w:val="ConsPlusNormal"/>
              <w:rPr>
                <w:rFonts w:ascii="Arial" w:hAnsi="Arial" w:cs="Arial"/>
                <w:sz w:val="24"/>
                <w:szCs w:val="24"/>
              </w:rPr>
            </w:pPr>
          </w:p>
        </w:tc>
        <w:tc>
          <w:tcPr>
            <w:tcW w:w="1814" w:type="dxa"/>
            <w:vMerge/>
          </w:tcPr>
          <w:p w:rsidR="00AA4529" w:rsidRPr="00186506" w:rsidRDefault="00AA4529" w:rsidP="00FE5B3F">
            <w:pPr>
              <w:pStyle w:val="ConsPlusNormal"/>
              <w:rPr>
                <w:rFonts w:ascii="Arial" w:hAnsi="Arial" w:cs="Arial"/>
                <w:sz w:val="24"/>
                <w:szCs w:val="24"/>
              </w:rPr>
            </w:pPr>
          </w:p>
        </w:tc>
        <w:tc>
          <w:tcPr>
            <w:tcW w:w="85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Сумма</w:t>
            </w:r>
          </w:p>
        </w:tc>
        <w:tc>
          <w:tcPr>
            <w:tcW w:w="623" w:type="dxa"/>
          </w:tcPr>
          <w:p w:rsidR="00AA4529" w:rsidRPr="00186506" w:rsidRDefault="00AA4529" w:rsidP="00FE5B3F">
            <w:pPr>
              <w:pStyle w:val="ConsPlusNormal"/>
              <w:jc w:val="center"/>
              <w:rPr>
                <w:rFonts w:ascii="Arial" w:hAnsi="Arial" w:cs="Arial"/>
                <w:sz w:val="24"/>
                <w:szCs w:val="24"/>
              </w:rPr>
            </w:pPr>
            <w:proofErr w:type="spellStart"/>
            <w:r w:rsidRPr="00186506">
              <w:rPr>
                <w:rFonts w:ascii="Arial" w:hAnsi="Arial" w:cs="Arial"/>
                <w:sz w:val="24"/>
                <w:szCs w:val="24"/>
              </w:rPr>
              <w:t>КБК</w:t>
            </w:r>
            <w:proofErr w:type="spellEnd"/>
          </w:p>
        </w:tc>
        <w:tc>
          <w:tcPr>
            <w:tcW w:w="204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Наименование, дата, номер документов, подтверждающих использование средств &lt;*&gt;</w:t>
            </w:r>
          </w:p>
        </w:tc>
        <w:tc>
          <w:tcPr>
            <w:tcW w:w="170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Основание для использования средств (контракт, счет-фактура и др.)</w:t>
            </w:r>
          </w:p>
        </w:tc>
        <w:tc>
          <w:tcPr>
            <w:tcW w:w="1644" w:type="dxa"/>
            <w:vMerge/>
          </w:tcPr>
          <w:p w:rsidR="00AA4529" w:rsidRPr="00186506" w:rsidRDefault="00AA4529" w:rsidP="00FE5B3F">
            <w:pPr>
              <w:pStyle w:val="ConsPlusNormal"/>
              <w:rPr>
                <w:rFonts w:ascii="Arial" w:hAnsi="Arial" w:cs="Arial"/>
                <w:sz w:val="24"/>
                <w:szCs w:val="24"/>
              </w:rPr>
            </w:pPr>
          </w:p>
        </w:tc>
        <w:tc>
          <w:tcPr>
            <w:tcW w:w="1474" w:type="dxa"/>
            <w:vMerge/>
          </w:tcPr>
          <w:p w:rsidR="00AA4529" w:rsidRPr="00186506" w:rsidRDefault="00AA4529" w:rsidP="00FE5B3F">
            <w:pPr>
              <w:pStyle w:val="ConsPlusNormal"/>
              <w:rPr>
                <w:rFonts w:ascii="Arial" w:hAnsi="Arial" w:cs="Arial"/>
                <w:sz w:val="24"/>
                <w:szCs w:val="24"/>
              </w:rPr>
            </w:pPr>
          </w:p>
        </w:tc>
      </w:tr>
      <w:tr w:rsidR="00AA4529" w:rsidRPr="00186506" w:rsidTr="00AA4529">
        <w:tc>
          <w:tcPr>
            <w:tcW w:w="453"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1</w:t>
            </w:r>
          </w:p>
        </w:tc>
        <w:tc>
          <w:tcPr>
            <w:tcW w:w="737"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2</w:t>
            </w:r>
          </w:p>
        </w:tc>
        <w:tc>
          <w:tcPr>
            <w:tcW w:w="907"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3</w:t>
            </w:r>
          </w:p>
        </w:tc>
        <w:tc>
          <w:tcPr>
            <w:tcW w:w="136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4</w:t>
            </w:r>
          </w:p>
        </w:tc>
        <w:tc>
          <w:tcPr>
            <w:tcW w:w="1814"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5</w:t>
            </w:r>
          </w:p>
        </w:tc>
        <w:tc>
          <w:tcPr>
            <w:tcW w:w="85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6</w:t>
            </w:r>
          </w:p>
        </w:tc>
        <w:tc>
          <w:tcPr>
            <w:tcW w:w="623"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7</w:t>
            </w:r>
          </w:p>
        </w:tc>
        <w:tc>
          <w:tcPr>
            <w:tcW w:w="204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8</w:t>
            </w:r>
          </w:p>
        </w:tc>
        <w:tc>
          <w:tcPr>
            <w:tcW w:w="1700"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9</w:t>
            </w:r>
          </w:p>
        </w:tc>
        <w:tc>
          <w:tcPr>
            <w:tcW w:w="1644"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10</w:t>
            </w:r>
          </w:p>
        </w:tc>
        <w:tc>
          <w:tcPr>
            <w:tcW w:w="1474" w:type="dxa"/>
          </w:tcPr>
          <w:p w:rsidR="00AA4529" w:rsidRPr="00186506" w:rsidRDefault="00AA4529" w:rsidP="00FE5B3F">
            <w:pPr>
              <w:pStyle w:val="ConsPlusNormal"/>
              <w:jc w:val="center"/>
              <w:rPr>
                <w:rFonts w:ascii="Arial" w:hAnsi="Arial" w:cs="Arial"/>
                <w:sz w:val="24"/>
                <w:szCs w:val="24"/>
              </w:rPr>
            </w:pPr>
            <w:r w:rsidRPr="00186506">
              <w:rPr>
                <w:rFonts w:ascii="Arial" w:hAnsi="Arial" w:cs="Arial"/>
                <w:sz w:val="24"/>
                <w:szCs w:val="24"/>
              </w:rPr>
              <w:t>11</w:t>
            </w:r>
          </w:p>
        </w:tc>
      </w:tr>
      <w:tr w:rsidR="00AA4529" w:rsidRPr="00186506" w:rsidTr="00AA4529">
        <w:tc>
          <w:tcPr>
            <w:tcW w:w="453" w:type="dxa"/>
          </w:tcPr>
          <w:p w:rsidR="00AA4529" w:rsidRPr="00186506" w:rsidRDefault="00AA4529" w:rsidP="00FE5B3F">
            <w:pPr>
              <w:pStyle w:val="ConsPlusNormal"/>
              <w:jc w:val="center"/>
              <w:rPr>
                <w:rFonts w:ascii="Arial" w:hAnsi="Arial" w:cs="Arial"/>
                <w:sz w:val="24"/>
                <w:szCs w:val="24"/>
              </w:rPr>
            </w:pPr>
          </w:p>
        </w:tc>
        <w:tc>
          <w:tcPr>
            <w:tcW w:w="737" w:type="dxa"/>
          </w:tcPr>
          <w:p w:rsidR="00AA4529" w:rsidRPr="00186506" w:rsidRDefault="00AA4529" w:rsidP="00FE5B3F">
            <w:pPr>
              <w:pStyle w:val="ConsPlusNormal"/>
              <w:jc w:val="center"/>
              <w:rPr>
                <w:rFonts w:ascii="Arial" w:hAnsi="Arial" w:cs="Arial"/>
                <w:sz w:val="24"/>
                <w:szCs w:val="24"/>
              </w:rPr>
            </w:pPr>
          </w:p>
        </w:tc>
        <w:tc>
          <w:tcPr>
            <w:tcW w:w="907" w:type="dxa"/>
          </w:tcPr>
          <w:p w:rsidR="00AA4529" w:rsidRPr="00186506" w:rsidRDefault="00AA4529" w:rsidP="00FE5B3F">
            <w:pPr>
              <w:pStyle w:val="ConsPlusNormal"/>
              <w:jc w:val="center"/>
              <w:rPr>
                <w:rFonts w:ascii="Arial" w:hAnsi="Arial" w:cs="Arial"/>
                <w:sz w:val="24"/>
                <w:szCs w:val="24"/>
              </w:rPr>
            </w:pPr>
          </w:p>
        </w:tc>
        <w:tc>
          <w:tcPr>
            <w:tcW w:w="1360" w:type="dxa"/>
          </w:tcPr>
          <w:p w:rsidR="00AA4529" w:rsidRPr="00186506" w:rsidRDefault="00AA4529" w:rsidP="00FE5B3F">
            <w:pPr>
              <w:pStyle w:val="ConsPlusNormal"/>
              <w:jc w:val="center"/>
              <w:rPr>
                <w:rFonts w:ascii="Arial" w:hAnsi="Arial" w:cs="Arial"/>
                <w:sz w:val="24"/>
                <w:szCs w:val="24"/>
              </w:rPr>
            </w:pPr>
          </w:p>
        </w:tc>
        <w:tc>
          <w:tcPr>
            <w:tcW w:w="1814" w:type="dxa"/>
          </w:tcPr>
          <w:p w:rsidR="00AA4529" w:rsidRPr="00186506" w:rsidRDefault="00AA4529" w:rsidP="00FE5B3F">
            <w:pPr>
              <w:pStyle w:val="ConsPlusNormal"/>
              <w:jc w:val="center"/>
              <w:rPr>
                <w:rFonts w:ascii="Arial" w:hAnsi="Arial" w:cs="Arial"/>
                <w:sz w:val="24"/>
                <w:szCs w:val="24"/>
              </w:rPr>
            </w:pPr>
          </w:p>
        </w:tc>
        <w:tc>
          <w:tcPr>
            <w:tcW w:w="850" w:type="dxa"/>
          </w:tcPr>
          <w:p w:rsidR="00AA4529" w:rsidRPr="00186506" w:rsidRDefault="00AA4529" w:rsidP="00FE5B3F">
            <w:pPr>
              <w:pStyle w:val="ConsPlusNormal"/>
              <w:jc w:val="center"/>
              <w:rPr>
                <w:rFonts w:ascii="Arial" w:hAnsi="Arial" w:cs="Arial"/>
                <w:sz w:val="24"/>
                <w:szCs w:val="24"/>
              </w:rPr>
            </w:pPr>
          </w:p>
        </w:tc>
        <w:tc>
          <w:tcPr>
            <w:tcW w:w="623" w:type="dxa"/>
          </w:tcPr>
          <w:p w:rsidR="00AA4529" w:rsidRPr="00186506" w:rsidRDefault="00AA4529" w:rsidP="00FE5B3F">
            <w:pPr>
              <w:pStyle w:val="ConsPlusNormal"/>
              <w:jc w:val="center"/>
              <w:rPr>
                <w:rFonts w:ascii="Arial" w:hAnsi="Arial" w:cs="Arial"/>
                <w:sz w:val="24"/>
                <w:szCs w:val="24"/>
              </w:rPr>
            </w:pPr>
          </w:p>
        </w:tc>
        <w:tc>
          <w:tcPr>
            <w:tcW w:w="2040" w:type="dxa"/>
          </w:tcPr>
          <w:p w:rsidR="00AA4529" w:rsidRPr="00186506" w:rsidRDefault="00AA4529" w:rsidP="00FE5B3F">
            <w:pPr>
              <w:pStyle w:val="ConsPlusNormal"/>
              <w:jc w:val="center"/>
              <w:rPr>
                <w:rFonts w:ascii="Arial" w:hAnsi="Arial" w:cs="Arial"/>
                <w:sz w:val="24"/>
                <w:szCs w:val="24"/>
              </w:rPr>
            </w:pPr>
          </w:p>
        </w:tc>
        <w:tc>
          <w:tcPr>
            <w:tcW w:w="1700" w:type="dxa"/>
          </w:tcPr>
          <w:p w:rsidR="00AA4529" w:rsidRPr="00186506" w:rsidRDefault="00AA4529" w:rsidP="00FE5B3F">
            <w:pPr>
              <w:pStyle w:val="ConsPlusNormal"/>
              <w:jc w:val="center"/>
              <w:rPr>
                <w:rFonts w:ascii="Arial" w:hAnsi="Arial" w:cs="Arial"/>
                <w:sz w:val="24"/>
                <w:szCs w:val="24"/>
              </w:rPr>
            </w:pPr>
          </w:p>
        </w:tc>
        <w:tc>
          <w:tcPr>
            <w:tcW w:w="1644" w:type="dxa"/>
          </w:tcPr>
          <w:p w:rsidR="00AA4529" w:rsidRPr="00186506" w:rsidRDefault="00AA4529" w:rsidP="00FE5B3F">
            <w:pPr>
              <w:pStyle w:val="ConsPlusNormal"/>
              <w:jc w:val="center"/>
              <w:rPr>
                <w:rFonts w:ascii="Arial" w:hAnsi="Arial" w:cs="Arial"/>
                <w:sz w:val="24"/>
                <w:szCs w:val="24"/>
              </w:rPr>
            </w:pPr>
          </w:p>
        </w:tc>
        <w:tc>
          <w:tcPr>
            <w:tcW w:w="1474" w:type="dxa"/>
          </w:tcPr>
          <w:p w:rsidR="00AA4529" w:rsidRPr="00186506" w:rsidRDefault="00AA4529" w:rsidP="00FE5B3F">
            <w:pPr>
              <w:pStyle w:val="ConsPlusNormal"/>
              <w:jc w:val="center"/>
              <w:rPr>
                <w:rFonts w:ascii="Arial" w:hAnsi="Arial" w:cs="Arial"/>
                <w:sz w:val="24"/>
                <w:szCs w:val="24"/>
              </w:rPr>
            </w:pPr>
          </w:p>
        </w:tc>
      </w:tr>
      <w:tr w:rsidR="00AA4529" w:rsidRPr="00186506" w:rsidTr="00AA4529">
        <w:tblPrEx>
          <w:tblBorders>
            <w:left w:val="nil"/>
          </w:tblBorders>
        </w:tblPrEx>
        <w:tc>
          <w:tcPr>
            <w:tcW w:w="2097" w:type="dxa"/>
            <w:gridSpan w:val="3"/>
            <w:tcBorders>
              <w:left w:val="nil"/>
              <w:bottom w:val="nil"/>
            </w:tcBorders>
          </w:tcPr>
          <w:p w:rsidR="00AA4529" w:rsidRPr="00186506" w:rsidRDefault="00AA4529" w:rsidP="00FE5B3F">
            <w:pPr>
              <w:pStyle w:val="ConsPlusNormal"/>
              <w:jc w:val="center"/>
              <w:rPr>
                <w:rFonts w:ascii="Arial" w:hAnsi="Arial" w:cs="Arial"/>
                <w:sz w:val="24"/>
                <w:szCs w:val="24"/>
              </w:rPr>
            </w:pPr>
          </w:p>
        </w:tc>
        <w:tc>
          <w:tcPr>
            <w:tcW w:w="1360" w:type="dxa"/>
          </w:tcPr>
          <w:p w:rsidR="00AA4529" w:rsidRPr="00186506" w:rsidRDefault="00AA4529" w:rsidP="00FE5B3F">
            <w:pPr>
              <w:pStyle w:val="ConsPlusNormal"/>
              <w:rPr>
                <w:rFonts w:ascii="Arial" w:hAnsi="Arial" w:cs="Arial"/>
                <w:sz w:val="24"/>
                <w:szCs w:val="24"/>
              </w:rPr>
            </w:pPr>
            <w:r w:rsidRPr="00186506">
              <w:rPr>
                <w:rFonts w:ascii="Arial" w:hAnsi="Arial" w:cs="Arial"/>
                <w:sz w:val="24"/>
                <w:szCs w:val="24"/>
              </w:rPr>
              <w:t>Итого</w:t>
            </w:r>
          </w:p>
        </w:tc>
        <w:tc>
          <w:tcPr>
            <w:tcW w:w="1814" w:type="dxa"/>
          </w:tcPr>
          <w:p w:rsidR="00AA4529" w:rsidRPr="00186506" w:rsidRDefault="00AA4529" w:rsidP="00FE5B3F">
            <w:pPr>
              <w:pStyle w:val="ConsPlusNormal"/>
              <w:jc w:val="center"/>
              <w:rPr>
                <w:rFonts w:ascii="Arial" w:hAnsi="Arial" w:cs="Arial"/>
                <w:sz w:val="24"/>
                <w:szCs w:val="24"/>
              </w:rPr>
            </w:pPr>
          </w:p>
        </w:tc>
        <w:tc>
          <w:tcPr>
            <w:tcW w:w="850" w:type="dxa"/>
          </w:tcPr>
          <w:p w:rsidR="00AA4529" w:rsidRPr="00186506" w:rsidRDefault="00AA4529" w:rsidP="00FE5B3F">
            <w:pPr>
              <w:pStyle w:val="ConsPlusNormal"/>
              <w:jc w:val="center"/>
              <w:rPr>
                <w:rFonts w:ascii="Arial" w:hAnsi="Arial" w:cs="Arial"/>
                <w:sz w:val="24"/>
                <w:szCs w:val="24"/>
              </w:rPr>
            </w:pPr>
          </w:p>
        </w:tc>
        <w:tc>
          <w:tcPr>
            <w:tcW w:w="623" w:type="dxa"/>
          </w:tcPr>
          <w:p w:rsidR="00AA4529" w:rsidRPr="00186506" w:rsidRDefault="00AA4529" w:rsidP="00FE5B3F">
            <w:pPr>
              <w:pStyle w:val="ConsPlusNormal"/>
              <w:jc w:val="center"/>
              <w:rPr>
                <w:rFonts w:ascii="Arial" w:hAnsi="Arial" w:cs="Arial"/>
                <w:sz w:val="24"/>
                <w:szCs w:val="24"/>
              </w:rPr>
            </w:pPr>
          </w:p>
        </w:tc>
        <w:tc>
          <w:tcPr>
            <w:tcW w:w="2040" w:type="dxa"/>
          </w:tcPr>
          <w:p w:rsidR="00AA4529" w:rsidRPr="00186506" w:rsidRDefault="00AA4529" w:rsidP="00FE5B3F">
            <w:pPr>
              <w:pStyle w:val="ConsPlusNormal"/>
              <w:jc w:val="center"/>
              <w:rPr>
                <w:rFonts w:ascii="Arial" w:hAnsi="Arial" w:cs="Arial"/>
                <w:sz w:val="24"/>
                <w:szCs w:val="24"/>
              </w:rPr>
            </w:pPr>
          </w:p>
        </w:tc>
        <w:tc>
          <w:tcPr>
            <w:tcW w:w="1700" w:type="dxa"/>
          </w:tcPr>
          <w:p w:rsidR="00AA4529" w:rsidRPr="00186506" w:rsidRDefault="00AA4529" w:rsidP="00FE5B3F">
            <w:pPr>
              <w:pStyle w:val="ConsPlusNormal"/>
              <w:jc w:val="center"/>
              <w:rPr>
                <w:rFonts w:ascii="Arial" w:hAnsi="Arial" w:cs="Arial"/>
                <w:sz w:val="24"/>
                <w:szCs w:val="24"/>
              </w:rPr>
            </w:pPr>
          </w:p>
        </w:tc>
        <w:tc>
          <w:tcPr>
            <w:tcW w:w="1644" w:type="dxa"/>
          </w:tcPr>
          <w:p w:rsidR="00AA4529" w:rsidRPr="00186506" w:rsidRDefault="00AA4529" w:rsidP="00FE5B3F">
            <w:pPr>
              <w:pStyle w:val="ConsPlusNormal"/>
              <w:jc w:val="center"/>
              <w:rPr>
                <w:rFonts w:ascii="Arial" w:hAnsi="Arial" w:cs="Arial"/>
                <w:sz w:val="24"/>
                <w:szCs w:val="24"/>
              </w:rPr>
            </w:pPr>
          </w:p>
        </w:tc>
        <w:tc>
          <w:tcPr>
            <w:tcW w:w="1474" w:type="dxa"/>
          </w:tcPr>
          <w:p w:rsidR="00AA4529" w:rsidRPr="00186506" w:rsidRDefault="00AA4529" w:rsidP="00FE5B3F">
            <w:pPr>
              <w:pStyle w:val="ConsPlusNormal"/>
              <w:jc w:val="center"/>
              <w:rPr>
                <w:rFonts w:ascii="Arial" w:hAnsi="Arial" w:cs="Arial"/>
                <w:sz w:val="24"/>
                <w:szCs w:val="24"/>
              </w:rPr>
            </w:pPr>
          </w:p>
        </w:tc>
      </w:tr>
    </w:tbl>
    <w:p w:rsidR="00AA4529" w:rsidRPr="00186506" w:rsidRDefault="00AA4529" w:rsidP="00AA4529">
      <w:pPr>
        <w:pStyle w:val="ConsPlusNormal"/>
        <w:spacing w:before="220"/>
        <w:ind w:firstLine="540"/>
        <w:jc w:val="both"/>
        <w:rPr>
          <w:rFonts w:ascii="Arial" w:hAnsi="Arial" w:cs="Arial"/>
          <w:sz w:val="24"/>
          <w:szCs w:val="24"/>
        </w:rPr>
      </w:pPr>
      <w:r w:rsidRPr="00186506">
        <w:rPr>
          <w:rFonts w:ascii="Arial" w:hAnsi="Arial" w:cs="Arial"/>
          <w:sz w:val="24"/>
          <w:szCs w:val="24"/>
        </w:rPr>
        <w:t>&lt;*&gt; С приложением соответствующих документов на перечисление средств.</w:t>
      </w:r>
    </w:p>
    <w:p w:rsidR="00506765" w:rsidRPr="00186506" w:rsidRDefault="00AA4529" w:rsidP="00AA4529">
      <w:pPr>
        <w:pStyle w:val="ConsPlusNormal"/>
        <w:spacing w:before="220"/>
        <w:ind w:firstLine="540"/>
        <w:jc w:val="both"/>
        <w:rPr>
          <w:rFonts w:ascii="Arial" w:hAnsi="Arial" w:cs="Arial"/>
        </w:rPr>
      </w:pPr>
      <w:r w:rsidRPr="00186506">
        <w:rPr>
          <w:rFonts w:ascii="Arial" w:hAnsi="Arial" w:cs="Arial"/>
          <w:sz w:val="24"/>
          <w:szCs w:val="24"/>
        </w:rPr>
        <w:t>&lt;**&gt; В примечании указываются причина образования остатка, дата возврата неиспользованных средств, н</w:t>
      </w:r>
      <w:r>
        <w:rPr>
          <w:rFonts w:ascii="Arial" w:hAnsi="Arial" w:cs="Arial"/>
          <w:sz w:val="24"/>
          <w:szCs w:val="24"/>
        </w:rPr>
        <w:t>омер платежного документа и др.</w:t>
      </w:r>
    </w:p>
    <w:sectPr w:rsidR="00506765" w:rsidRPr="00186506" w:rsidSect="00AA4529">
      <w:pgSz w:w="16838" w:h="11906"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20"/>
    <w:rsid w:val="00042820"/>
    <w:rsid w:val="000715BF"/>
    <w:rsid w:val="000D127E"/>
    <w:rsid w:val="00186506"/>
    <w:rsid w:val="00506765"/>
    <w:rsid w:val="00587940"/>
    <w:rsid w:val="005967BB"/>
    <w:rsid w:val="00633517"/>
    <w:rsid w:val="007120AC"/>
    <w:rsid w:val="00824DEE"/>
    <w:rsid w:val="008C65E4"/>
    <w:rsid w:val="00AA4529"/>
    <w:rsid w:val="00D81E06"/>
    <w:rsid w:val="00D823F5"/>
    <w:rsid w:val="00F8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974B29-D267-41D9-8297-A678659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8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C82"/>
    <w:rPr>
      <w:rFonts w:ascii="Tahoma" w:hAnsi="Tahoma" w:cs="Tahoma"/>
      <w:sz w:val="16"/>
      <w:szCs w:val="16"/>
    </w:rPr>
  </w:style>
  <w:style w:type="character" w:customStyle="1" w:styleId="a4">
    <w:name w:val="Текст выноски Знак"/>
    <w:basedOn w:val="a0"/>
    <w:link w:val="a3"/>
    <w:uiPriority w:val="99"/>
    <w:semiHidden/>
    <w:rsid w:val="00F86C82"/>
    <w:rPr>
      <w:rFonts w:ascii="Tahoma" w:eastAsia="SimSun" w:hAnsi="Tahoma" w:cs="Tahoma"/>
      <w:sz w:val="16"/>
      <w:szCs w:val="16"/>
      <w:lang w:eastAsia="zh-CN"/>
    </w:rPr>
  </w:style>
  <w:style w:type="paragraph" w:customStyle="1" w:styleId="ConsPlusTitlePage">
    <w:name w:val="ConsPlusTitlePage"/>
    <w:rsid w:val="000428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428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2820"/>
    <w:pPr>
      <w:widowControl w:val="0"/>
      <w:autoSpaceDE w:val="0"/>
      <w:autoSpaceDN w:val="0"/>
      <w:spacing w:after="0" w:line="240" w:lineRule="auto"/>
    </w:pPr>
    <w:rPr>
      <w:rFonts w:ascii="Calibri" w:eastAsiaTheme="minorEastAsia" w:hAnsi="Calibri" w:cs="Calibri"/>
      <w:b/>
      <w:lang w:eastAsia="ru-RU"/>
    </w:rPr>
  </w:style>
  <w:style w:type="character" w:styleId="a5">
    <w:name w:val="Hyperlink"/>
    <w:basedOn w:val="a0"/>
    <w:uiPriority w:val="99"/>
    <w:semiHidden/>
    <w:unhideWhenUsed/>
    <w:rsid w:val="005967BB"/>
    <w:rPr>
      <w:color w:val="0563C1" w:themeColor="hyperlink"/>
      <w:u w:val="single"/>
    </w:rPr>
  </w:style>
  <w:style w:type="paragraph" w:styleId="a6">
    <w:name w:val="List Paragraph"/>
    <w:basedOn w:val="a"/>
    <w:uiPriority w:val="34"/>
    <w:qFormat/>
    <w:rsid w:val="008C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13654</Words>
  <Characters>77828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6</cp:revision>
  <cp:lastPrinted>2023-11-28T06:33:00Z</cp:lastPrinted>
  <dcterms:created xsi:type="dcterms:W3CDTF">2023-11-28T05:29:00Z</dcterms:created>
  <dcterms:modified xsi:type="dcterms:W3CDTF">2023-11-29T00:46:00Z</dcterms:modified>
</cp:coreProperties>
</file>