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38" w:rsidRPr="00D11938" w:rsidRDefault="00567905" w:rsidP="00D11938">
      <w:pPr>
        <w:pStyle w:val="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pt;margin-top:0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7" DrawAspect="Content" ObjectID="_1799825496" r:id="rId6"/>
        </w:object>
      </w:r>
    </w:p>
    <w:p w:rsidR="00D11938" w:rsidRPr="00D11938" w:rsidRDefault="00D11938" w:rsidP="00D11938">
      <w:pPr>
        <w:pStyle w:val="a4"/>
        <w:rPr>
          <w:rFonts w:ascii="Arial" w:hAnsi="Arial" w:cs="Arial"/>
          <w:sz w:val="24"/>
          <w:szCs w:val="24"/>
        </w:rPr>
      </w:pPr>
    </w:p>
    <w:p w:rsidR="00D11938" w:rsidRPr="00D11938" w:rsidRDefault="00D11938" w:rsidP="00D11938">
      <w:pPr>
        <w:pStyle w:val="3"/>
        <w:keepNext w:val="0"/>
        <w:rPr>
          <w:rFonts w:ascii="Arial" w:hAnsi="Arial" w:cs="Arial"/>
          <w:sz w:val="24"/>
          <w:szCs w:val="24"/>
        </w:rPr>
      </w:pPr>
    </w:p>
    <w:p w:rsidR="00D11938" w:rsidRPr="00D11938" w:rsidRDefault="00D11938" w:rsidP="00D119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11938" w:rsidRPr="00D11938" w:rsidRDefault="00D11938" w:rsidP="00D1193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11938" w:rsidRPr="00D11938" w:rsidRDefault="00D11938" w:rsidP="00D119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1938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:rsidR="00D11938" w:rsidRPr="00D11938" w:rsidRDefault="00D11938" w:rsidP="00D1193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11938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ED0EAA" w:rsidRPr="00D11938" w:rsidRDefault="00ED0EAA" w:rsidP="00D11938">
      <w:pPr>
        <w:pStyle w:val="ConsPlusTitle"/>
        <w:rPr>
          <w:rFonts w:ascii="Arial" w:hAnsi="Arial" w:cs="Arial"/>
          <w:sz w:val="24"/>
          <w:szCs w:val="24"/>
        </w:rPr>
      </w:pPr>
    </w:p>
    <w:p w:rsidR="00ED0EAA" w:rsidRDefault="00ED0EAA" w:rsidP="00D1193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РЕШЕНИЕ</w:t>
      </w:r>
    </w:p>
    <w:p w:rsidR="00D11938" w:rsidRPr="00D11938" w:rsidRDefault="00D11938" w:rsidP="00D1193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D11938">
        <w:rPr>
          <w:rFonts w:ascii="Arial" w:hAnsi="Arial" w:cs="Arial"/>
          <w:b w:val="0"/>
          <w:sz w:val="24"/>
          <w:szCs w:val="24"/>
        </w:rPr>
        <w:t>от 28 сентября 2006 г. N 19/3-190</w:t>
      </w:r>
    </w:p>
    <w:p w:rsidR="00ED0EAA" w:rsidRPr="00D11938" w:rsidRDefault="00ED0EAA" w:rsidP="00D1193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11938">
        <w:rPr>
          <w:rFonts w:ascii="Arial" w:hAnsi="Arial" w:cs="Arial"/>
          <w:b w:val="0"/>
          <w:sz w:val="24"/>
          <w:szCs w:val="24"/>
        </w:rPr>
        <w:t>ОБ УСТАНОВЛЕНИИ ОФИЦИАЛЬНЫХ СИМВОЛОВ</w:t>
      </w:r>
    </w:p>
    <w:p w:rsidR="00556446" w:rsidRDefault="00556446" w:rsidP="00D1193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ХОЛМСКОГО МУНИЦИПАЛЬНОГО ОКРУГА САХАЛИНСКОЙ ОБЛАСТИ</w:t>
      </w:r>
    </w:p>
    <w:p w:rsidR="00556446" w:rsidRPr="00556446" w:rsidRDefault="00556446" w:rsidP="00D1193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(наименование </w:t>
      </w:r>
      <w:r w:rsidRPr="00556446">
        <w:rPr>
          <w:rFonts w:ascii="Arial" w:hAnsi="Arial" w:cs="Arial"/>
          <w:b w:val="0"/>
          <w:sz w:val="24"/>
          <w:szCs w:val="24"/>
        </w:rPr>
        <w:t xml:space="preserve">в ред. Решения Собрания Холмского муниципального округа Сахалинской области </w:t>
      </w:r>
      <w:r w:rsidR="00276190">
        <w:rPr>
          <w:rFonts w:ascii="Arial" w:hAnsi="Arial" w:cs="Arial"/>
          <w:b w:val="0"/>
          <w:sz w:val="24"/>
          <w:szCs w:val="24"/>
        </w:rPr>
        <w:t>от 30.01.2025 г. № 24/7-174)</w:t>
      </w:r>
    </w:p>
    <w:p w:rsidR="00556446" w:rsidRPr="002F5DE6" w:rsidRDefault="00556446" w:rsidP="0055644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556446" w:rsidRPr="00276190" w:rsidRDefault="00556446" w:rsidP="0055644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276190">
        <w:rPr>
          <w:rFonts w:ascii="Arial" w:hAnsi="Arial" w:cs="Arial"/>
          <w:sz w:val="24"/>
          <w:szCs w:val="24"/>
        </w:rPr>
        <w:t xml:space="preserve">от </w:t>
      </w:r>
      <w:r w:rsidR="00276190" w:rsidRPr="00276190">
        <w:rPr>
          <w:rFonts w:ascii="Arial" w:hAnsi="Arial" w:cs="Arial"/>
          <w:sz w:val="24"/>
          <w:szCs w:val="24"/>
        </w:rPr>
        <w:t>30.01.2025 г. № 24/7-174)</w:t>
      </w:r>
    </w:p>
    <w:p w:rsidR="00ED0EAA" w:rsidRPr="00D11938" w:rsidRDefault="00ED0EAA" w:rsidP="00556446">
      <w:pPr>
        <w:pStyle w:val="ConsPlusNormal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В соответствии со ст. 9 Федерального закона от 06.10.2003 N 131-ФЗ "Об общих принципах организации местного самоуправления в Российской Федерации", руководствуясь ст. 6, пп. 54 п. 1 ст. 29 Устава муниципального образования "Холмский городской округ", Собрание муниципального образования "Холмский городской округ" решило:</w:t>
      </w:r>
    </w:p>
    <w:p w:rsidR="00ED0EAA" w:rsidRDefault="00ED0EAA" w:rsidP="00556446">
      <w:pPr>
        <w:pStyle w:val="ConsPlusNormal"/>
        <w:numPr>
          <w:ilvl w:val="0"/>
          <w:numId w:val="1"/>
        </w:numPr>
        <w:ind w:left="0" w:firstLine="491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Установить следующие официальные символы </w:t>
      </w:r>
      <w:r w:rsidR="00556446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D11938">
        <w:rPr>
          <w:rFonts w:ascii="Arial" w:hAnsi="Arial" w:cs="Arial"/>
          <w:sz w:val="24"/>
          <w:szCs w:val="24"/>
        </w:rPr>
        <w:t>- герб, флаг и гимн.</w:t>
      </w:r>
    </w:p>
    <w:p w:rsidR="00276190" w:rsidRDefault="00556446" w:rsidP="002761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</w:p>
    <w:p w:rsidR="0031211D" w:rsidRDefault="00276190" w:rsidP="002761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30.01.2025 г. № 24/7-174)</w:t>
      </w:r>
    </w:p>
    <w:p w:rsidR="00ED0EAA" w:rsidRDefault="00ED0EAA" w:rsidP="003121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Утвердить Положение </w:t>
      </w:r>
      <w:r w:rsidR="00556446">
        <w:rPr>
          <w:rFonts w:ascii="Arial" w:hAnsi="Arial" w:cs="Arial"/>
          <w:sz w:val="24"/>
          <w:szCs w:val="24"/>
        </w:rPr>
        <w:t>о гербе Холмского муниципального округа Сахалинской области</w:t>
      </w:r>
      <w:r w:rsidR="00556446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(прилагается).</w:t>
      </w:r>
    </w:p>
    <w:p w:rsidR="00276190" w:rsidRDefault="00556446" w:rsidP="00276190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276190">
        <w:rPr>
          <w:rFonts w:ascii="Arial" w:hAnsi="Arial" w:cs="Arial"/>
          <w:sz w:val="24"/>
          <w:szCs w:val="24"/>
        </w:rPr>
        <w:t>от 30.01.2025 г. № 24/7-174)</w:t>
      </w:r>
    </w:p>
    <w:p w:rsidR="00ED0EAA" w:rsidRDefault="00ED0EAA" w:rsidP="003121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Утвердить Положение </w:t>
      </w:r>
      <w:r w:rsidR="00556446">
        <w:rPr>
          <w:rFonts w:ascii="Arial" w:hAnsi="Arial" w:cs="Arial"/>
          <w:sz w:val="24"/>
          <w:szCs w:val="24"/>
        </w:rPr>
        <w:t>о флаге Холмского муниципального округа Сахалинской области</w:t>
      </w:r>
      <w:r w:rsidR="00556446" w:rsidRPr="00D11938">
        <w:rPr>
          <w:rFonts w:ascii="Arial" w:hAnsi="Arial" w:cs="Arial"/>
          <w:sz w:val="24"/>
          <w:szCs w:val="24"/>
        </w:rPr>
        <w:t xml:space="preserve"> </w:t>
      </w:r>
      <w:r w:rsidR="00556446">
        <w:rPr>
          <w:rFonts w:ascii="Arial" w:hAnsi="Arial" w:cs="Arial"/>
          <w:sz w:val="24"/>
          <w:szCs w:val="24"/>
        </w:rPr>
        <w:t>(прилагается).</w:t>
      </w:r>
    </w:p>
    <w:p w:rsidR="0031211D" w:rsidRDefault="00556446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Default="00ED0EAA" w:rsidP="003121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Утвердить Положение </w:t>
      </w:r>
      <w:r w:rsidR="00556446">
        <w:rPr>
          <w:rFonts w:ascii="Arial" w:hAnsi="Arial" w:cs="Arial"/>
          <w:sz w:val="24"/>
          <w:szCs w:val="24"/>
        </w:rPr>
        <w:t>о гимне Холмского муниципального округа Сахалинской области</w:t>
      </w:r>
      <w:r w:rsidR="00556446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(прилагается).</w:t>
      </w:r>
    </w:p>
    <w:p w:rsidR="00556446" w:rsidRDefault="00556446" w:rsidP="0055644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</w:p>
    <w:p w:rsidR="0031211D" w:rsidRPr="00D11938" w:rsidRDefault="0031211D" w:rsidP="0055644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5. Считать утратившим силу решение сессии Холмского районного Собрания второго созыва N 22/2-290 от 10.07.2002 "Об утверждении Положения "О гербе муниципального образования "Холмский район" Сахалинской области".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6. Считать утратившим силу решение XXXI сессии Холмского районного Собрания первого созыва от 29.06.2000 "Об утверждении Положений "О флаге муниципального образования "Холмский район", "О гимне муниципального образования "Холмский район".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7. Считать утратившим силу решение сессии Холмского районного Собрания второго созыва N 22/2-291 от 10.07.2002 "О внесении изменений в Положение "О флаге муниципального образования "Холмский район", утвержденного решением XXXI сессии I созыва Холмского районного Собрания от 29.06.2000 "Об </w:t>
      </w:r>
      <w:r w:rsidRPr="00D11938">
        <w:rPr>
          <w:rFonts w:ascii="Arial" w:hAnsi="Arial" w:cs="Arial"/>
          <w:sz w:val="24"/>
          <w:szCs w:val="24"/>
        </w:rPr>
        <w:lastRenderedPageBreak/>
        <w:t>утверждении Положений "О флаге муниципального образования "Холмский район", "О гимне муниципального образования "Холмский район".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8. Поручить главе администрации муниципального образования "Холмский городской округ" (А.В.Выборнов) направить необходимый пакет документов по гербу, флагу муниципального образования "Холмский городской округ" в Геральдический Совет при Президенте Российской Федерации на геральдическую экспертизу и последующее внесение флага в Государственный геральдический регистр Российской Федерации.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9. Опубликовать настоящее решение в газете "Холмская панорама".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10. Контроль за выполнением настоящего решения возложить на главу администрации муниципального образования "Холмский городской округ" (А.В.Выборнов) и заместителя председателя Собрания муниципального образования "Холмский городской округ" (Д.А.Ковалевский).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rmal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Заместитель председателя</w:t>
      </w:r>
    </w:p>
    <w:p w:rsidR="00ED0EAA" w:rsidRPr="00D11938" w:rsidRDefault="00ED0EAA" w:rsidP="00D11938">
      <w:pPr>
        <w:pStyle w:val="ConsPlusNormal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D11938" w:rsidRDefault="00ED0EAA" w:rsidP="00D11938">
      <w:pPr>
        <w:pStyle w:val="ConsPlusNormal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"Холмский городской округ"</w:t>
      </w:r>
      <w:r w:rsidR="00D11938">
        <w:rPr>
          <w:rFonts w:ascii="Arial" w:hAnsi="Arial" w:cs="Arial"/>
          <w:sz w:val="24"/>
          <w:szCs w:val="24"/>
        </w:rPr>
        <w:tab/>
      </w:r>
      <w:r w:rsidR="00D11938">
        <w:rPr>
          <w:rFonts w:ascii="Arial" w:hAnsi="Arial" w:cs="Arial"/>
          <w:sz w:val="24"/>
          <w:szCs w:val="24"/>
        </w:rPr>
        <w:tab/>
      </w:r>
      <w:r w:rsidR="00D11938">
        <w:rPr>
          <w:rFonts w:ascii="Arial" w:hAnsi="Arial" w:cs="Arial"/>
          <w:sz w:val="24"/>
          <w:szCs w:val="24"/>
        </w:rPr>
        <w:tab/>
      </w:r>
      <w:r w:rsidR="00D11938">
        <w:rPr>
          <w:rFonts w:ascii="Arial" w:hAnsi="Arial" w:cs="Arial"/>
          <w:sz w:val="24"/>
          <w:szCs w:val="24"/>
        </w:rPr>
        <w:tab/>
      </w:r>
      <w:r w:rsidR="00D11938">
        <w:rPr>
          <w:rFonts w:ascii="Arial" w:hAnsi="Arial" w:cs="Arial"/>
          <w:sz w:val="24"/>
          <w:szCs w:val="24"/>
        </w:rPr>
        <w:tab/>
      </w:r>
      <w:r w:rsidR="00D11938">
        <w:rPr>
          <w:rFonts w:ascii="Arial" w:hAnsi="Arial" w:cs="Arial"/>
          <w:sz w:val="24"/>
          <w:szCs w:val="24"/>
        </w:rPr>
        <w:tab/>
      </w:r>
      <w:r w:rsidRPr="00D11938">
        <w:rPr>
          <w:rFonts w:ascii="Arial" w:hAnsi="Arial" w:cs="Arial"/>
          <w:sz w:val="24"/>
          <w:szCs w:val="24"/>
        </w:rPr>
        <w:t>Д.А.Ковалевский</w:t>
      </w:r>
    </w:p>
    <w:p w:rsidR="00DA5DBB" w:rsidRDefault="00D11938" w:rsidP="00DA5D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="00ED0EAA" w:rsidRPr="00D1193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D0EAA" w:rsidRPr="00DA5DBB" w:rsidRDefault="00ED0EAA" w:rsidP="00DA5DBB">
      <w:pPr>
        <w:spacing w:after="0" w:line="240" w:lineRule="auto"/>
        <w:jc w:val="right"/>
        <w:rPr>
          <w:rFonts w:eastAsiaTheme="minorEastAsia"/>
        </w:rPr>
      </w:pPr>
      <w:r w:rsidRPr="00D11938">
        <w:rPr>
          <w:rFonts w:ascii="Arial" w:hAnsi="Arial" w:cs="Arial"/>
          <w:sz w:val="24"/>
          <w:szCs w:val="24"/>
        </w:rPr>
        <w:t>решением сессии</w:t>
      </w:r>
    </w:p>
    <w:p w:rsidR="00ED0EAA" w:rsidRPr="00D11938" w:rsidRDefault="00ED0EAA" w:rsidP="00DA5DB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ED0EAA" w:rsidRPr="00D11938" w:rsidRDefault="00ED0EAA" w:rsidP="00DA5DB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"Холмский городской округ"</w:t>
      </w:r>
    </w:p>
    <w:p w:rsidR="00ED0EAA" w:rsidRPr="00D11938" w:rsidRDefault="00ED0EAA" w:rsidP="00DA5DB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третьего созыва</w:t>
      </w:r>
    </w:p>
    <w:p w:rsidR="00ED0EAA" w:rsidRPr="00D11938" w:rsidRDefault="00ED0EAA" w:rsidP="00DA5DB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от 28.09.2006 N 19/3-190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14479" w:rsidRDefault="00FE4D76" w:rsidP="00FE4D7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E4D76">
        <w:rPr>
          <w:rFonts w:ascii="Arial" w:hAnsi="Arial" w:cs="Arial"/>
          <w:b w:val="0"/>
          <w:sz w:val="24"/>
          <w:szCs w:val="24"/>
        </w:rPr>
        <w:t xml:space="preserve">Положение о Гербе </w:t>
      </w:r>
    </w:p>
    <w:p w:rsidR="00ED0EAA" w:rsidRPr="00FE4D76" w:rsidRDefault="00FE4D76" w:rsidP="00FE4D7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E4D76">
        <w:rPr>
          <w:rFonts w:ascii="Arial" w:hAnsi="Arial" w:cs="Arial"/>
          <w:b w:val="0"/>
          <w:sz w:val="24"/>
          <w:szCs w:val="24"/>
        </w:rPr>
        <w:t>Холмского муниципального округа Сахалинской области</w:t>
      </w:r>
    </w:p>
    <w:p w:rsidR="0031211D" w:rsidRDefault="00FE4D76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FE4D76" w:rsidRPr="00FE4D76" w:rsidRDefault="00FE4D76" w:rsidP="00FE4D7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FE4D76" w:rsidRPr="002F5DE6" w:rsidRDefault="00FE4D76" w:rsidP="00FE4D7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FE4D76" w:rsidRPr="002F5DE6" w:rsidRDefault="00FE4D76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FE4D76">
      <w:pPr>
        <w:pStyle w:val="ConsPlusNormal"/>
        <w:rPr>
          <w:rFonts w:ascii="Arial" w:hAnsi="Arial" w:cs="Arial"/>
          <w:sz w:val="24"/>
          <w:szCs w:val="24"/>
        </w:rPr>
      </w:pP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Настоящим Положением устанавливается герб </w:t>
      </w:r>
      <w:r w:rsid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, его описание и порядок официального использования.</w:t>
      </w:r>
    </w:p>
    <w:p w:rsidR="00FE4D76" w:rsidRPr="0031211D" w:rsidRDefault="00FE4D76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E4D76">
        <w:rPr>
          <w:rFonts w:ascii="Arial" w:hAnsi="Arial" w:cs="Arial"/>
          <w:sz w:val="24"/>
          <w:szCs w:val="24"/>
        </w:rPr>
        <w:t>(абз.</w:t>
      </w:r>
      <w:r>
        <w:rPr>
          <w:rFonts w:ascii="Arial" w:hAnsi="Arial" w:cs="Arial"/>
          <w:sz w:val="24"/>
          <w:szCs w:val="24"/>
        </w:rPr>
        <w:t xml:space="preserve"> </w:t>
      </w:r>
      <w:r w:rsidRPr="00FE4D76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FE4D76" w:rsidRPr="0031108D" w:rsidRDefault="00ED0EAA" w:rsidP="00FE4D76">
      <w:pPr>
        <w:pStyle w:val="ConsPlusNormal"/>
        <w:numPr>
          <w:ilvl w:val="0"/>
          <w:numId w:val="2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Герб </w:t>
      </w:r>
      <w:r w:rsid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FE4D76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является официальным символом</w:t>
      </w:r>
      <w:r w:rsidR="00FE4D76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2. Герб </w:t>
      </w:r>
      <w:r w:rsidR="0031108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1108D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представляет собой четырехугольный с закругленными нижними углами, заостренный в оконечности геральдический щит, на котором в лазури (синем, голубом) изображен серебряный морской якорь и золотой канат, уложенный в повышенный пояс и затянутый узлом вокруг кольца якоря. В золотой главе щита четыре зеленых холма: один посередине, два справа (слева от зрителя), один слева (справа от зрителя).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3. Воспроизведение герба </w:t>
      </w:r>
      <w:r w:rsidR="0031108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1108D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допускается в одноцветном варианте.</w:t>
      </w:r>
      <w:r w:rsidR="0031108D">
        <w:rPr>
          <w:rFonts w:ascii="Arial" w:hAnsi="Arial" w:cs="Arial"/>
          <w:sz w:val="24"/>
          <w:szCs w:val="24"/>
        </w:rPr>
        <w:t xml:space="preserve"> 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4. Рисунки герба </w:t>
      </w:r>
      <w:r w:rsidR="0031108D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1108D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в многоцветном и одноцветном вариантах помещены в приложении 1 к настоящему Положению.</w:t>
      </w:r>
    </w:p>
    <w:p w:rsidR="0031108D" w:rsidRPr="0031211D" w:rsidRDefault="0031108D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1108D">
        <w:rPr>
          <w:rFonts w:ascii="Arial" w:hAnsi="Arial" w:cs="Arial"/>
          <w:sz w:val="24"/>
          <w:szCs w:val="24"/>
        </w:rPr>
        <w:t>(п. 1 – 4</w:t>
      </w:r>
      <w:r>
        <w:rPr>
          <w:rFonts w:ascii="Arial" w:hAnsi="Arial" w:cs="Arial"/>
          <w:sz w:val="24"/>
          <w:szCs w:val="24"/>
        </w:rPr>
        <w:t xml:space="preserve">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5. Герб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помещается на бланках: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1)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2) председателя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3) постоянных комиссий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4) администрации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5) мэра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6) структурных подразделений, отраслевых (функциональных), территориальных органов администрации Холмского муниципального округа Сахалинской области;</w:t>
      </w:r>
    </w:p>
    <w:p w:rsidR="0031108D" w:rsidRPr="000D223D" w:rsidRDefault="0031108D" w:rsidP="0031108D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7)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Контрольно-счетной палаты Холмского муниципального округа Сахалинской области;</w:t>
      </w:r>
    </w:p>
    <w:p w:rsidR="0031108D" w:rsidRDefault="0031108D" w:rsidP="0031108D">
      <w:pPr>
        <w:pStyle w:val="ConsPlusTitle"/>
        <w:ind w:firstLine="540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31108D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8) председателя Контрольно-счетной палаты Холмского муниципального </w:t>
      </w:r>
      <w:r w:rsidRPr="0031108D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lastRenderedPageBreak/>
        <w:t>округа Сахалинской области.</w:t>
      </w:r>
    </w:p>
    <w:p w:rsidR="0031108D" w:rsidRPr="0031211D" w:rsidRDefault="0031108D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5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6. Герб </w:t>
      </w:r>
      <w:r w:rsidR="009B4CD3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9B4CD3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воспроизводится на документах, удостоверяющих личность, выдаваемых органами местного самоуправления</w:t>
      </w:r>
      <w:r w:rsidR="009B4CD3">
        <w:rPr>
          <w:rFonts w:ascii="Arial" w:hAnsi="Arial" w:cs="Arial"/>
          <w:sz w:val="24"/>
          <w:szCs w:val="24"/>
        </w:rPr>
        <w:t xml:space="preserve"> </w:t>
      </w:r>
      <w:r w:rsidR="009B4CD3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7. Герб </w:t>
      </w:r>
      <w:r w:rsidR="009B4CD3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9B4CD3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помещается на печатях органов местного самоуправления</w:t>
      </w:r>
      <w:r w:rsidR="009B4CD3">
        <w:rPr>
          <w:rFonts w:ascii="Arial" w:hAnsi="Arial" w:cs="Arial"/>
          <w:sz w:val="24"/>
          <w:szCs w:val="24"/>
        </w:rPr>
        <w:t xml:space="preserve"> </w:t>
      </w:r>
      <w:r w:rsidR="009B4CD3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, на печатях органов, организаций и учреждений, учредителем которых является</w:t>
      </w:r>
      <w:r w:rsidR="009B4CD3">
        <w:rPr>
          <w:rFonts w:ascii="Arial" w:hAnsi="Arial" w:cs="Arial"/>
          <w:sz w:val="24"/>
          <w:szCs w:val="24"/>
        </w:rPr>
        <w:t xml:space="preserve"> </w:t>
      </w:r>
      <w:r w:rsidR="00C505DB">
        <w:rPr>
          <w:rFonts w:ascii="Arial" w:hAnsi="Arial" w:cs="Arial"/>
          <w:sz w:val="24"/>
          <w:szCs w:val="24"/>
        </w:rPr>
        <w:t>Холмский муниципальный округ</w:t>
      </w:r>
      <w:r w:rsidR="009B4CD3" w:rsidRPr="00FE4D76">
        <w:rPr>
          <w:rFonts w:ascii="Arial" w:hAnsi="Arial" w:cs="Arial"/>
          <w:sz w:val="24"/>
          <w:szCs w:val="24"/>
        </w:rPr>
        <w:t xml:space="preserve">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8. Герб </w:t>
      </w:r>
      <w:r w:rsidR="00C505DB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C505DB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разрешается размещать в заглавии газеты "Холмская панорама", как официального источника информации</w:t>
      </w:r>
      <w:r w:rsidR="00C505DB">
        <w:rPr>
          <w:rFonts w:ascii="Arial" w:hAnsi="Arial" w:cs="Arial"/>
          <w:sz w:val="24"/>
          <w:szCs w:val="24"/>
        </w:rPr>
        <w:t xml:space="preserve"> </w:t>
      </w:r>
      <w:r w:rsidR="00C505DB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C505DB" w:rsidRPr="0031211D" w:rsidRDefault="00C505DB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6 – 8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C505DB" w:rsidRPr="000D223D" w:rsidRDefault="00ED0EAA" w:rsidP="00C505D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1938">
        <w:rPr>
          <w:rFonts w:ascii="Arial" w:hAnsi="Arial" w:cs="Arial"/>
          <w:sz w:val="24"/>
          <w:szCs w:val="24"/>
        </w:rPr>
        <w:t xml:space="preserve">9. </w:t>
      </w:r>
      <w:r w:rsidR="00C505DB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Герб </w:t>
      </w:r>
      <w:r w:rsidR="00C505DB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C505DB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помещается: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1) на фасаде зданий: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а)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б) Администрации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в) Контрольно-счетной палаты 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.».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2) в рабочем кабинете: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а) председателя Собрания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C505DB" w:rsidRPr="000D223D" w:rsidRDefault="00C505DB" w:rsidP="00C505DB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б) мэра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области;</w:t>
      </w:r>
    </w:p>
    <w:p w:rsidR="00C505DB" w:rsidRDefault="00C505DB" w:rsidP="00C505D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в) председателя Контрольно-счетной палаты 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247FD" w:rsidRPr="0031211D" w:rsidRDefault="00F247FD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9 </w:t>
      </w:r>
      <w:r w:rsidRPr="00F247F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10. Порядок изготовления, использования, хранения и уничтожения бланков, печатей и иных носителей изображения герба </w:t>
      </w:r>
      <w:r w:rsidR="00F247F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F247FD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устанавливается решением Собрания</w:t>
      </w:r>
      <w:r w:rsidR="00F247FD">
        <w:rPr>
          <w:rFonts w:ascii="Arial" w:hAnsi="Arial" w:cs="Arial"/>
          <w:sz w:val="24"/>
          <w:szCs w:val="24"/>
        </w:rPr>
        <w:t xml:space="preserve"> </w:t>
      </w:r>
      <w:r w:rsidR="00F247F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11. Использование герба </w:t>
      </w:r>
      <w:r w:rsidR="00F247F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F247FD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 xml:space="preserve">с нарушением настоящего решения, а также надругательство над гербом </w:t>
      </w:r>
      <w:r w:rsidR="00F247FD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F247FD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влечет ответственность в соответствии с законодательством Российской Федерации и Сахалинской области.</w:t>
      </w:r>
    </w:p>
    <w:p w:rsidR="0031211D" w:rsidRDefault="00F247FD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10 - 11 </w:t>
      </w:r>
      <w:r w:rsidRPr="00F247F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F247FD" w:rsidRPr="00F247FD" w:rsidRDefault="00F247FD" w:rsidP="00F247FD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ED0EAA" w:rsidRPr="00DA5DBB" w:rsidRDefault="00DA5DBB" w:rsidP="00DA5DBB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0EAA" w:rsidRPr="00D11938" w:rsidRDefault="00ED0EAA" w:rsidP="00D119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решением сессии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"Холмский городской округ"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третьего созыва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от 28.09.2006 N 19/3-190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D0EAA" w:rsidRDefault="00014479" w:rsidP="00D1193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 о Флаге</w:t>
      </w:r>
    </w:p>
    <w:p w:rsidR="00014479" w:rsidRDefault="00014479" w:rsidP="00D1193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31211D" w:rsidRDefault="00014479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014479" w:rsidRPr="00FE4D76" w:rsidRDefault="00014479" w:rsidP="0001447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14479" w:rsidRPr="002F5DE6" w:rsidRDefault="00014479" w:rsidP="00014479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014479" w:rsidRPr="002F5DE6" w:rsidRDefault="00014479" w:rsidP="0031211D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014479" w:rsidRPr="00D11938" w:rsidRDefault="00014479" w:rsidP="00014479">
      <w:pPr>
        <w:pStyle w:val="ConsPlusNormal"/>
        <w:rPr>
          <w:rFonts w:ascii="Arial" w:hAnsi="Arial" w:cs="Arial"/>
          <w:sz w:val="24"/>
          <w:szCs w:val="24"/>
        </w:rPr>
      </w:pP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Настоящим Положением устанавливается флаг</w:t>
      </w:r>
      <w:r w:rsidR="00014479">
        <w:rPr>
          <w:rFonts w:ascii="Arial" w:hAnsi="Arial" w:cs="Arial"/>
          <w:sz w:val="24"/>
          <w:szCs w:val="24"/>
        </w:rPr>
        <w:t xml:space="preserve"> </w:t>
      </w:r>
      <w:r w:rsidR="0001447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, его описание и порядок официального использования.</w:t>
      </w:r>
    </w:p>
    <w:p w:rsidR="00014479" w:rsidRPr="0031211D" w:rsidRDefault="00014479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E4D76">
        <w:rPr>
          <w:rFonts w:ascii="Arial" w:hAnsi="Arial" w:cs="Arial"/>
          <w:sz w:val="24"/>
          <w:szCs w:val="24"/>
        </w:rPr>
        <w:t>(абз.</w:t>
      </w:r>
      <w:r>
        <w:rPr>
          <w:rFonts w:ascii="Arial" w:hAnsi="Arial" w:cs="Arial"/>
          <w:sz w:val="24"/>
          <w:szCs w:val="24"/>
        </w:rPr>
        <w:t xml:space="preserve"> </w:t>
      </w:r>
      <w:r w:rsidRPr="00FE4D76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1. Флаг </w:t>
      </w:r>
      <w:r w:rsidR="0001447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01447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является официальным символом</w:t>
      </w:r>
      <w:r w:rsidR="00014479">
        <w:rPr>
          <w:rFonts w:ascii="Arial" w:hAnsi="Arial" w:cs="Arial"/>
          <w:sz w:val="24"/>
          <w:szCs w:val="24"/>
        </w:rPr>
        <w:t xml:space="preserve"> </w:t>
      </w:r>
      <w:r w:rsidR="0001447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02"/>
      <w:bookmarkEnd w:id="0"/>
      <w:r w:rsidRPr="00D11938">
        <w:rPr>
          <w:rFonts w:ascii="Arial" w:hAnsi="Arial" w:cs="Arial"/>
          <w:sz w:val="24"/>
          <w:szCs w:val="24"/>
        </w:rPr>
        <w:t xml:space="preserve">2. Флаг </w:t>
      </w:r>
      <w:r w:rsidR="0001447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01447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представляет собой прямоугольное полотнище со следующим изображением: "В лазури (синем, голубом) серебряный морской якорь и золотой канат, уложенный в повышенный пояс и затянутый узлом вокруг кольца якоря". Отношение ширины флага к его длине 2:3.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3. Допускается воспроизведение флага </w:t>
      </w:r>
      <w:r w:rsidR="0001447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01447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различной техники исполнения.</w:t>
      </w:r>
      <w:r w:rsidR="00014479">
        <w:rPr>
          <w:rFonts w:ascii="Arial" w:hAnsi="Arial" w:cs="Arial"/>
          <w:sz w:val="24"/>
          <w:szCs w:val="24"/>
        </w:rPr>
        <w:t xml:space="preserve"> 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4. Рисунок флага </w:t>
      </w:r>
      <w:r w:rsidR="0001447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01447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в многоцветном варианте помещен в приложении 1 к настоящему Положению.</w:t>
      </w:r>
    </w:p>
    <w:p w:rsidR="00014479" w:rsidRPr="0031211D" w:rsidRDefault="00014479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 1 - 4</w:t>
      </w:r>
      <w:r w:rsidRPr="00FE4D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014479" w:rsidRPr="000D223D" w:rsidRDefault="00ED0EAA" w:rsidP="0001447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1938">
        <w:rPr>
          <w:rFonts w:ascii="Arial" w:hAnsi="Arial" w:cs="Arial"/>
          <w:sz w:val="24"/>
          <w:szCs w:val="24"/>
        </w:rPr>
        <w:t xml:space="preserve">5. </w:t>
      </w:r>
      <w:r w:rsidR="00014479" w:rsidRPr="000D223D">
        <w:rPr>
          <w:rFonts w:ascii="Arial" w:eastAsiaTheme="minorHAnsi" w:hAnsi="Arial" w:cs="Arial"/>
          <w:sz w:val="24"/>
          <w:szCs w:val="24"/>
          <w:lang w:eastAsia="en-US"/>
        </w:rPr>
        <w:t>Флаг Холмского муниципального округа Сахалинской области поднимается на зданиях:</w:t>
      </w:r>
    </w:p>
    <w:p w:rsidR="00014479" w:rsidRPr="000D223D" w:rsidRDefault="00014479" w:rsidP="0001447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а) Собрания Холмского муниципального округа Сахалинской области;</w:t>
      </w:r>
    </w:p>
    <w:p w:rsidR="00014479" w:rsidRPr="000D223D" w:rsidRDefault="00014479" w:rsidP="00014479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б) Администрации Холмского муниципального округа Сахалинской области;</w:t>
      </w:r>
    </w:p>
    <w:p w:rsidR="00ED0EAA" w:rsidRDefault="00014479" w:rsidP="00014479">
      <w:pPr>
        <w:pStyle w:val="ConsPlusNormal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в)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Контрольно-счетной палаты Холмского муниципального округа Сахалинской области</w:t>
      </w:r>
    </w:p>
    <w:p w:rsidR="00014479" w:rsidRPr="0031211D" w:rsidRDefault="00014479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5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A4C12" w:rsidRPr="000D223D" w:rsidRDefault="00ED0EAA" w:rsidP="00EA4C1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1938">
        <w:rPr>
          <w:rFonts w:ascii="Arial" w:hAnsi="Arial" w:cs="Arial"/>
          <w:sz w:val="24"/>
          <w:szCs w:val="24"/>
        </w:rPr>
        <w:t xml:space="preserve">6. 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Флаг Холмского муниципального округа Сахалинской области может находиться:</w:t>
      </w:r>
    </w:p>
    <w:p w:rsidR="00EA4C12" w:rsidRPr="000D223D" w:rsidRDefault="00EA4C12" w:rsidP="00EA4C1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1) в рабочем кабинете:</w:t>
      </w:r>
    </w:p>
    <w:p w:rsidR="00EA4C12" w:rsidRPr="000D223D" w:rsidRDefault="00EA4C12" w:rsidP="00EA4C1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а) председателя Собрания Холмского муниципального округа Сахалинской области;</w:t>
      </w:r>
    </w:p>
    <w:p w:rsidR="00EA4C12" w:rsidRPr="000D223D" w:rsidRDefault="00EA4C12" w:rsidP="00EA4C1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б) мэра Холмского муниципального округа Сахалинской области;</w:t>
      </w:r>
    </w:p>
    <w:p w:rsidR="00EA4C12" w:rsidRPr="000D223D" w:rsidRDefault="00EA4C12" w:rsidP="00EA4C12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>в) руководителей структурны подразделений (территориальных органов) администрации Холмского муниципального округа Сахалинской области;</w:t>
      </w:r>
    </w:p>
    <w:p w:rsidR="00EA4C12" w:rsidRPr="000D223D" w:rsidRDefault="00EA4C12" w:rsidP="00EA4C12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г) председателя Контрольно-счетной палаты </w:t>
      </w:r>
      <w:r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D0EAA" w:rsidRDefault="00EA4C12" w:rsidP="00EA4C12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D223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в залах заседаний администрации Холмского муниципального округа Сахалинской области.</w:t>
      </w:r>
    </w:p>
    <w:p w:rsidR="00EA4C12" w:rsidRPr="0031211D" w:rsidRDefault="00EA4C12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6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7. Флаг </w:t>
      </w:r>
      <w:r w:rsidR="00EA4C1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EA4C12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одновременно с Государственным флагом Российской Федерации и флагом Сахалинской области может быть поднят в дни государственных праздников Российской Федерации, праздников Сахалинской области, в День города, а также при церемониях и во время других торжественных мероприятий, проводимых органами местного самоуправления.</w:t>
      </w:r>
    </w:p>
    <w:p w:rsidR="00EA4C12" w:rsidRPr="0031211D" w:rsidRDefault="00EA4C12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7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1938">
        <w:rPr>
          <w:rFonts w:ascii="Arial" w:hAnsi="Arial" w:cs="Arial"/>
          <w:sz w:val="24"/>
          <w:szCs w:val="24"/>
        </w:rPr>
        <w:t xml:space="preserve">8. 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Изображение флага </w:t>
      </w:r>
      <w:r w:rsidR="00EA4C1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может устанавливаться или наноситься на транспортные средства органов местного самоуправления</w:t>
      </w:r>
      <w:r w:rsidR="00EA4C1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Холмского муниципального округа Сахалинской области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а также на удостоверения депутатов Собрания </w:t>
      </w:r>
      <w:r w:rsidR="00EA4C1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сотрудников аппарата Собрания </w:t>
      </w:r>
      <w:r w:rsidR="00EA4C1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руководителей и сотрудников структурных подразделений администрации </w:t>
      </w:r>
      <w:r w:rsidR="00EA4C1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EA4C1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руководителя и сотрудников Контрольно-счетной палаты Холмского муниципального округа Сахалинской области</w:t>
      </w:r>
      <w:r w:rsidR="00EA4C12"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A4C12" w:rsidRPr="0031211D" w:rsidRDefault="00EA4C12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8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9. Допускается размещение флага </w:t>
      </w:r>
      <w:r w:rsidR="005931A8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5931A8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на изданиях печатных средств массовой информации, краеведческих изданиях</w:t>
      </w:r>
      <w:r w:rsidR="005931A8">
        <w:rPr>
          <w:rFonts w:ascii="Arial" w:hAnsi="Arial" w:cs="Arial"/>
          <w:sz w:val="24"/>
          <w:szCs w:val="24"/>
        </w:rPr>
        <w:t xml:space="preserve"> </w:t>
      </w:r>
      <w:r w:rsidR="005931A8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 xml:space="preserve">, </w:t>
      </w:r>
      <w:r w:rsidR="005931A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грамотах, приглашениях, визитных карточках должностных лиц органов местного самоуправления</w:t>
      </w:r>
      <w:r w:rsidR="005931A8">
        <w:rPr>
          <w:rFonts w:ascii="Arial" w:hAnsi="Arial" w:cs="Arial"/>
          <w:sz w:val="24"/>
          <w:szCs w:val="24"/>
        </w:rPr>
        <w:t xml:space="preserve"> </w:t>
      </w:r>
      <w:r w:rsidR="005931A8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, а также использование его в качестве геральдической основы для изготовления знаков, эмблем, иной символики, оформления городских и других зрелищных мероприятий.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10. Воспроизведение и использование флага </w:t>
      </w:r>
      <w:r w:rsidR="005931A8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5931A8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 xml:space="preserve">возможно при изготовлении разнообразной продукции: печатных изданий, сувениров, буклетов, вымпелов, значков, эмблем и т.д., производимой по заказам администрации </w:t>
      </w:r>
      <w:r w:rsidR="00B248F9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B248F9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в связи с проведением различных мероприятий с участием в них органов местного самоуправления.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11. Иные случаи использования изображения флага </w:t>
      </w:r>
      <w:r w:rsidR="003633D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3633D3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юридическими и физическими лицами в коммерческих целях устанавливаются Собранием</w:t>
      </w:r>
      <w:r w:rsidR="003633D3">
        <w:rPr>
          <w:rFonts w:ascii="Arial" w:hAnsi="Arial" w:cs="Arial"/>
          <w:sz w:val="24"/>
          <w:szCs w:val="24"/>
        </w:rPr>
        <w:t xml:space="preserve"> </w:t>
      </w:r>
      <w:r w:rsidR="003633D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  <w:r w:rsidR="003633D3">
        <w:rPr>
          <w:rFonts w:ascii="Arial" w:hAnsi="Arial" w:cs="Arial"/>
          <w:sz w:val="24"/>
          <w:szCs w:val="24"/>
        </w:rPr>
        <w:t xml:space="preserve"> 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12. Флаг </w:t>
      </w:r>
      <w:r w:rsidR="003633D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3633D3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наряду с Государственным флагом Российской Федерации и флагом Сахалинской области может быть поднят в знак траура.</w:t>
      </w:r>
      <w:r w:rsidR="003633D3">
        <w:rPr>
          <w:rFonts w:ascii="Arial" w:hAnsi="Arial" w:cs="Arial"/>
          <w:sz w:val="24"/>
          <w:szCs w:val="24"/>
        </w:rPr>
        <w:t xml:space="preserve"> 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В таких случаях в верхней части древка (мачты) флага крепится черная лента, длина которой равна длине полотнища флага. В знак траура флаг </w:t>
      </w:r>
      <w:r w:rsidR="003633D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3633D3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может быть приспущен до половины древка (мачты).</w:t>
      </w:r>
    </w:p>
    <w:p w:rsidR="003633D3" w:rsidRPr="0031211D" w:rsidRDefault="003633D3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9 - 12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31211D">
        <w:rPr>
          <w:rFonts w:ascii="Arial" w:hAnsi="Arial" w:cs="Arial"/>
          <w:sz w:val="24"/>
          <w:szCs w:val="24"/>
        </w:rPr>
        <w:t>от 30.01.2025 г. № 24/7-174)</w:t>
      </w:r>
    </w:p>
    <w:p w:rsidR="003633D3" w:rsidRDefault="00ED0EAA" w:rsidP="00D11938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1938">
        <w:rPr>
          <w:rFonts w:ascii="Arial" w:hAnsi="Arial" w:cs="Arial"/>
          <w:sz w:val="24"/>
          <w:szCs w:val="24"/>
        </w:rPr>
        <w:t xml:space="preserve">13. </w:t>
      </w:r>
      <w:r w:rsidR="003633D3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Флаги общественных объединений, предприятий, учреждений и организаций независимо от форм собственности, находящихся на территории </w:t>
      </w:r>
      <w:r w:rsidR="003633D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3633D3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не должны быть </w:t>
      </w:r>
      <w:r w:rsidR="003633D3" w:rsidRPr="000D223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идентичны флагу </w:t>
      </w:r>
      <w:r w:rsidR="003633D3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3633D3" w:rsidRPr="000D223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633D3" w:rsidRPr="0031211D" w:rsidRDefault="003633D3" w:rsidP="003121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13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</w:t>
      </w:r>
      <w:r w:rsidRPr="0031211D">
        <w:rPr>
          <w:rFonts w:ascii="Arial" w:hAnsi="Arial" w:cs="Arial"/>
          <w:sz w:val="24"/>
          <w:szCs w:val="24"/>
        </w:rPr>
        <w:t>муниципаль</w:t>
      </w:r>
      <w:r w:rsidR="0031211D" w:rsidRPr="0031211D">
        <w:rPr>
          <w:rFonts w:ascii="Arial" w:hAnsi="Arial" w:cs="Arial"/>
          <w:sz w:val="24"/>
          <w:szCs w:val="24"/>
        </w:rPr>
        <w:t xml:space="preserve">ного округа Сахалинской области </w:t>
      </w:r>
      <w:r w:rsidR="0031211D" w:rsidRPr="0031211D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14. При одновременном поднятии Государственного флага Российской Федерации и флага</w:t>
      </w:r>
      <w:r w:rsidR="00154EE2">
        <w:rPr>
          <w:rFonts w:ascii="Arial" w:hAnsi="Arial" w:cs="Arial"/>
          <w:sz w:val="24"/>
          <w:szCs w:val="24"/>
        </w:rPr>
        <w:t xml:space="preserve">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 xml:space="preserve">, Государственный флаг Российской Федерации должен быть поднят с левой стороны здания (если стоять лицом к фасаду), а флаг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54EE2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- с правой стороны.</w:t>
      </w:r>
      <w:r w:rsidR="00154EE2">
        <w:rPr>
          <w:rFonts w:ascii="Arial" w:hAnsi="Arial" w:cs="Arial"/>
          <w:sz w:val="24"/>
          <w:szCs w:val="24"/>
        </w:rPr>
        <w:t xml:space="preserve"> 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15. При одновременном поднятии нескольких флагов, Государственный флаг Российской Федерации должен располагаться в центре (при четном числе - левее центра), а флаг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54EE2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поднимается справа от Государственного флага Рос</w:t>
      </w:r>
      <w:r w:rsidR="00011FAF">
        <w:rPr>
          <w:rFonts w:ascii="Arial" w:hAnsi="Arial" w:cs="Arial"/>
          <w:sz w:val="24"/>
          <w:szCs w:val="24"/>
        </w:rPr>
        <w:t>с</w:t>
      </w:r>
      <w:r w:rsidRPr="00D11938">
        <w:rPr>
          <w:rFonts w:ascii="Arial" w:hAnsi="Arial" w:cs="Arial"/>
          <w:sz w:val="24"/>
          <w:szCs w:val="24"/>
        </w:rPr>
        <w:t>ийской Федерации и флага Сахалинской области.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16. При одновременном поднятии Государственного флага Российской Федерации и флага Сахалинской области размер флага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54EE2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не должен быть больше размера Государственного флага Российской Федерации и флага Сахалинской области.</w:t>
      </w:r>
      <w:r w:rsidR="00154EE2">
        <w:rPr>
          <w:rFonts w:ascii="Arial" w:hAnsi="Arial" w:cs="Arial"/>
          <w:sz w:val="24"/>
          <w:szCs w:val="24"/>
        </w:rPr>
        <w:t xml:space="preserve"> 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17. Флаг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54EE2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независимо от размера должен соответствовать его описанию, данному в настоящем Положении.</w:t>
      </w:r>
      <w:r w:rsidR="00154EE2">
        <w:rPr>
          <w:rFonts w:ascii="Arial" w:hAnsi="Arial" w:cs="Arial"/>
          <w:sz w:val="24"/>
          <w:szCs w:val="24"/>
        </w:rPr>
        <w:t xml:space="preserve"> 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Внесение в состав (рисунок) флага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154EE2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каких-либо внешних украшений, а также элементов официальных символов Сахалинской области допустимо лишь в соответствии с законодательством Российской Федерации и Сахалинской области. Эти изменения должны сопровождаться пересмотром пункта 2 настоящего Положения.</w:t>
      </w:r>
    </w:p>
    <w:p w:rsidR="00154EE2" w:rsidRPr="00011FAF" w:rsidRDefault="00154EE2" w:rsidP="00011FA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14 - 17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154EE2" w:rsidRDefault="00ED0EAA" w:rsidP="00D11938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11938">
        <w:rPr>
          <w:rFonts w:ascii="Arial" w:hAnsi="Arial" w:cs="Arial"/>
          <w:sz w:val="24"/>
          <w:szCs w:val="24"/>
        </w:rPr>
        <w:t xml:space="preserve">18. </w:t>
      </w:r>
      <w:r w:rsidR="00154EE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Ответственность за соблюдение установленных требований при поднятии флага </w:t>
      </w:r>
      <w:r w:rsidR="00154EE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154EE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несут мэр </w:t>
      </w:r>
      <w:r w:rsidR="00154EE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154EE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, руководители структурных подразделений (отраслевых, функциональных), территориальных  органов администрации </w:t>
      </w:r>
      <w:r w:rsidR="00154EE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области,</w:t>
      </w:r>
      <w:r w:rsidR="00154EE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руководители общественных объединений, предприятий, учреждений и организаций, находящихся на территории </w:t>
      </w:r>
      <w:r w:rsidR="00154EE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154EE2" w:rsidRPr="000D223D">
        <w:rPr>
          <w:rFonts w:ascii="Arial" w:eastAsiaTheme="minorHAnsi" w:hAnsi="Arial" w:cs="Arial"/>
          <w:sz w:val="24"/>
          <w:szCs w:val="24"/>
          <w:lang w:eastAsia="en-US"/>
        </w:rPr>
        <w:t xml:space="preserve"> и использующих флаг </w:t>
      </w:r>
      <w:r w:rsidR="00154EE2" w:rsidRPr="000D223D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154EE2" w:rsidRPr="000D223D">
        <w:rPr>
          <w:rFonts w:ascii="Arial" w:eastAsiaTheme="minorHAnsi" w:hAnsi="Arial" w:cs="Arial"/>
          <w:sz w:val="24"/>
          <w:szCs w:val="24"/>
          <w:lang w:eastAsia="en-US"/>
        </w:rPr>
        <w:t>, а при поднятии его на жилых домах - владельцы этих домов.</w:t>
      </w:r>
    </w:p>
    <w:p w:rsidR="00154EE2" w:rsidRPr="00011FAF" w:rsidRDefault="00154EE2" w:rsidP="00011FA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(п. 18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011FAF" w:rsidRDefault="00ED0EAA" w:rsidP="00011FAF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54EE2">
        <w:rPr>
          <w:rFonts w:ascii="Arial" w:hAnsi="Arial" w:cs="Arial"/>
          <w:sz w:val="24"/>
          <w:szCs w:val="24"/>
        </w:rPr>
        <w:t xml:space="preserve">19. </w:t>
      </w:r>
      <w:r w:rsidR="00154EE2">
        <w:rPr>
          <w:rFonts w:ascii="Arial" w:hAnsi="Arial" w:cs="Arial"/>
          <w:sz w:val="24"/>
          <w:szCs w:val="24"/>
        </w:rPr>
        <w:t>Исключен Решением</w:t>
      </w:r>
      <w:r w:rsidR="00154EE2" w:rsidRPr="00FE4D76">
        <w:rPr>
          <w:rFonts w:ascii="Arial" w:hAnsi="Arial" w:cs="Arial"/>
          <w:sz w:val="24"/>
          <w:szCs w:val="24"/>
        </w:rPr>
        <w:t xml:space="preserve">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154EE2" w:rsidRDefault="00154EE2" w:rsidP="00154EE2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  <w:highlight w:val="yellow"/>
        </w:rPr>
      </w:pPr>
    </w:p>
    <w:p w:rsidR="00D11938" w:rsidRPr="00154EE2" w:rsidRDefault="00154EE2" w:rsidP="00154EE2">
      <w:pPr>
        <w:rPr>
          <w:rFonts w:eastAsiaTheme="minorEastAsia"/>
          <w:highlight w:val="yellow"/>
        </w:rPr>
      </w:pPr>
      <w:r>
        <w:rPr>
          <w:highlight w:val="yellow"/>
        </w:rPr>
        <w:br w:type="page"/>
      </w:r>
    </w:p>
    <w:p w:rsidR="00ED0EAA" w:rsidRPr="00D11938" w:rsidRDefault="00ED0EAA" w:rsidP="00D1193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решением сессии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Собрания муниципального образования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"Холмский городской округ"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третьего созыва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от 28.09.2006 N 19/3-190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54EE2" w:rsidRDefault="00154EE2" w:rsidP="00D1193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о Гимне </w:t>
      </w:r>
    </w:p>
    <w:p w:rsidR="00ED0EAA" w:rsidRDefault="00154EE2" w:rsidP="00D11938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</w:p>
    <w:p w:rsidR="00154EE2" w:rsidRDefault="00154EE2" w:rsidP="00B036A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B036A7" w:rsidRPr="00B036A7" w:rsidRDefault="00B036A7" w:rsidP="00B036A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54EE2" w:rsidRPr="002F5DE6" w:rsidRDefault="00154EE2" w:rsidP="00154EE2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154EE2" w:rsidRDefault="00154EE2" w:rsidP="00B036A7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ред. Решения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B036A7" w:rsidRPr="00D11938" w:rsidRDefault="00B036A7" w:rsidP="00B036A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Настоящим Положением устанавливается гимн</w:t>
      </w:r>
      <w:r w:rsidR="00154EE2">
        <w:rPr>
          <w:rFonts w:ascii="Arial" w:hAnsi="Arial" w:cs="Arial"/>
          <w:sz w:val="24"/>
          <w:szCs w:val="24"/>
        </w:rPr>
        <w:t xml:space="preserve"> </w:t>
      </w:r>
      <w:r w:rsidR="00154EE2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154EE2" w:rsidRPr="00011FAF" w:rsidRDefault="00154EE2" w:rsidP="00011FA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75009">
        <w:rPr>
          <w:rFonts w:ascii="Arial" w:hAnsi="Arial" w:cs="Arial"/>
          <w:sz w:val="24"/>
          <w:szCs w:val="24"/>
        </w:rPr>
        <w:t>(абз. 1</w:t>
      </w:r>
      <w:r>
        <w:rPr>
          <w:rFonts w:ascii="Arial" w:hAnsi="Arial" w:cs="Arial"/>
          <w:sz w:val="24"/>
          <w:szCs w:val="24"/>
        </w:rPr>
        <w:t xml:space="preserve"> в ред. </w:t>
      </w:r>
      <w:r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1. Гимн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исполняется: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- при проведении торжественных мероприятий</w:t>
      </w:r>
      <w:r w:rsidR="00375009">
        <w:rPr>
          <w:rFonts w:ascii="Arial" w:hAnsi="Arial" w:cs="Arial"/>
          <w:sz w:val="24"/>
          <w:szCs w:val="24"/>
        </w:rPr>
        <w:t xml:space="preserve">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;</w:t>
      </w:r>
      <w:r w:rsidR="00375009">
        <w:rPr>
          <w:rFonts w:ascii="Arial" w:hAnsi="Arial" w:cs="Arial"/>
          <w:sz w:val="24"/>
          <w:szCs w:val="24"/>
        </w:rPr>
        <w:t xml:space="preserve"> 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- при поднятии флага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на праздниках, проводимых органами местного самоуправления, общественными организациями, предприятиями, учреждениями;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- при открытии памятников, а также мемориалов, обелисков и других сооружений в ознаменование важнейших событий жизни города и</w:t>
      </w:r>
      <w:r w:rsidR="00375009">
        <w:rPr>
          <w:rFonts w:ascii="Arial" w:hAnsi="Arial" w:cs="Arial"/>
          <w:sz w:val="24"/>
          <w:szCs w:val="24"/>
        </w:rPr>
        <w:t xml:space="preserve">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;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- в передачах городского телевидения и радиовещания;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- во время иных торжественных мероприятий, проводимых органами местного самоуправления</w:t>
      </w:r>
      <w:r w:rsidR="00375009">
        <w:rPr>
          <w:rFonts w:ascii="Arial" w:hAnsi="Arial" w:cs="Arial"/>
          <w:sz w:val="24"/>
          <w:szCs w:val="24"/>
        </w:rPr>
        <w:t xml:space="preserve">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, а также муниципальными организациями, предприятиями, учреждениями</w:t>
      </w:r>
      <w:r w:rsidR="00375009">
        <w:rPr>
          <w:rFonts w:ascii="Arial" w:hAnsi="Arial" w:cs="Arial"/>
          <w:sz w:val="24"/>
          <w:szCs w:val="24"/>
        </w:rPr>
        <w:t xml:space="preserve">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2. Гимн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может исполняться также в других случаях по решению органов местного самоуправления, руководителей предприятий, учреждений и организаций с соблюдением требований настоящего Положения.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3. Гимн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должен исполняться в точном соответствии с музыкальной редакцией произведения, утвержденной настоящим решением (прилагается).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4. При официальном исполнении гимна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области,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присутствующие выслушивают его стоя.</w:t>
      </w:r>
    </w:p>
    <w:p w:rsidR="00ED0EAA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5. Тексты гимна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>могут быть тиражированы для пользования организациями, учреждениями, предприятиям и жителями</w:t>
      </w:r>
      <w:r w:rsidR="00375009">
        <w:rPr>
          <w:rFonts w:ascii="Arial" w:hAnsi="Arial" w:cs="Arial"/>
          <w:sz w:val="24"/>
          <w:szCs w:val="24"/>
        </w:rPr>
        <w:t xml:space="preserve">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D11938">
        <w:rPr>
          <w:rFonts w:ascii="Arial" w:hAnsi="Arial" w:cs="Arial"/>
          <w:sz w:val="24"/>
          <w:szCs w:val="24"/>
        </w:rPr>
        <w:t>.</w:t>
      </w:r>
    </w:p>
    <w:p w:rsid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6. Изменение текста гимна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 w:rsidRPr="00D11938">
        <w:rPr>
          <w:rFonts w:ascii="Arial" w:hAnsi="Arial" w:cs="Arial"/>
          <w:sz w:val="24"/>
          <w:szCs w:val="24"/>
        </w:rPr>
        <w:t xml:space="preserve"> </w:t>
      </w:r>
      <w:r w:rsidRPr="00D11938">
        <w:rPr>
          <w:rFonts w:ascii="Arial" w:hAnsi="Arial" w:cs="Arial"/>
          <w:sz w:val="24"/>
          <w:szCs w:val="24"/>
        </w:rPr>
        <w:t xml:space="preserve">производится на основании решения Собрания </w:t>
      </w:r>
      <w:r w:rsidR="00375009" w:rsidRPr="00FE4D7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="00375009">
        <w:rPr>
          <w:rFonts w:ascii="Arial" w:hAnsi="Arial" w:cs="Arial"/>
          <w:sz w:val="24"/>
          <w:szCs w:val="24"/>
        </w:rPr>
        <w:t>.</w:t>
      </w:r>
    </w:p>
    <w:p w:rsidR="00011FAF" w:rsidRDefault="00B036A7" w:rsidP="00011FA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(п. 1 - 6 в</w:t>
      </w:r>
      <w:r w:rsidR="00375009">
        <w:rPr>
          <w:rFonts w:ascii="Arial" w:hAnsi="Arial" w:cs="Arial"/>
          <w:sz w:val="24"/>
          <w:szCs w:val="24"/>
        </w:rPr>
        <w:t xml:space="preserve"> ред. </w:t>
      </w:r>
      <w:r w:rsidR="00375009" w:rsidRPr="00FE4D76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011FAF">
        <w:rPr>
          <w:rFonts w:ascii="Arial" w:hAnsi="Arial" w:cs="Arial"/>
          <w:sz w:val="24"/>
          <w:szCs w:val="24"/>
        </w:rPr>
        <w:t>от 30.01.2025 г. № 24/7-174)</w:t>
      </w:r>
    </w:p>
    <w:p w:rsidR="00ED0EAA" w:rsidRPr="00D11938" w:rsidRDefault="00ED0EAA" w:rsidP="00D1193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к Положению о флаге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"Холмский городской округ"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42F8E" w:rsidRPr="00391433" w:rsidRDefault="00A42F8E" w:rsidP="00A42F8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173"/>
      <w:bookmarkEnd w:id="1"/>
      <w:r w:rsidRPr="00391433">
        <w:rPr>
          <w:rFonts w:ascii="Times New Roman" w:hAnsi="Times New Roman"/>
          <w:sz w:val="24"/>
          <w:szCs w:val="24"/>
        </w:rPr>
        <w:t xml:space="preserve">Рисунок флага муниципального образования </w:t>
      </w:r>
    </w:p>
    <w:p w:rsidR="00A42F8E" w:rsidRPr="00391433" w:rsidRDefault="00A42F8E" w:rsidP="00A42F8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sz w:val="24"/>
          <w:szCs w:val="24"/>
        </w:rPr>
        <w:t>«Холмский городской округ»</w:t>
      </w:r>
    </w:p>
    <w:p w:rsidR="00A42F8E" w:rsidRPr="00391433" w:rsidRDefault="00A42F8E" w:rsidP="00A42F8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17C3C" w:rsidRDefault="00A42F8E" w:rsidP="00A42F8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9143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45150" cy="437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3C" w:rsidRDefault="00917C3C" w:rsidP="00917C3C">
      <w:r>
        <w:br w:type="page"/>
      </w:r>
    </w:p>
    <w:p w:rsidR="00A42F8E" w:rsidRDefault="00A42F8E" w:rsidP="00A42F8E">
      <w:pPr>
        <w:spacing w:after="160" w:line="259" w:lineRule="auto"/>
        <w:rPr>
          <w:rFonts w:ascii="Arial" w:hAnsi="Arial" w:cs="Arial"/>
          <w:sz w:val="24"/>
          <w:szCs w:val="24"/>
        </w:rPr>
        <w:sectPr w:rsidR="00A42F8E" w:rsidSect="00D1193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42F8E" w:rsidRPr="00391433" w:rsidRDefault="00A42F8E" w:rsidP="00B036A7">
      <w:pPr>
        <w:autoSpaceDE w:val="0"/>
        <w:autoSpaceDN w:val="0"/>
        <w:adjustRightInd w:val="0"/>
        <w:spacing w:after="0" w:line="240" w:lineRule="auto"/>
        <w:ind w:right="741" w:firstLine="567"/>
        <w:jc w:val="right"/>
        <w:outlineLvl w:val="1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A42F8E" w:rsidRPr="00391433" w:rsidRDefault="00A42F8E" w:rsidP="00B036A7">
      <w:pPr>
        <w:autoSpaceDE w:val="0"/>
        <w:autoSpaceDN w:val="0"/>
        <w:adjustRightInd w:val="0"/>
        <w:spacing w:after="0" w:line="240" w:lineRule="auto"/>
        <w:ind w:right="741" w:firstLine="567"/>
        <w:jc w:val="right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sz w:val="24"/>
          <w:szCs w:val="24"/>
        </w:rPr>
        <w:t>к Положению о гербе</w:t>
      </w:r>
    </w:p>
    <w:p w:rsidR="00A42F8E" w:rsidRPr="00391433" w:rsidRDefault="00A42F8E" w:rsidP="00B036A7">
      <w:pPr>
        <w:autoSpaceDE w:val="0"/>
        <w:autoSpaceDN w:val="0"/>
        <w:adjustRightInd w:val="0"/>
        <w:spacing w:after="0" w:line="240" w:lineRule="auto"/>
        <w:ind w:right="741" w:firstLine="567"/>
        <w:jc w:val="right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42F8E" w:rsidRPr="00391433" w:rsidRDefault="00A42F8E" w:rsidP="00B036A7">
      <w:pPr>
        <w:autoSpaceDE w:val="0"/>
        <w:autoSpaceDN w:val="0"/>
        <w:adjustRightInd w:val="0"/>
        <w:spacing w:after="0" w:line="240" w:lineRule="auto"/>
        <w:ind w:right="741" w:firstLine="567"/>
        <w:jc w:val="right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sz w:val="24"/>
          <w:szCs w:val="24"/>
        </w:rPr>
        <w:t>"Холмский городской округ"</w:t>
      </w:r>
    </w:p>
    <w:p w:rsidR="00A42F8E" w:rsidRDefault="00A42F8E" w:rsidP="00A42F8E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2F8E" w:rsidRPr="00391433" w:rsidRDefault="00A42F8E" w:rsidP="00A42F8E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1433">
        <w:rPr>
          <w:rFonts w:ascii="Times New Roman" w:hAnsi="Times New Roman" w:cs="Times New Roman"/>
          <w:sz w:val="24"/>
          <w:szCs w:val="24"/>
        </w:rPr>
        <w:t>РИСУНОК ГЕРБА МУНИЦИПАЛЬНОГО ОБРАЗОВАНИЯ</w:t>
      </w:r>
    </w:p>
    <w:p w:rsidR="00A42F8E" w:rsidRPr="00391433" w:rsidRDefault="00A42F8E" w:rsidP="00A42F8E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1433">
        <w:rPr>
          <w:rFonts w:ascii="Times New Roman" w:hAnsi="Times New Roman" w:cs="Times New Roman"/>
          <w:sz w:val="24"/>
          <w:szCs w:val="24"/>
        </w:rPr>
        <w:t>"ХОЛМСКИЙ ГОРОДСКОЙ ОКРУГ"</w:t>
      </w:r>
    </w:p>
    <w:p w:rsidR="00A42F8E" w:rsidRPr="00391433" w:rsidRDefault="00A42F8E" w:rsidP="00A42F8E">
      <w:pPr>
        <w:shd w:val="clear" w:color="auto" w:fill="FFFFFF"/>
        <w:spacing w:line="425" w:lineRule="exact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B036A7" w:rsidRDefault="00B036A7" w:rsidP="00B036A7">
      <w:pPr>
        <w:framePr w:w="9543" w:h="3831" w:hSpace="10080" w:wrap="notBeside" w:vAnchor="text" w:hAnchor="page" w:x="3773" w:y="594"/>
        <w:ind w:firstLine="567"/>
        <w:rPr>
          <w:rFonts w:ascii="Times New Roman" w:hAnsi="Times New Roman"/>
          <w:sz w:val="24"/>
          <w:szCs w:val="24"/>
        </w:rPr>
      </w:pPr>
    </w:p>
    <w:p w:rsidR="00B036A7" w:rsidRDefault="00B036A7" w:rsidP="00B036A7">
      <w:pPr>
        <w:framePr w:w="9543" w:h="3831" w:hSpace="10080" w:wrap="notBeside" w:vAnchor="text" w:hAnchor="page" w:x="3773" w:y="594"/>
        <w:ind w:firstLine="567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C1A2795" wp14:editId="726D6388">
            <wp:extent cx="2106909" cy="2552203"/>
            <wp:effectExtent l="0" t="0" r="825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78" cy="258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A7" w:rsidRPr="00391433" w:rsidRDefault="00B036A7" w:rsidP="00B036A7">
      <w:pPr>
        <w:framePr w:w="9543" w:h="3831" w:hSpace="10080" w:wrap="notBeside" w:vAnchor="text" w:hAnchor="page" w:x="3773" w:y="594"/>
        <w:ind w:firstLine="567"/>
        <w:rPr>
          <w:rFonts w:ascii="Times New Roman" w:hAnsi="Times New Roman"/>
          <w:sz w:val="24"/>
          <w:szCs w:val="24"/>
        </w:rPr>
        <w:sectPr w:rsidR="00B036A7" w:rsidRPr="00391433" w:rsidSect="00391433">
          <w:type w:val="continuous"/>
          <w:pgSz w:w="16834" w:h="11909" w:orient="landscape"/>
          <w:pgMar w:top="707" w:right="2484" w:bottom="360" w:left="1276" w:header="720" w:footer="720" w:gutter="0"/>
          <w:cols w:space="720"/>
          <w:noEndnote/>
        </w:sectPr>
      </w:pPr>
    </w:p>
    <w:p w:rsidR="00A42F8E" w:rsidRPr="00391433" w:rsidRDefault="00A42F8E" w:rsidP="00A42F8E">
      <w:pPr>
        <w:shd w:val="clear" w:color="auto" w:fill="FFFFFF"/>
        <w:spacing w:line="425" w:lineRule="exact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42F8E" w:rsidRPr="00391433" w:rsidRDefault="00A42F8E" w:rsidP="00A42F8E">
      <w:pPr>
        <w:shd w:val="clear" w:color="auto" w:fill="FFFFFF"/>
        <w:spacing w:line="425" w:lineRule="exact"/>
        <w:ind w:firstLine="567"/>
        <w:jc w:val="right"/>
        <w:rPr>
          <w:rFonts w:ascii="Times New Roman" w:hAnsi="Times New Roman"/>
          <w:sz w:val="24"/>
          <w:szCs w:val="24"/>
        </w:rPr>
        <w:sectPr w:rsidR="00A42F8E" w:rsidRPr="00391433" w:rsidSect="00A42F8E">
          <w:type w:val="continuous"/>
          <w:pgSz w:w="16834" w:h="11909" w:orient="landscape"/>
          <w:pgMar w:top="707" w:right="2484" w:bottom="360" w:left="1276" w:header="720" w:footer="720" w:gutter="0"/>
          <w:cols w:space="60"/>
          <w:noEndnote/>
        </w:sectPr>
      </w:pPr>
    </w:p>
    <w:p w:rsidR="00A42F8E" w:rsidRPr="00391433" w:rsidRDefault="00A42F8E" w:rsidP="00A42F8E">
      <w:pPr>
        <w:framePr w:h="4155" w:hSpace="10080" w:wrap="notBeside" w:vAnchor="text" w:hAnchor="margin" w:x="1" w:y="1"/>
        <w:ind w:firstLine="567"/>
        <w:rPr>
          <w:rFonts w:ascii="Times New Roman" w:hAnsi="Times New Roman"/>
          <w:sz w:val="24"/>
          <w:szCs w:val="24"/>
        </w:rPr>
      </w:pPr>
    </w:p>
    <w:p w:rsidR="00A42F8E" w:rsidRPr="00391433" w:rsidRDefault="00A42F8E" w:rsidP="00A42F8E">
      <w:pPr>
        <w:framePr w:h="3831" w:hSpace="10080" w:wrap="notBeside" w:vAnchor="text" w:hAnchor="margin" w:x="7100" w:y="1"/>
        <w:ind w:firstLine="567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81AAF8" wp14:editId="2288DFB6">
            <wp:extent cx="2121090" cy="22740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37" cy="229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F8E" w:rsidRPr="00391433" w:rsidRDefault="00A42F8E" w:rsidP="00A42F8E">
      <w:pPr>
        <w:spacing w:line="1" w:lineRule="exact"/>
        <w:ind w:firstLine="567"/>
        <w:rPr>
          <w:rFonts w:ascii="Times New Roman" w:hAnsi="Times New Roman"/>
          <w:sz w:val="24"/>
          <w:szCs w:val="24"/>
        </w:rPr>
      </w:pPr>
    </w:p>
    <w:p w:rsidR="00A42F8E" w:rsidRPr="00391433" w:rsidRDefault="00A42F8E" w:rsidP="00A42F8E">
      <w:pPr>
        <w:spacing w:before="36" w:line="1" w:lineRule="exact"/>
        <w:ind w:firstLine="567"/>
        <w:rPr>
          <w:rFonts w:ascii="Times New Roman" w:hAnsi="Times New Roman"/>
          <w:sz w:val="24"/>
          <w:szCs w:val="24"/>
        </w:rPr>
      </w:pPr>
    </w:p>
    <w:p w:rsidR="00A42F8E" w:rsidRPr="00391433" w:rsidRDefault="00A42F8E" w:rsidP="00A42F8E">
      <w:pPr>
        <w:framePr w:h="3831" w:hSpace="10080" w:wrap="notBeside" w:vAnchor="text" w:hAnchor="margin" w:x="7100" w:y="1"/>
        <w:ind w:firstLine="567"/>
        <w:rPr>
          <w:rFonts w:ascii="Times New Roman" w:hAnsi="Times New Roman"/>
          <w:sz w:val="24"/>
          <w:szCs w:val="24"/>
        </w:rPr>
        <w:sectPr w:rsidR="00A42F8E" w:rsidRPr="00391433" w:rsidSect="00391433">
          <w:type w:val="continuous"/>
          <w:pgSz w:w="16834" w:h="11909" w:orient="landscape"/>
          <w:pgMar w:top="707" w:right="5199" w:bottom="360" w:left="1276" w:header="720" w:footer="720" w:gutter="0"/>
          <w:cols w:space="60"/>
          <w:noEndnote/>
        </w:sectPr>
      </w:pPr>
    </w:p>
    <w:p w:rsidR="00917C3C" w:rsidRDefault="00A42F8E" w:rsidP="00B036A7">
      <w:pPr>
        <w:shd w:val="clear" w:color="auto" w:fill="FFFFFF"/>
        <w:spacing w:line="338" w:lineRule="exact"/>
        <w:ind w:firstLine="567"/>
        <w:jc w:val="center"/>
        <w:rPr>
          <w:rFonts w:ascii="Times New Roman" w:hAnsi="Times New Roman"/>
          <w:sz w:val="24"/>
          <w:szCs w:val="24"/>
        </w:rPr>
      </w:pPr>
      <w:r w:rsidRPr="00391433">
        <w:rPr>
          <w:rFonts w:ascii="Times New Roman" w:hAnsi="Times New Roman"/>
          <w:sz w:val="24"/>
          <w:szCs w:val="24"/>
        </w:rPr>
        <w:lastRenderedPageBreak/>
        <w:t>Многоцветный вариант рисунка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Одноцветный вариант рисунка</w:t>
      </w:r>
    </w:p>
    <w:p w:rsidR="00917C3C" w:rsidRDefault="00917C3C" w:rsidP="00917C3C">
      <w:r>
        <w:br w:type="page"/>
      </w:r>
    </w:p>
    <w:p w:rsidR="00A42F8E" w:rsidRDefault="00A42F8E" w:rsidP="00A42F8E">
      <w:pPr>
        <w:shd w:val="clear" w:color="auto" w:fill="FFFFFF"/>
        <w:spacing w:line="338" w:lineRule="exact"/>
        <w:ind w:firstLine="567"/>
        <w:rPr>
          <w:rFonts w:ascii="Times New Roman" w:hAnsi="Times New Roman"/>
          <w:sz w:val="24"/>
          <w:szCs w:val="24"/>
        </w:rPr>
        <w:sectPr w:rsidR="00A42F8E" w:rsidSect="00391433">
          <w:type w:val="continuous"/>
          <w:pgSz w:w="16834" w:h="11909" w:orient="landscape"/>
          <w:pgMar w:top="707" w:right="2484" w:bottom="360" w:left="1276" w:header="720" w:footer="720" w:gutter="0"/>
          <w:cols w:space="720"/>
          <w:noEndnote/>
        </w:sectPr>
      </w:pPr>
    </w:p>
    <w:p w:rsidR="00ED0EAA" w:rsidRPr="00D11938" w:rsidRDefault="00ED0EAA" w:rsidP="00D119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к Положению о гимне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"Холмский городской округ"</w:t>
      </w:r>
    </w:p>
    <w:p w:rsidR="00ED0EAA" w:rsidRPr="00D11938" w:rsidRDefault="00ED0EAA" w:rsidP="00D11938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ГИМН ГОРОДА ХОЛМСКА</w:t>
      </w:r>
    </w:p>
    <w:p w:rsidR="00ED0EAA" w:rsidRPr="00D11938" w:rsidRDefault="00ED0EAA" w:rsidP="00D1193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НАШ ГОРОД</w:t>
      </w:r>
    </w:p>
    <w:p w:rsidR="00ED0EAA" w:rsidRPr="00D11938" w:rsidRDefault="00ED0EAA" w:rsidP="00D1193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>Слова и музыка Кудрявцевой М.К., Васильевой Е.В.</w:t>
      </w:r>
    </w:p>
    <w:p w:rsidR="00ED0EAA" w:rsidRPr="00D11938" w:rsidRDefault="00ED0EAA" w:rsidP="00D1193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1. Где гуляют ветра штормовые,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Крики чаек звенят над волной,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Маяком Сахалина отныне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Светит Холмск наш любимый, родной.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ПРИПЕВ: Наш город, наш город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     Улыбками светел,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     Наш город, наш город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     Красивее день ото дня.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     И самым родным, самым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     Близким на свете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     Он стал для тебя и меня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2. Здесь работают парни простые,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Кто с рыбацкой удачей на "ты",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Кто открыл нам ворота морские,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Превращая в реальность мечты.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ПРИПЕВ.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3. Пусть доносятся звонкие песни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С Сахалина до самой Москвы,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Так прославим делами все вместе</w:t>
      </w:r>
    </w:p>
    <w:p w:rsidR="00ED0EAA" w:rsidRPr="00D11938" w:rsidRDefault="00ED0EAA" w:rsidP="00D1193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11938">
        <w:rPr>
          <w:rFonts w:ascii="Arial" w:hAnsi="Arial" w:cs="Arial"/>
          <w:sz w:val="24"/>
          <w:szCs w:val="24"/>
        </w:rPr>
        <w:t xml:space="preserve">       Город Холмск, город нашей судьбы.</w:t>
      </w:r>
    </w:p>
    <w:p w:rsidR="00ED0EAA" w:rsidRPr="00D11938" w:rsidRDefault="00ED0EAA" w:rsidP="00D119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ED0EAA" w:rsidRPr="00D11938" w:rsidSect="00A42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3653"/>
    <w:multiLevelType w:val="hybridMultilevel"/>
    <w:tmpl w:val="A080F688"/>
    <w:lvl w:ilvl="0" w:tplc="7292D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EE4D92"/>
    <w:multiLevelType w:val="hybridMultilevel"/>
    <w:tmpl w:val="632E6660"/>
    <w:lvl w:ilvl="0" w:tplc="3D58B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AA"/>
    <w:rsid w:val="00011FAF"/>
    <w:rsid w:val="00014479"/>
    <w:rsid w:val="00154EE2"/>
    <w:rsid w:val="00276190"/>
    <w:rsid w:val="0031108D"/>
    <w:rsid w:val="0031211D"/>
    <w:rsid w:val="003633D3"/>
    <w:rsid w:val="00375009"/>
    <w:rsid w:val="00556446"/>
    <w:rsid w:val="00567905"/>
    <w:rsid w:val="005931A8"/>
    <w:rsid w:val="00917C3C"/>
    <w:rsid w:val="009B4CD3"/>
    <w:rsid w:val="00A42F8E"/>
    <w:rsid w:val="00AE4244"/>
    <w:rsid w:val="00B036A7"/>
    <w:rsid w:val="00B248F9"/>
    <w:rsid w:val="00C505DB"/>
    <w:rsid w:val="00D11938"/>
    <w:rsid w:val="00DA5DBB"/>
    <w:rsid w:val="00E7003E"/>
    <w:rsid w:val="00EA4C12"/>
    <w:rsid w:val="00ED0EAA"/>
    <w:rsid w:val="00F247FD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C22E06"/>
  <w15:chartTrackingRefBased/>
  <w15:docId w15:val="{80329E00-D544-42DC-B056-0B15884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D1193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1193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0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ED0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0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D119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1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119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link w:val="a6"/>
    <w:qFormat/>
    <w:rsid w:val="00D11938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40"/>
      <w:lang w:eastAsia="en-US"/>
    </w:rPr>
  </w:style>
  <w:style w:type="character" w:customStyle="1" w:styleId="a6">
    <w:name w:val="Название Знак"/>
    <w:link w:val="a4"/>
    <w:rsid w:val="00D11938"/>
    <w:rPr>
      <w:b/>
      <w:sz w:val="40"/>
    </w:rPr>
  </w:style>
  <w:style w:type="paragraph" w:styleId="a5">
    <w:name w:val="Title"/>
    <w:basedOn w:val="a"/>
    <w:next w:val="a"/>
    <w:link w:val="a7"/>
    <w:uiPriority w:val="10"/>
    <w:qFormat/>
    <w:rsid w:val="00D11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D1193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11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cp:lastPrinted>2025-01-30T23:39:00Z</cp:lastPrinted>
  <dcterms:created xsi:type="dcterms:W3CDTF">2025-01-21T00:09:00Z</dcterms:created>
  <dcterms:modified xsi:type="dcterms:W3CDTF">2025-01-30T23:45:00Z</dcterms:modified>
</cp:coreProperties>
</file>