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DF40" w14:textId="0C309C0E" w:rsidR="00B1002F" w:rsidRDefault="00B1002F" w:rsidP="00BE1599">
      <w:pPr>
        <w:ind w:firstLine="567"/>
        <w:jc w:val="center"/>
      </w:pPr>
    </w:p>
    <w:p w14:paraId="5EFCF9AE" w14:textId="629E12CF" w:rsidR="003A7744" w:rsidRDefault="003A7744" w:rsidP="00BE1599">
      <w:pPr>
        <w:keepNext/>
        <w:ind w:firstLine="567"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AEF8FB1" wp14:editId="3E73AD8D">
            <wp:extent cx="5905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4C805" w14:textId="77777777" w:rsidR="00BE1599" w:rsidRPr="00106072" w:rsidRDefault="00BE1599" w:rsidP="00BE1599">
      <w:pPr>
        <w:pStyle w:val="aa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6C2A275A" w14:textId="77777777" w:rsidR="00BE1599" w:rsidRPr="00106072" w:rsidRDefault="00BE1599" w:rsidP="00BE1599">
      <w:pPr>
        <w:pStyle w:val="aa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06072"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14:paraId="2834A919" w14:textId="77777777" w:rsidR="00BE1599" w:rsidRPr="00106072" w:rsidRDefault="00BE1599" w:rsidP="00BE1599">
      <w:pPr>
        <w:pStyle w:val="aa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06072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14:paraId="0747F23C" w14:textId="77777777" w:rsidR="00BE1599" w:rsidRPr="00106072" w:rsidRDefault="00BE1599" w:rsidP="00BE1599">
      <w:pPr>
        <w:pStyle w:val="aa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6544873B" w14:textId="7CC3FE23" w:rsidR="003A7744" w:rsidRPr="00BE1599" w:rsidRDefault="00BE1599" w:rsidP="00BE1599">
      <w:pPr>
        <w:ind w:firstLine="567"/>
        <w:jc w:val="center"/>
        <w:rPr>
          <w:rFonts w:ascii="Arial" w:hAnsi="Arial" w:cs="Arial"/>
          <w:b/>
        </w:rPr>
      </w:pPr>
      <w:r w:rsidRPr="00106072">
        <w:rPr>
          <w:rFonts w:ascii="Arial" w:hAnsi="Arial" w:cs="Arial"/>
          <w:b/>
        </w:rPr>
        <w:t>РЕШЕНИЕ</w:t>
      </w:r>
    </w:p>
    <w:p w14:paraId="1A000070" w14:textId="5E5323CE" w:rsidR="00B1002F" w:rsidRPr="00AA284F" w:rsidRDefault="00B1002F" w:rsidP="00BE1599">
      <w:pPr>
        <w:ind w:firstLine="567"/>
        <w:rPr>
          <w:rFonts w:eastAsia="Times New Roman"/>
          <w:lang w:eastAsia="ru-RU"/>
        </w:rPr>
      </w:pPr>
    </w:p>
    <w:p w14:paraId="3E738878" w14:textId="2045D8E3" w:rsidR="00B1002F" w:rsidRPr="00BE1599" w:rsidRDefault="00BE1599" w:rsidP="00BE1599">
      <w:pPr>
        <w:rPr>
          <w:rFonts w:ascii="Arial" w:eastAsia="Times New Roman" w:hAnsi="Arial" w:cs="Arial"/>
          <w:u w:val="single"/>
          <w:lang w:eastAsia="ru-RU"/>
        </w:rPr>
      </w:pPr>
      <w:r w:rsidRPr="00BE1599">
        <w:rPr>
          <w:rFonts w:ascii="Arial" w:eastAsia="Times New Roman" w:hAnsi="Arial" w:cs="Arial"/>
          <w:lang w:eastAsia="ru-RU"/>
        </w:rPr>
        <w:t xml:space="preserve">от 27.10.2022 г. </w:t>
      </w:r>
      <w:r w:rsidR="00F20827" w:rsidRPr="00BE1599">
        <w:rPr>
          <w:rFonts w:ascii="Arial" w:eastAsia="Times New Roman" w:hAnsi="Arial" w:cs="Arial"/>
          <w:lang w:eastAsia="ru-RU"/>
        </w:rPr>
        <w:t>№ 58/6-493</w:t>
      </w:r>
      <w:r w:rsidR="00B1002F" w:rsidRPr="00BE1599">
        <w:rPr>
          <w:rFonts w:ascii="Arial" w:eastAsia="Times New Roman" w:hAnsi="Arial" w:cs="Arial"/>
          <w:u w:val="single"/>
          <w:lang w:eastAsia="ru-RU"/>
        </w:rPr>
        <w:t xml:space="preserve"> </w:t>
      </w:r>
    </w:p>
    <w:tbl>
      <w:tblPr>
        <w:tblW w:w="9631" w:type="dxa"/>
        <w:tblInd w:w="-142" w:type="dxa"/>
        <w:tblLook w:val="01E0" w:firstRow="1" w:lastRow="1" w:firstColumn="1" w:lastColumn="1" w:noHBand="0" w:noVBand="0"/>
      </w:tblPr>
      <w:tblGrid>
        <w:gridCol w:w="9631"/>
      </w:tblGrid>
      <w:tr w:rsidR="00B1002F" w:rsidRPr="00BE1599" w14:paraId="67F76452" w14:textId="77777777" w:rsidTr="00BE1599">
        <w:trPr>
          <w:trHeight w:val="664"/>
        </w:trPr>
        <w:tc>
          <w:tcPr>
            <w:tcW w:w="9631" w:type="dxa"/>
          </w:tcPr>
          <w:p w14:paraId="7147375C" w14:textId="77777777" w:rsidR="00B1002F" w:rsidRPr="00BE1599" w:rsidRDefault="00B1002F" w:rsidP="00BE159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7BA83AF4" w14:textId="619B1749" w:rsidR="00B1002F" w:rsidRPr="00BE1599" w:rsidRDefault="00186C23" w:rsidP="00BE159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bookmarkStart w:id="0" w:name="_Hlk94260702"/>
            <w:r w:rsidRPr="00BE1599">
              <w:rPr>
                <w:rFonts w:ascii="Arial" w:eastAsia="Times New Roman" w:hAnsi="Arial" w:cs="Arial"/>
                <w:lang w:eastAsia="ru-RU"/>
              </w:rPr>
              <w:t>Об установлении тарифов на услуги бань для населения муниципального образования «Холмский городской округ», оказываемых муниципальными предприятиями и учреждениями муниципального образования «Холмский городской округ»</w:t>
            </w:r>
          </w:p>
          <w:bookmarkEnd w:id="0"/>
          <w:p w14:paraId="7FEAA636" w14:textId="77777777" w:rsidR="00B1002F" w:rsidRPr="00BE1599" w:rsidRDefault="00B1002F" w:rsidP="00BE159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BE1599">
              <w:rPr>
                <w:rFonts w:ascii="Arial" w:hAnsi="Arial" w:cs="Arial"/>
              </w:rPr>
              <w:t xml:space="preserve"> </w:t>
            </w:r>
          </w:p>
        </w:tc>
      </w:tr>
    </w:tbl>
    <w:p w14:paraId="5C788B7C" w14:textId="77777777" w:rsidR="00BE1599" w:rsidRPr="00BE1599" w:rsidRDefault="00BE1599" w:rsidP="00BE1599">
      <w:pPr>
        <w:pStyle w:val="ConsPlusNormal"/>
        <w:ind w:firstLine="567"/>
        <w:jc w:val="center"/>
        <w:rPr>
          <w:sz w:val="24"/>
          <w:szCs w:val="24"/>
        </w:rPr>
      </w:pPr>
      <w:r w:rsidRPr="00BE1599">
        <w:rPr>
          <w:sz w:val="24"/>
          <w:szCs w:val="24"/>
        </w:rPr>
        <w:t>Список изменяющих документов</w:t>
      </w:r>
    </w:p>
    <w:p w14:paraId="725C5F27" w14:textId="19A17A68" w:rsidR="00BE1599" w:rsidRPr="00BE1599" w:rsidRDefault="00BE1599" w:rsidP="00BE1599">
      <w:pPr>
        <w:pStyle w:val="ConsPlusNormal"/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(в ред. Решения</w:t>
      </w:r>
      <w:r w:rsidRPr="00BE1599">
        <w:rPr>
          <w:sz w:val="24"/>
          <w:szCs w:val="24"/>
        </w:rPr>
        <w:t xml:space="preserve"> Собрания муниципального образования "Холмский городской округ" от</w:t>
      </w:r>
      <w:r>
        <w:rPr>
          <w:sz w:val="24"/>
          <w:szCs w:val="24"/>
        </w:rPr>
        <w:t xml:space="preserve"> 12.12.2024 г. № 22/7-156</w:t>
      </w:r>
      <w:r w:rsidRPr="00BE1599">
        <w:rPr>
          <w:sz w:val="24"/>
          <w:szCs w:val="24"/>
        </w:rPr>
        <w:t>)</w:t>
      </w:r>
    </w:p>
    <w:p w14:paraId="18D07DA0" w14:textId="77777777" w:rsidR="00B1002F" w:rsidRPr="00BE1599" w:rsidRDefault="00B1002F" w:rsidP="00BE1599">
      <w:pPr>
        <w:rPr>
          <w:rFonts w:ascii="Arial" w:hAnsi="Arial" w:cs="Arial"/>
        </w:rPr>
      </w:pPr>
    </w:p>
    <w:p w14:paraId="6A75095C" w14:textId="227E1EF4" w:rsidR="00BE1599" w:rsidRPr="00BE1599" w:rsidRDefault="00341223" w:rsidP="00BE1599">
      <w:pPr>
        <w:pStyle w:val="ConsPlusNormal"/>
        <w:ind w:firstLine="567"/>
        <w:jc w:val="both"/>
        <w:rPr>
          <w:sz w:val="24"/>
          <w:szCs w:val="24"/>
        </w:rPr>
      </w:pPr>
      <w:r w:rsidRPr="00BE1599">
        <w:rPr>
          <w:sz w:val="24"/>
          <w:szCs w:val="24"/>
        </w:rPr>
        <w:t>В соответствии</w:t>
      </w:r>
      <w:r w:rsidR="00AD133C" w:rsidRPr="00BE1599">
        <w:rPr>
          <w:sz w:val="24"/>
          <w:szCs w:val="24"/>
        </w:rPr>
        <w:t xml:space="preserve"> с </w:t>
      </w:r>
      <w:r w:rsidRPr="00BE1599">
        <w:rPr>
          <w:sz w:val="24"/>
          <w:szCs w:val="24"/>
        </w:rPr>
        <w:t>пунктом 15 части 1 статьи 16 Федерального Закона от 06.10.2003 г. № 131-ФЗ «Об общих принципах организации местного самоуправления в РФ», «Порядком принятия решения об установлении тарифов на услуги муниципальных предприятий и учреждений муниципального образования "Холмский городской округ", выполнение работ, за исключением случаев, предусмотренных федеральными законами», утвержденным решением Собрания муниципального образования «Холмский городской округ» от 31.05.2012 №42/4-745, руководствуясь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 w:rsidR="00BE1599" w:rsidRPr="00BE1599">
        <w:rPr>
          <w:sz w:val="24"/>
          <w:szCs w:val="24"/>
        </w:rPr>
        <w:t>, решило:</w:t>
      </w:r>
    </w:p>
    <w:p w14:paraId="7D2AB764" w14:textId="08AFB91D" w:rsidR="00496040" w:rsidRPr="00BE1599" w:rsidRDefault="00496040" w:rsidP="00BE1599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lang w:eastAsia="en-US"/>
        </w:rPr>
      </w:pPr>
      <w:r w:rsidRPr="00BE1599">
        <w:rPr>
          <w:rFonts w:ascii="Arial" w:hAnsi="Arial" w:cs="Arial"/>
        </w:rPr>
        <w:t>Установить тарифы на услуги бань для населения муниципального образования «Холмский городской округ», оказываемых муниципальными предприятиями и учреждениями муниципального образования «Холмский городской округ»:</w:t>
      </w:r>
    </w:p>
    <w:p w14:paraId="6ACA71D5" w14:textId="7B776995" w:rsidR="00496040" w:rsidRPr="00BE1599" w:rsidRDefault="00496040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1) для городского населения за 1 (одно) посещение – 2</w:t>
      </w:r>
      <w:r w:rsidR="00A15E0B" w:rsidRPr="00BE1599">
        <w:rPr>
          <w:rFonts w:ascii="Arial" w:hAnsi="Arial" w:cs="Arial"/>
        </w:rPr>
        <w:t>50</w:t>
      </w:r>
      <w:r w:rsidRPr="00BE1599">
        <w:rPr>
          <w:rFonts w:ascii="Arial" w:hAnsi="Arial" w:cs="Arial"/>
        </w:rPr>
        <w:t xml:space="preserve"> руб.</w:t>
      </w:r>
      <w:r w:rsidR="00177337" w:rsidRPr="00BE1599">
        <w:rPr>
          <w:rFonts w:ascii="Arial" w:hAnsi="Arial" w:cs="Arial"/>
        </w:rPr>
        <w:t>;</w:t>
      </w:r>
    </w:p>
    <w:p w14:paraId="737DF7FB" w14:textId="1660D3A2" w:rsidR="00496040" w:rsidRPr="00BE1599" w:rsidRDefault="00496040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2) для сельского населения за 1 (одно) посещение – 1</w:t>
      </w:r>
      <w:r w:rsidR="00177337" w:rsidRPr="00BE1599">
        <w:rPr>
          <w:rFonts w:ascii="Arial" w:hAnsi="Arial" w:cs="Arial"/>
        </w:rPr>
        <w:t>50</w:t>
      </w:r>
      <w:r w:rsidRPr="00BE1599">
        <w:rPr>
          <w:rFonts w:ascii="Arial" w:hAnsi="Arial" w:cs="Arial"/>
        </w:rPr>
        <w:t xml:space="preserve"> руб.</w:t>
      </w:r>
    </w:p>
    <w:p w14:paraId="1BA3A899" w14:textId="64551486" w:rsidR="00177337" w:rsidRPr="00BE1599" w:rsidRDefault="00177337" w:rsidP="00BE1599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 xml:space="preserve">Установить продолжительность (норматив) одного посещения бани до двух часов. </w:t>
      </w:r>
    </w:p>
    <w:p w14:paraId="429F3EE9" w14:textId="1BD39002" w:rsidR="00496040" w:rsidRPr="00BE1599" w:rsidRDefault="00496040" w:rsidP="00BE1599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Установить систему льгот на услуги бань для населения муниципального образования «Холмский городской округ», оказываемых муниципальными предприятиями и учреждениями:</w:t>
      </w:r>
    </w:p>
    <w:p w14:paraId="723D4BAE" w14:textId="77777777" w:rsidR="00496040" w:rsidRPr="00BE1599" w:rsidRDefault="00496040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1) для городского населения:</w:t>
      </w:r>
    </w:p>
    <w:p w14:paraId="348D46A7" w14:textId="3EAAAEBD" w:rsidR="00496040" w:rsidRPr="00BE1599" w:rsidRDefault="008C5359" w:rsidP="00BE159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" w:name="_Hlk94259245"/>
      <w:r w:rsidRPr="00BE1599">
        <w:rPr>
          <w:rFonts w:ascii="Arial" w:hAnsi="Arial" w:cs="Arial"/>
        </w:rPr>
        <w:lastRenderedPageBreak/>
        <w:t xml:space="preserve">а) </w:t>
      </w:r>
      <w:r w:rsidR="00496040" w:rsidRPr="00BE1599">
        <w:rPr>
          <w:rFonts w:ascii="Arial" w:hAnsi="Arial" w:cs="Arial"/>
        </w:rPr>
        <w:t>дети</w:t>
      </w:r>
      <w:r w:rsidR="00177337" w:rsidRPr="00BE1599">
        <w:rPr>
          <w:rFonts w:ascii="Arial" w:hAnsi="Arial" w:cs="Arial"/>
        </w:rPr>
        <w:t xml:space="preserve"> (до семи лет)</w:t>
      </w:r>
      <w:r w:rsidR="004E0EB7" w:rsidRPr="00BE1599">
        <w:rPr>
          <w:rFonts w:ascii="Arial" w:hAnsi="Arial" w:cs="Arial"/>
        </w:rPr>
        <w:t>, ветераны Великой Отечественной войны – бесплатно;</w:t>
      </w:r>
    </w:p>
    <w:p w14:paraId="13CDFB1E" w14:textId="46A72087" w:rsidR="004E0EB7" w:rsidRPr="00BE1599" w:rsidRDefault="008C5359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б</w:t>
      </w:r>
      <w:r w:rsidR="004E0EB7" w:rsidRPr="00BE1599">
        <w:rPr>
          <w:rFonts w:ascii="Arial" w:hAnsi="Arial" w:cs="Arial"/>
        </w:rPr>
        <w:t>) дети (от 7 лет до 16 лет) – 1</w:t>
      </w:r>
      <w:r w:rsidR="00A15E0B" w:rsidRPr="00BE1599">
        <w:rPr>
          <w:rFonts w:ascii="Arial" w:hAnsi="Arial" w:cs="Arial"/>
        </w:rPr>
        <w:t>25</w:t>
      </w:r>
      <w:r w:rsidR="004E0EB7" w:rsidRPr="00BE1599">
        <w:rPr>
          <w:rFonts w:ascii="Arial" w:hAnsi="Arial" w:cs="Arial"/>
        </w:rPr>
        <w:t xml:space="preserve"> руб.;</w:t>
      </w:r>
    </w:p>
    <w:p w14:paraId="5C8F5302" w14:textId="11F8C533" w:rsidR="00496040" w:rsidRDefault="00D44EDA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в</w:t>
      </w:r>
      <w:r w:rsidR="00496040" w:rsidRPr="00BE1599">
        <w:rPr>
          <w:rFonts w:ascii="Arial" w:hAnsi="Arial" w:cs="Arial"/>
        </w:rPr>
        <w:t xml:space="preserve">) </w:t>
      </w:r>
      <w:r w:rsidR="00BE1599">
        <w:rPr>
          <w:rFonts w:ascii="Arial" w:hAnsi="Arial" w:cs="Arial"/>
        </w:rPr>
        <w:t xml:space="preserve">ветераны боевых действий, </w:t>
      </w:r>
      <w:r w:rsidR="00496040" w:rsidRPr="00BE1599">
        <w:rPr>
          <w:rFonts w:ascii="Arial" w:hAnsi="Arial" w:cs="Arial"/>
        </w:rPr>
        <w:t>пенсионеры</w:t>
      </w:r>
      <w:r w:rsidRPr="00BE1599">
        <w:rPr>
          <w:rFonts w:ascii="Arial" w:hAnsi="Arial" w:cs="Arial"/>
        </w:rPr>
        <w:t>, инвалиды, малоимущие граждане</w:t>
      </w:r>
      <w:r w:rsidR="00496040" w:rsidRPr="00BE1599">
        <w:rPr>
          <w:rFonts w:ascii="Arial" w:hAnsi="Arial" w:cs="Arial"/>
        </w:rPr>
        <w:t xml:space="preserve"> – </w:t>
      </w:r>
      <w:r w:rsidR="004E0EB7" w:rsidRPr="00BE1599">
        <w:rPr>
          <w:rFonts w:ascii="Arial" w:hAnsi="Arial" w:cs="Arial"/>
        </w:rPr>
        <w:t xml:space="preserve">170 </w:t>
      </w:r>
      <w:r w:rsidR="00496040" w:rsidRPr="00BE1599">
        <w:rPr>
          <w:rFonts w:ascii="Arial" w:hAnsi="Arial" w:cs="Arial"/>
        </w:rPr>
        <w:t>руб.</w:t>
      </w:r>
    </w:p>
    <w:p w14:paraId="0FB1EACE" w14:textId="6D161D7A" w:rsidR="00967790" w:rsidRPr="00967790" w:rsidRDefault="00967790" w:rsidP="00967790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</w:t>
      </w:r>
      <w:r w:rsidRPr="00967790">
        <w:rPr>
          <w:rFonts w:ascii="Arial" w:hAnsi="Arial" w:cs="Arial"/>
        </w:rPr>
        <w:t>Решения Собрания муниципального образования "Холмский городской округ" от 12.12.2024 г. № 22/7-156</w:t>
      </w:r>
      <w:r>
        <w:rPr>
          <w:rFonts w:ascii="Arial" w:hAnsi="Arial" w:cs="Arial"/>
        </w:rPr>
        <w:t>)</w:t>
      </w:r>
    </w:p>
    <w:bookmarkEnd w:id="1"/>
    <w:p w14:paraId="0D5019E2" w14:textId="77777777" w:rsidR="00BE1599" w:rsidRPr="00BE1599" w:rsidRDefault="00496040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2) для сельского населения:</w:t>
      </w:r>
    </w:p>
    <w:p w14:paraId="5251B25F" w14:textId="588F522B" w:rsidR="00D44EDA" w:rsidRPr="00BE1599" w:rsidRDefault="00D44EDA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а) дети (до семи лет), ветераны Великой Отечественной войны – бесплатно;</w:t>
      </w:r>
    </w:p>
    <w:p w14:paraId="2334D15D" w14:textId="5AB7F690" w:rsidR="00D44EDA" w:rsidRPr="00BE1599" w:rsidRDefault="00D44EDA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б) дети (от 7 лет до 16 лет) – 75 руб.;</w:t>
      </w:r>
    </w:p>
    <w:p w14:paraId="5867A173" w14:textId="731684A0" w:rsidR="00D44EDA" w:rsidRDefault="00D44EDA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 xml:space="preserve">в) </w:t>
      </w:r>
      <w:r w:rsidR="00BE1599">
        <w:rPr>
          <w:rFonts w:ascii="Arial" w:hAnsi="Arial" w:cs="Arial"/>
        </w:rPr>
        <w:t xml:space="preserve">ветераны боевых действий, </w:t>
      </w:r>
      <w:r w:rsidRPr="00BE1599">
        <w:rPr>
          <w:rFonts w:ascii="Arial" w:hAnsi="Arial" w:cs="Arial"/>
        </w:rPr>
        <w:t>пенсионеры, инвалиды, малоимущие граждане – 100 руб.</w:t>
      </w:r>
    </w:p>
    <w:p w14:paraId="41EAD4B4" w14:textId="0F84C7CA" w:rsidR="00967790" w:rsidRPr="00BE1599" w:rsidRDefault="00967790" w:rsidP="00967790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</w:rPr>
        <w:t xml:space="preserve">(в ред. </w:t>
      </w:r>
      <w:r w:rsidRPr="00967790">
        <w:rPr>
          <w:rFonts w:ascii="Arial" w:hAnsi="Arial" w:cs="Arial"/>
        </w:rPr>
        <w:t>Решения Собрания муниципального образования "Холмский городской округ" от 12.12.2024 г. № 22/7-156</w:t>
      </w:r>
      <w:r>
        <w:rPr>
          <w:rFonts w:ascii="Arial" w:hAnsi="Arial" w:cs="Arial"/>
        </w:rPr>
        <w:t>)</w:t>
      </w:r>
    </w:p>
    <w:p w14:paraId="293335F4" w14:textId="2F9E8B6D" w:rsidR="008C5359" w:rsidRPr="00BE1599" w:rsidRDefault="008C5359" w:rsidP="00BE1599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BE1599">
        <w:rPr>
          <w:rFonts w:ascii="Arial" w:eastAsia="Times New Roman" w:hAnsi="Arial" w:cs="Arial"/>
          <w:lang w:eastAsia="ru-RU"/>
        </w:rPr>
        <w:t>Признать утратившим силу решение Собрания муниципального образования «Холмский городской округ» от 27.04.2017 №45/5-467 «Об установлении тарифов на услуги бань для населения муниципального образования «Холмский городской округ», оказываемых муниципальными предприятиями и учреждениями муниципального образования «Холмский городской округ».</w:t>
      </w:r>
    </w:p>
    <w:p w14:paraId="643AE5B2" w14:textId="4661CC23" w:rsidR="00496040" w:rsidRPr="00BE1599" w:rsidRDefault="00D0728F" w:rsidP="00BE1599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Опубликовать настоящее решение в газете «Холмская панорама».</w:t>
      </w:r>
    </w:p>
    <w:p w14:paraId="60326A13" w14:textId="37598E28" w:rsidR="00AE58A8" w:rsidRPr="00BE1599" w:rsidRDefault="00D0728F" w:rsidP="00BE1599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BE1599">
        <w:rPr>
          <w:rFonts w:ascii="Arial" w:hAnsi="Arial" w:cs="Arial"/>
        </w:rPr>
        <w:t xml:space="preserve">Контроль за исполнением настоящего решения возложить на </w:t>
      </w:r>
      <w:r w:rsidRPr="00BE1599">
        <w:rPr>
          <w:rFonts w:ascii="Arial" w:hAnsi="Arial" w:cs="Arial"/>
          <w:color w:val="000000"/>
        </w:rPr>
        <w:t>постоянную комиссию по жилищно-коммунальному хозяйству и имуществу Собрания муниципального образования «Холмский городской округ»</w:t>
      </w:r>
      <w:r w:rsidR="00F52C00" w:rsidRPr="00BE1599">
        <w:rPr>
          <w:rFonts w:ascii="Arial" w:hAnsi="Arial" w:cs="Arial"/>
          <w:color w:val="000000"/>
        </w:rPr>
        <w:t xml:space="preserve"> (В.В. Ячменев), </w:t>
      </w:r>
      <w:r w:rsidR="00F52C00" w:rsidRPr="00BE1599">
        <w:rPr>
          <w:rFonts w:ascii="Arial" w:hAnsi="Arial" w:cs="Arial"/>
        </w:rPr>
        <w:t>вице-мэра муниципального образования «Холмский го</w:t>
      </w:r>
      <w:r w:rsidR="00BE1599" w:rsidRPr="00BE1599">
        <w:rPr>
          <w:rFonts w:ascii="Arial" w:hAnsi="Arial" w:cs="Arial"/>
        </w:rPr>
        <w:t>родской округ» (С.Г. Казанцева).</w:t>
      </w:r>
    </w:p>
    <w:p w14:paraId="01AF76C4" w14:textId="436BF5B3" w:rsidR="00BE1599" w:rsidRPr="00BE1599" w:rsidRDefault="00BE1599" w:rsidP="00BE1599">
      <w:pPr>
        <w:pStyle w:val="a9"/>
        <w:tabs>
          <w:tab w:val="left" w:pos="851"/>
          <w:tab w:val="left" w:pos="993"/>
        </w:tabs>
        <w:ind w:left="567"/>
        <w:jc w:val="both"/>
        <w:rPr>
          <w:rFonts w:ascii="Arial" w:hAnsi="Arial" w:cs="Arial"/>
        </w:rPr>
      </w:pPr>
    </w:p>
    <w:p w14:paraId="1FBDAC39" w14:textId="77777777" w:rsidR="00BE1599" w:rsidRPr="00BE1599" w:rsidRDefault="00BE1599" w:rsidP="00BE1599">
      <w:pPr>
        <w:pStyle w:val="a9"/>
        <w:tabs>
          <w:tab w:val="left" w:pos="851"/>
          <w:tab w:val="left" w:pos="993"/>
        </w:tabs>
        <w:ind w:left="567"/>
        <w:jc w:val="both"/>
        <w:rPr>
          <w:rFonts w:ascii="Arial" w:eastAsia="Times New Roman" w:hAnsi="Arial" w:cs="Arial"/>
          <w:lang w:eastAsia="ar-SA"/>
        </w:rPr>
      </w:pPr>
    </w:p>
    <w:p w14:paraId="091C4C33" w14:textId="7D75E4B4" w:rsidR="00BF7B4F" w:rsidRPr="00BE1599" w:rsidRDefault="008E66F4" w:rsidP="00BE1599">
      <w:pPr>
        <w:rPr>
          <w:rFonts w:ascii="Arial" w:hAnsi="Arial" w:cs="Arial"/>
        </w:rPr>
      </w:pPr>
      <w:r w:rsidRPr="00BE1599">
        <w:rPr>
          <w:rFonts w:ascii="Arial" w:hAnsi="Arial" w:cs="Arial"/>
        </w:rPr>
        <w:t>Мэр</w:t>
      </w:r>
      <w:r w:rsidR="00B1353A" w:rsidRPr="00BE1599">
        <w:rPr>
          <w:rFonts w:ascii="Arial" w:hAnsi="Arial" w:cs="Arial"/>
        </w:rPr>
        <w:t xml:space="preserve"> </w:t>
      </w:r>
      <w:r w:rsidR="00BF7B4F" w:rsidRPr="00BE1599">
        <w:rPr>
          <w:rFonts w:ascii="Arial" w:hAnsi="Arial" w:cs="Arial"/>
        </w:rPr>
        <w:t xml:space="preserve">муниципального образования </w:t>
      </w:r>
    </w:p>
    <w:p w14:paraId="1DA3E638" w14:textId="74EACA6A" w:rsidR="00BF7B4F" w:rsidRPr="00BE1599" w:rsidRDefault="00BF7B4F" w:rsidP="00BE1599">
      <w:pPr>
        <w:rPr>
          <w:rFonts w:ascii="Arial" w:hAnsi="Arial" w:cs="Arial"/>
        </w:rPr>
      </w:pPr>
      <w:r w:rsidRPr="00BE1599">
        <w:rPr>
          <w:rFonts w:ascii="Arial" w:hAnsi="Arial" w:cs="Arial"/>
        </w:rPr>
        <w:t>«Холмский городской округ»</w:t>
      </w:r>
      <w:r w:rsidR="00BE1599">
        <w:rPr>
          <w:rFonts w:ascii="Arial" w:hAnsi="Arial" w:cs="Arial"/>
        </w:rPr>
        <w:t xml:space="preserve">                  </w:t>
      </w:r>
      <w:r w:rsidRPr="00BE1599">
        <w:rPr>
          <w:rFonts w:ascii="Arial" w:hAnsi="Arial" w:cs="Arial"/>
        </w:rPr>
        <w:t xml:space="preserve">                                     </w:t>
      </w:r>
      <w:r w:rsidR="00BE1599">
        <w:rPr>
          <w:rFonts w:ascii="Arial" w:hAnsi="Arial" w:cs="Arial"/>
        </w:rPr>
        <w:t xml:space="preserve">              </w:t>
      </w:r>
      <w:r w:rsidR="00BE1599" w:rsidRPr="00BE1599">
        <w:rPr>
          <w:rFonts w:ascii="Arial" w:hAnsi="Arial" w:cs="Arial"/>
        </w:rPr>
        <w:t>Д.Г.</w:t>
      </w:r>
      <w:r w:rsidR="008E66F4" w:rsidRPr="00BE1599">
        <w:rPr>
          <w:rFonts w:ascii="Arial" w:hAnsi="Arial" w:cs="Arial"/>
        </w:rPr>
        <w:t>Любчинов</w:t>
      </w:r>
    </w:p>
    <w:sectPr w:rsidR="00BF7B4F" w:rsidRPr="00BE1599" w:rsidSect="00BE1599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DD5A" w14:textId="77777777" w:rsidR="00002589" w:rsidRDefault="00002589" w:rsidP="009E04FA">
      <w:r>
        <w:separator/>
      </w:r>
    </w:p>
  </w:endnote>
  <w:endnote w:type="continuationSeparator" w:id="0">
    <w:p w14:paraId="6224CE9E" w14:textId="77777777" w:rsidR="00002589" w:rsidRDefault="00002589" w:rsidP="009E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D29E" w14:textId="77777777" w:rsidR="00002589" w:rsidRDefault="00002589" w:rsidP="009E04FA">
      <w:r>
        <w:separator/>
      </w:r>
    </w:p>
  </w:footnote>
  <w:footnote w:type="continuationSeparator" w:id="0">
    <w:p w14:paraId="404A3397" w14:textId="77777777" w:rsidR="00002589" w:rsidRDefault="00002589" w:rsidP="009E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E6F"/>
    <w:multiLevelType w:val="hybridMultilevel"/>
    <w:tmpl w:val="6ADA89EA"/>
    <w:lvl w:ilvl="0" w:tplc="42FC12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57075"/>
    <w:multiLevelType w:val="hybridMultilevel"/>
    <w:tmpl w:val="17EC1BE4"/>
    <w:lvl w:ilvl="0" w:tplc="845640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52A63"/>
    <w:multiLevelType w:val="multilevel"/>
    <w:tmpl w:val="85045F10"/>
    <w:lvl w:ilvl="0">
      <w:start w:val="3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203" w:hanging="432"/>
      </w:pPr>
    </w:lvl>
    <w:lvl w:ilvl="2">
      <w:start w:val="1"/>
      <w:numFmt w:val="decimal"/>
      <w:lvlText w:val="%1.%2.%3."/>
      <w:lvlJc w:val="left"/>
      <w:pPr>
        <w:ind w:left="363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" w15:restartNumberingAfterBreak="0">
    <w:nsid w:val="463D4A27"/>
    <w:multiLevelType w:val="hybridMultilevel"/>
    <w:tmpl w:val="4EEAF774"/>
    <w:lvl w:ilvl="0" w:tplc="96F0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C7B0A"/>
    <w:multiLevelType w:val="hybridMultilevel"/>
    <w:tmpl w:val="FF201A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45E54D7"/>
    <w:multiLevelType w:val="hybridMultilevel"/>
    <w:tmpl w:val="189EB3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5C0AF1"/>
    <w:multiLevelType w:val="hybridMultilevel"/>
    <w:tmpl w:val="73343678"/>
    <w:lvl w:ilvl="0" w:tplc="4C6E6C04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7402B5"/>
    <w:multiLevelType w:val="hybridMultilevel"/>
    <w:tmpl w:val="0096DF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20B7C76"/>
    <w:multiLevelType w:val="hybridMultilevel"/>
    <w:tmpl w:val="DAF0EA84"/>
    <w:lvl w:ilvl="0" w:tplc="FC1A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D75657"/>
    <w:multiLevelType w:val="hybridMultilevel"/>
    <w:tmpl w:val="D9A2A184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E0"/>
    <w:rsid w:val="00002589"/>
    <w:rsid w:val="00044C17"/>
    <w:rsid w:val="000570A3"/>
    <w:rsid w:val="0006639C"/>
    <w:rsid w:val="000811D1"/>
    <w:rsid w:val="000B0C04"/>
    <w:rsid w:val="000B7616"/>
    <w:rsid w:val="000D396D"/>
    <w:rsid w:val="00177337"/>
    <w:rsid w:val="00186C23"/>
    <w:rsid w:val="002147B4"/>
    <w:rsid w:val="00222BF5"/>
    <w:rsid w:val="00226985"/>
    <w:rsid w:val="00284BA4"/>
    <w:rsid w:val="002A01F3"/>
    <w:rsid w:val="002C0498"/>
    <w:rsid w:val="002D2128"/>
    <w:rsid w:val="00333958"/>
    <w:rsid w:val="00335924"/>
    <w:rsid w:val="00341223"/>
    <w:rsid w:val="0037525A"/>
    <w:rsid w:val="003A4C56"/>
    <w:rsid w:val="003A7744"/>
    <w:rsid w:val="00415028"/>
    <w:rsid w:val="00443E41"/>
    <w:rsid w:val="00445876"/>
    <w:rsid w:val="00454EF2"/>
    <w:rsid w:val="00496040"/>
    <w:rsid w:val="004E0EB7"/>
    <w:rsid w:val="00515233"/>
    <w:rsid w:val="00573668"/>
    <w:rsid w:val="005D26B0"/>
    <w:rsid w:val="00612BAD"/>
    <w:rsid w:val="00615D6B"/>
    <w:rsid w:val="00634EC1"/>
    <w:rsid w:val="006E2B4C"/>
    <w:rsid w:val="0070230A"/>
    <w:rsid w:val="007123F0"/>
    <w:rsid w:val="007800A0"/>
    <w:rsid w:val="00784721"/>
    <w:rsid w:val="007F575B"/>
    <w:rsid w:val="00832D6B"/>
    <w:rsid w:val="00857956"/>
    <w:rsid w:val="008A2662"/>
    <w:rsid w:val="008B152A"/>
    <w:rsid w:val="008C5359"/>
    <w:rsid w:val="008E66F4"/>
    <w:rsid w:val="00916F6E"/>
    <w:rsid w:val="00967790"/>
    <w:rsid w:val="009E04FA"/>
    <w:rsid w:val="00A15E0B"/>
    <w:rsid w:val="00A91232"/>
    <w:rsid w:val="00A93869"/>
    <w:rsid w:val="00AD02A8"/>
    <w:rsid w:val="00AD133C"/>
    <w:rsid w:val="00AE0C86"/>
    <w:rsid w:val="00AE58A8"/>
    <w:rsid w:val="00B1002F"/>
    <w:rsid w:val="00B10C2D"/>
    <w:rsid w:val="00B1353A"/>
    <w:rsid w:val="00BD778D"/>
    <w:rsid w:val="00BE1599"/>
    <w:rsid w:val="00BF7B4F"/>
    <w:rsid w:val="00C179E2"/>
    <w:rsid w:val="00CA7779"/>
    <w:rsid w:val="00D0728F"/>
    <w:rsid w:val="00D17F34"/>
    <w:rsid w:val="00D44EDA"/>
    <w:rsid w:val="00D612F0"/>
    <w:rsid w:val="00D808AB"/>
    <w:rsid w:val="00D85CC6"/>
    <w:rsid w:val="00D90B66"/>
    <w:rsid w:val="00DA0616"/>
    <w:rsid w:val="00DB2F47"/>
    <w:rsid w:val="00DD6625"/>
    <w:rsid w:val="00E2112C"/>
    <w:rsid w:val="00E358FC"/>
    <w:rsid w:val="00E4065E"/>
    <w:rsid w:val="00E4667F"/>
    <w:rsid w:val="00E52826"/>
    <w:rsid w:val="00E854E4"/>
    <w:rsid w:val="00EA50BA"/>
    <w:rsid w:val="00ED32E0"/>
    <w:rsid w:val="00F04F62"/>
    <w:rsid w:val="00F20827"/>
    <w:rsid w:val="00F4131E"/>
    <w:rsid w:val="00F52C00"/>
    <w:rsid w:val="00F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ED8F"/>
  <w15:docId w15:val="{7CD7C487-6F6A-48C8-A5E6-2DAAFCF2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F5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9E04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4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E04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4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8E66F4"/>
    <w:pPr>
      <w:ind w:left="720"/>
      <w:contextualSpacing/>
    </w:pPr>
  </w:style>
  <w:style w:type="paragraph" w:styleId="aa">
    <w:name w:val="No Spacing"/>
    <w:uiPriority w:val="1"/>
    <w:qFormat/>
    <w:rsid w:val="00BE1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1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75BA-C4EF-49D1-A144-F67F50B5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 Кашина</cp:lastModifiedBy>
  <cp:revision>12</cp:revision>
  <cp:lastPrinted>2022-10-27T22:03:00Z</cp:lastPrinted>
  <dcterms:created xsi:type="dcterms:W3CDTF">2021-10-05T08:03:00Z</dcterms:created>
  <dcterms:modified xsi:type="dcterms:W3CDTF">2024-12-17T01:17:00Z</dcterms:modified>
</cp:coreProperties>
</file>