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C2C" w:rsidRDefault="00B204DE" w:rsidP="00581C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35pt;margin-top:-1.9pt;width:45pt;height:54pt;z-index:-251658752;mso-wrap-edited:f" wrapcoords="-450 0 -450 21300 21600 21300 21600 0 -450 0">
            <v:imagedata r:id="rId5" o:title="" gain="74473f" grayscale="t"/>
            <w10:wrap type="through"/>
          </v:shape>
          <o:OLEObject Type="Embed" ProgID="MSPhotoEd.3" ShapeID="_x0000_s1026" DrawAspect="Content" ObjectID="_1783413541" r:id="rId6"/>
        </w:object>
      </w:r>
    </w:p>
    <w:p w:rsidR="00581C2C" w:rsidRDefault="00581C2C" w:rsidP="00581C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581C2C" w:rsidRDefault="00581C2C" w:rsidP="00581C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581C2C" w:rsidRDefault="00581C2C" w:rsidP="00581C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581C2C" w:rsidRDefault="00581C2C" w:rsidP="00581C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</w:pPr>
    </w:p>
    <w:p w:rsidR="00581C2C" w:rsidRDefault="00581C2C" w:rsidP="00581C2C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 МУНИЦИПАЛЬНОГО ОБРАЗОВАНИЯ</w:t>
      </w:r>
    </w:p>
    <w:p w:rsidR="00581C2C" w:rsidRDefault="00581C2C" w:rsidP="00581C2C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:rsidR="00581C2C" w:rsidRDefault="00581C2C" w:rsidP="00581C2C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581C2C" w:rsidRPr="004202D7" w:rsidRDefault="00581C2C" w:rsidP="004202D7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581C2C" w:rsidRDefault="00B204DE" w:rsidP="00581C2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25.07.2024 года № 15/7-112</w:t>
      </w:r>
    </w:p>
    <w:p w:rsidR="00581C2C" w:rsidRDefault="00581C2C" w:rsidP="004202D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358" w:type="dxa"/>
        <w:tblLook w:val="01E0" w:firstRow="1" w:lastRow="1" w:firstColumn="1" w:lastColumn="1" w:noHBand="0" w:noVBand="0"/>
      </w:tblPr>
      <w:tblGrid>
        <w:gridCol w:w="9358"/>
      </w:tblGrid>
      <w:tr w:rsidR="00581C2C">
        <w:trPr>
          <w:trHeight w:val="1154"/>
        </w:trPr>
        <w:tc>
          <w:tcPr>
            <w:tcW w:w="9358" w:type="dxa"/>
            <w:hideMark/>
          </w:tcPr>
          <w:p w:rsidR="00581C2C" w:rsidRDefault="00BF4F2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Об утверждении П</w:t>
            </w:r>
            <w:r w:rsidR="00581C2C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орядка предоставления представителю нанимателя </w:t>
            </w:r>
            <w:r w:rsidR="00EA374E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(работодателю) </w:t>
            </w:r>
            <w:r w:rsidR="00581C2C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в Собрании муниципального образования «Холмский городской округ»  материалов проверки достоверности и полноты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случаях, предусмотренных частями 1 и 2 статьи 13.5 Федерального закона от 25.12.2008 № 273-ФЗ «О противодействии коррупции», для направления в органы прокуратуры Российской Федерации</w:t>
            </w:r>
          </w:p>
        </w:tc>
      </w:tr>
    </w:tbl>
    <w:p w:rsidR="00581C2C" w:rsidRDefault="00581C2C" w:rsidP="00581C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81C2C" w:rsidRDefault="00581C2C" w:rsidP="00581C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частью 3 статьи 13.5 Федерального закона от 25.12.2008 г. № 273-ФЗ «О противодействии коррупции»</w:t>
      </w:r>
      <w:r>
        <w:rPr>
          <w:rFonts w:ascii="Arial" w:hAnsi="Arial" w:cs="Arial"/>
          <w:spacing w:val="1"/>
          <w:sz w:val="24"/>
          <w:szCs w:val="24"/>
        </w:rPr>
        <w:t xml:space="preserve">, </w:t>
      </w:r>
      <w:r w:rsidR="00163B48">
        <w:rPr>
          <w:rFonts w:ascii="Arial" w:hAnsi="Arial" w:cs="Arial"/>
          <w:spacing w:val="1"/>
          <w:sz w:val="24"/>
          <w:szCs w:val="24"/>
        </w:rPr>
        <w:t>частью</w:t>
      </w:r>
      <w:r>
        <w:rPr>
          <w:rFonts w:ascii="Arial" w:hAnsi="Arial" w:cs="Arial"/>
          <w:spacing w:val="1"/>
          <w:sz w:val="24"/>
          <w:szCs w:val="24"/>
        </w:rPr>
        <w:t xml:space="preserve"> 14-3 Положения о проверке достоверности и полноты сведений о доходах, расходах, об имуществе и обязательствах имущественного характера, иных сведений, представляемых в соответствии с нормативными правовыми актами Российской Федерации», утвержденного Законом Сахалинской области от 06.07.2007 № 78-</w:t>
      </w:r>
      <w:proofErr w:type="spellStart"/>
      <w:r>
        <w:rPr>
          <w:rFonts w:ascii="Arial" w:hAnsi="Arial" w:cs="Arial"/>
          <w:spacing w:val="1"/>
          <w:sz w:val="24"/>
          <w:szCs w:val="24"/>
        </w:rPr>
        <w:t>ЗО</w:t>
      </w:r>
      <w:proofErr w:type="spellEnd"/>
      <w:r>
        <w:rPr>
          <w:rFonts w:ascii="Arial" w:hAnsi="Arial" w:cs="Arial"/>
          <w:spacing w:val="1"/>
          <w:sz w:val="24"/>
          <w:szCs w:val="24"/>
        </w:rPr>
        <w:t xml:space="preserve"> «Об отдельных вопросах муниципальной службы в Сахалинской области»</w:t>
      </w:r>
      <w:r w:rsidR="004202D7">
        <w:rPr>
          <w:rFonts w:ascii="Arial" w:hAnsi="Arial" w:cs="Arial"/>
          <w:spacing w:val="1"/>
          <w:sz w:val="24"/>
          <w:szCs w:val="24"/>
        </w:rPr>
        <w:t>, пунктом 51 Положения о комиссии по соблюдению требований к служебному поведению муниципальных служащих Собрания муниципального образования «Холмский городской округ», утвержденного решением Собрания от 28.03.2024 г. № 11/7-66</w:t>
      </w:r>
      <w:r w:rsidR="00C277E4">
        <w:rPr>
          <w:rFonts w:ascii="Arial" w:hAnsi="Arial" w:cs="Arial"/>
          <w:spacing w:val="1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руководствуясь  частью 3 статьи 30 Устава муниципального образования «Холмский городской округ», Собрание муниципального образования «Холмский городской округ», решило</w:t>
      </w:r>
    </w:p>
    <w:p w:rsidR="00581C2C" w:rsidRDefault="00BF4F29" w:rsidP="00BF4F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</w:t>
      </w:r>
      <w:r w:rsidR="00581C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Порядок предоставления представителю нанимателя </w:t>
      </w:r>
      <w:r w:rsidR="00EA374E">
        <w:rPr>
          <w:rFonts w:ascii="Arial" w:hAnsi="Arial" w:cs="Arial"/>
          <w:color w:val="000000"/>
          <w:spacing w:val="-1"/>
          <w:sz w:val="24"/>
          <w:szCs w:val="24"/>
        </w:rPr>
        <w:t xml:space="preserve">(работодателю) </w:t>
      </w:r>
      <w:r>
        <w:rPr>
          <w:rFonts w:ascii="Arial" w:hAnsi="Arial" w:cs="Arial"/>
          <w:color w:val="000000"/>
          <w:spacing w:val="-1"/>
          <w:sz w:val="24"/>
          <w:szCs w:val="24"/>
        </w:rPr>
        <w:t>в Собрании муниципального образования «Холмский городской округ»  материалов проверки достоверности и полноты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случаях, предусмотренных частями 1 и 2 статьи 13.5 Федерального закона от 25.12.2008 № 273-ФЗ «О противодействии коррупции», для направления в органы прокуратуры Российской Федерации (прилагается).</w:t>
      </w:r>
    </w:p>
    <w:p w:rsidR="00581C2C" w:rsidRDefault="00581C2C" w:rsidP="00581C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Опубликовать настоящее решение в газете «Холмская панорама».</w:t>
      </w:r>
    </w:p>
    <w:p w:rsidR="00581C2C" w:rsidRDefault="00581C2C" w:rsidP="00581C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председателя Собрания муниципального образования «Холмский городской округ» (Шахова О.В.).</w:t>
      </w:r>
    </w:p>
    <w:p w:rsidR="00581C2C" w:rsidRDefault="00581C2C" w:rsidP="00581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81C2C" w:rsidRDefault="00581C2C" w:rsidP="00581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81C2C" w:rsidRDefault="00581C2C" w:rsidP="00581C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Мэр</w:t>
      </w:r>
    </w:p>
    <w:p w:rsidR="00581C2C" w:rsidRDefault="00581C2C" w:rsidP="00581C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581C2C" w:rsidRDefault="00581C2C" w:rsidP="00581C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«Холмский го</w:t>
      </w:r>
      <w:r w:rsidR="002B3F4C">
        <w:rPr>
          <w:rFonts w:ascii="Arial" w:hAnsi="Arial" w:cs="Arial"/>
          <w:sz w:val="24"/>
          <w:szCs w:val="24"/>
        </w:rPr>
        <w:t xml:space="preserve">родской </w:t>
      </w:r>
      <w:proofErr w:type="gramStart"/>
      <w:r w:rsidR="002B3F4C">
        <w:rPr>
          <w:rFonts w:ascii="Arial" w:hAnsi="Arial" w:cs="Arial"/>
          <w:sz w:val="24"/>
          <w:szCs w:val="24"/>
        </w:rPr>
        <w:t>округ»</w:t>
      </w:r>
      <w:r w:rsidR="002B3F4C">
        <w:rPr>
          <w:rFonts w:ascii="Arial" w:hAnsi="Arial" w:cs="Arial"/>
          <w:sz w:val="24"/>
          <w:szCs w:val="24"/>
        </w:rPr>
        <w:tab/>
      </w:r>
      <w:proofErr w:type="gramEnd"/>
      <w:r w:rsidR="002B3F4C">
        <w:rPr>
          <w:rFonts w:ascii="Arial" w:hAnsi="Arial" w:cs="Arial"/>
          <w:sz w:val="24"/>
          <w:szCs w:val="24"/>
        </w:rPr>
        <w:tab/>
      </w:r>
      <w:r w:rsidR="002B3F4C">
        <w:rPr>
          <w:rFonts w:ascii="Arial" w:hAnsi="Arial" w:cs="Arial"/>
          <w:sz w:val="24"/>
          <w:szCs w:val="24"/>
        </w:rPr>
        <w:tab/>
      </w:r>
      <w:r w:rsidR="002B3F4C">
        <w:rPr>
          <w:rFonts w:ascii="Arial" w:hAnsi="Arial" w:cs="Arial"/>
          <w:sz w:val="24"/>
          <w:szCs w:val="24"/>
        </w:rPr>
        <w:tab/>
      </w:r>
      <w:r w:rsidR="002B3F4C">
        <w:rPr>
          <w:rFonts w:ascii="Arial" w:hAnsi="Arial" w:cs="Arial"/>
          <w:sz w:val="24"/>
          <w:szCs w:val="24"/>
        </w:rPr>
        <w:tab/>
      </w:r>
      <w:r w:rsidR="002B3F4C">
        <w:rPr>
          <w:rFonts w:ascii="Arial" w:hAnsi="Arial" w:cs="Arial"/>
          <w:sz w:val="24"/>
          <w:szCs w:val="24"/>
        </w:rPr>
        <w:tab/>
        <w:t xml:space="preserve">       Д.Г.</w:t>
      </w:r>
      <w:r>
        <w:rPr>
          <w:rFonts w:ascii="Arial" w:hAnsi="Arial" w:cs="Arial"/>
          <w:sz w:val="24"/>
          <w:szCs w:val="24"/>
        </w:rPr>
        <w:t>Любчинов</w:t>
      </w:r>
    </w:p>
    <w:p w:rsidR="00581C2C" w:rsidRDefault="00581C2C" w:rsidP="00581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F4F29" w:rsidRDefault="00BF4F29" w:rsidP="00BF4F29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Утвержден </w:t>
      </w:r>
    </w:p>
    <w:p w:rsidR="00581C2C" w:rsidRDefault="00BF4F29" w:rsidP="00BF4F29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 Собрания муниципального образования</w:t>
      </w:r>
    </w:p>
    <w:p w:rsidR="00BF4F29" w:rsidRDefault="00BF4F29" w:rsidP="00BF4F29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«Холмский городской округ»</w:t>
      </w:r>
    </w:p>
    <w:p w:rsidR="00BF4F29" w:rsidRDefault="00BF4F29" w:rsidP="00BF4F29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hAnsi="Arial" w:cs="Arial"/>
          <w:sz w:val="24"/>
          <w:szCs w:val="24"/>
        </w:rPr>
      </w:pPr>
    </w:p>
    <w:p w:rsidR="00BF4F29" w:rsidRDefault="00B204DE" w:rsidP="00BF4F29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25.07.2024 г. № 15/7-112</w:t>
      </w:r>
      <w:bookmarkStart w:id="0" w:name="_GoBack"/>
      <w:bookmarkEnd w:id="0"/>
    </w:p>
    <w:p w:rsidR="00BF4F29" w:rsidRDefault="00BF4F29" w:rsidP="00BF4F29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hAnsi="Arial" w:cs="Arial"/>
          <w:sz w:val="24"/>
          <w:szCs w:val="24"/>
        </w:rPr>
      </w:pPr>
    </w:p>
    <w:p w:rsidR="00BF4F29" w:rsidRDefault="00BF4F29" w:rsidP="00BF4F29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Arial" w:hAnsi="Arial" w:cs="Arial"/>
          <w:sz w:val="24"/>
          <w:szCs w:val="24"/>
        </w:rPr>
      </w:pPr>
    </w:p>
    <w:p w:rsidR="00BF4F29" w:rsidRDefault="00BF4F29" w:rsidP="00BF4F29">
      <w:pPr>
        <w:ind w:firstLine="708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Порядок предоставления представителю нанимателя </w:t>
      </w:r>
      <w:r w:rsidR="00EA374E">
        <w:rPr>
          <w:rFonts w:ascii="Arial" w:hAnsi="Arial" w:cs="Arial"/>
          <w:color w:val="000000"/>
          <w:spacing w:val="-1"/>
          <w:sz w:val="24"/>
          <w:szCs w:val="24"/>
        </w:rPr>
        <w:t xml:space="preserve">(работодателю)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в Собрании муниципального образования «Холмский городской округ»  материалов проверки достоверности и полноты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случаях, предусмотренных частями 1 и 2 статьи 13.5 Федерального закона от 25.12.2008 № 273-ФЗ «О противодействии коррупции», для направления в органы прокуратуры Российской Федерации </w:t>
      </w:r>
    </w:p>
    <w:p w:rsidR="00163B48" w:rsidRPr="00163B48" w:rsidRDefault="00163B48" w:rsidP="00163B48">
      <w:pPr>
        <w:pStyle w:val="a4"/>
        <w:numPr>
          <w:ilvl w:val="0"/>
          <w:numId w:val="3"/>
        </w:numPr>
        <w:ind w:left="0" w:firstLine="708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163B48">
        <w:rPr>
          <w:rFonts w:ascii="Arial" w:hAnsi="Arial" w:cs="Arial"/>
          <w:color w:val="000000"/>
          <w:spacing w:val="-1"/>
          <w:sz w:val="24"/>
          <w:szCs w:val="24"/>
        </w:rPr>
        <w:t>Порядок предоставления представителю нанимателя</w:t>
      </w:r>
      <w:r w:rsidR="00EA374E">
        <w:rPr>
          <w:rFonts w:ascii="Arial" w:hAnsi="Arial" w:cs="Arial"/>
          <w:color w:val="000000"/>
          <w:spacing w:val="-1"/>
          <w:sz w:val="24"/>
          <w:szCs w:val="24"/>
        </w:rPr>
        <w:t xml:space="preserve"> (работодателю)</w:t>
      </w:r>
      <w:r w:rsidRPr="00163B48">
        <w:rPr>
          <w:rFonts w:ascii="Arial" w:hAnsi="Arial" w:cs="Arial"/>
          <w:color w:val="000000"/>
          <w:spacing w:val="-1"/>
          <w:sz w:val="24"/>
          <w:szCs w:val="24"/>
        </w:rPr>
        <w:t xml:space="preserve"> в Собрании муниципального образования «Холмский городской округ» </w:t>
      </w:r>
      <w:r>
        <w:rPr>
          <w:rFonts w:ascii="Arial" w:hAnsi="Arial" w:cs="Arial"/>
          <w:color w:val="000000"/>
          <w:spacing w:val="-1"/>
          <w:sz w:val="24"/>
          <w:szCs w:val="24"/>
        </w:rPr>
        <w:t>(далее – Собрание)</w:t>
      </w:r>
      <w:r w:rsidRPr="00163B48">
        <w:rPr>
          <w:rFonts w:ascii="Arial" w:hAnsi="Arial" w:cs="Arial"/>
          <w:color w:val="000000"/>
          <w:spacing w:val="-1"/>
          <w:sz w:val="24"/>
          <w:szCs w:val="24"/>
        </w:rPr>
        <w:t xml:space="preserve"> материалов проверки достоверности и полноты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случаях, предусмотренных частями 1 и 2 статьи 13.5 Федерального закона от 25.12.2008 № 273-ФЗ «О противодействии коррупции», для направления в органы прокуратуры Российской Федерации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(далее – Порядок), разработан в целях исполнения </w:t>
      </w:r>
      <w:r>
        <w:rPr>
          <w:rFonts w:ascii="Arial" w:hAnsi="Arial" w:cs="Arial"/>
          <w:spacing w:val="1"/>
          <w:sz w:val="24"/>
          <w:szCs w:val="24"/>
        </w:rPr>
        <w:t>части 14-3 Положения о проверке достоверности и полноты сведений о доходах, расходах, об имуществе и обязательствах имущественного характера, иных сведений, представляемых в соответствии с нормативными правовыми актами Российской Федерации», утвержденного Законом Сахалинской области от 06.07.2007 № 78-</w:t>
      </w:r>
      <w:proofErr w:type="spellStart"/>
      <w:r>
        <w:rPr>
          <w:rFonts w:ascii="Arial" w:hAnsi="Arial" w:cs="Arial"/>
          <w:spacing w:val="1"/>
          <w:sz w:val="24"/>
          <w:szCs w:val="24"/>
        </w:rPr>
        <w:t>ЗО</w:t>
      </w:r>
      <w:proofErr w:type="spellEnd"/>
      <w:r>
        <w:rPr>
          <w:rFonts w:ascii="Arial" w:hAnsi="Arial" w:cs="Arial"/>
          <w:spacing w:val="1"/>
          <w:sz w:val="24"/>
          <w:szCs w:val="24"/>
        </w:rPr>
        <w:t xml:space="preserve"> «Об отдельных вопросах муниципальной службы в Сахалинской области»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BF4F29" w:rsidRDefault="00BF4F29" w:rsidP="00BF4F29">
      <w:pPr>
        <w:pStyle w:val="a4"/>
        <w:numPr>
          <w:ilvl w:val="0"/>
          <w:numId w:val="3"/>
        </w:numPr>
        <w:ind w:left="0" w:firstLine="708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В</w:t>
      </w:r>
      <w:r w:rsidRPr="00BF4F29">
        <w:rPr>
          <w:rFonts w:ascii="Arial" w:hAnsi="Arial" w:cs="Arial"/>
          <w:color w:val="000000"/>
          <w:spacing w:val="-1"/>
          <w:sz w:val="24"/>
          <w:szCs w:val="24"/>
        </w:rPr>
        <w:t xml:space="preserve"> случа</w:t>
      </w:r>
      <w:r>
        <w:rPr>
          <w:rFonts w:ascii="Arial" w:hAnsi="Arial" w:cs="Arial"/>
          <w:color w:val="000000"/>
          <w:spacing w:val="-1"/>
          <w:sz w:val="24"/>
          <w:szCs w:val="24"/>
        </w:rPr>
        <w:t>е</w:t>
      </w:r>
      <w:r w:rsidRPr="00BF4F29">
        <w:rPr>
          <w:rFonts w:ascii="Arial" w:hAnsi="Arial" w:cs="Arial"/>
          <w:color w:val="000000"/>
          <w:spacing w:val="-1"/>
          <w:sz w:val="24"/>
          <w:szCs w:val="24"/>
        </w:rPr>
        <w:t xml:space="preserve"> увольнения муниципального служащего Собр</w:t>
      </w:r>
      <w:r w:rsidR="00163B48">
        <w:rPr>
          <w:rFonts w:ascii="Arial" w:hAnsi="Arial" w:cs="Arial"/>
          <w:color w:val="000000"/>
          <w:spacing w:val="-1"/>
          <w:sz w:val="24"/>
          <w:szCs w:val="24"/>
        </w:rPr>
        <w:t>ания</w:t>
      </w:r>
      <w:r>
        <w:rPr>
          <w:rFonts w:ascii="Arial" w:hAnsi="Arial" w:cs="Arial"/>
          <w:color w:val="000000"/>
          <w:spacing w:val="-1"/>
          <w:sz w:val="24"/>
          <w:szCs w:val="24"/>
        </w:rPr>
        <w:t>,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</w:t>
      </w:r>
      <w:r w:rsidR="00163B48">
        <w:rPr>
          <w:rFonts w:ascii="Arial" w:hAnsi="Arial" w:cs="Arial"/>
          <w:color w:val="000000"/>
          <w:spacing w:val="-1"/>
          <w:sz w:val="24"/>
          <w:szCs w:val="24"/>
        </w:rPr>
        <w:t>реб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ований о предотвращении или об урегулировании </w:t>
      </w:r>
      <w:r w:rsidR="00163B48">
        <w:rPr>
          <w:rFonts w:ascii="Arial" w:hAnsi="Arial" w:cs="Arial"/>
          <w:color w:val="000000"/>
          <w:spacing w:val="-1"/>
          <w:sz w:val="24"/>
          <w:szCs w:val="24"/>
        </w:rPr>
        <w:t xml:space="preserve">конфликта интересов, и (или) исполнения обязанностей, установленных в целях противодействия коррупции (далее – проверка), после завершения такой проверки и до принятия решения о применении к нему взыскания за совершенное коррупционное правонарушение, а также в случае увольнения муниципального служащего Собрания в ходе осуществления такой проверки, представитель нанимателя </w:t>
      </w:r>
      <w:r w:rsidR="00EA374E">
        <w:rPr>
          <w:rFonts w:ascii="Arial" w:hAnsi="Arial" w:cs="Arial"/>
          <w:color w:val="000000"/>
          <w:spacing w:val="-1"/>
          <w:sz w:val="24"/>
          <w:szCs w:val="24"/>
        </w:rPr>
        <w:t xml:space="preserve"> (работодатель) </w:t>
      </w:r>
      <w:r w:rsidR="00163B48">
        <w:rPr>
          <w:rFonts w:ascii="Arial" w:hAnsi="Arial" w:cs="Arial"/>
          <w:color w:val="000000"/>
          <w:spacing w:val="-1"/>
          <w:sz w:val="24"/>
          <w:szCs w:val="24"/>
        </w:rPr>
        <w:t>обязан направить материалы проверки в органы прокуратуры Российской Федерации.</w:t>
      </w:r>
    </w:p>
    <w:p w:rsidR="00163B48" w:rsidRDefault="0072131E" w:rsidP="00BF4F29">
      <w:pPr>
        <w:pStyle w:val="a4"/>
        <w:numPr>
          <w:ilvl w:val="0"/>
          <w:numId w:val="3"/>
        </w:numPr>
        <w:ind w:left="0" w:firstLine="708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lastRenderedPageBreak/>
        <w:t xml:space="preserve">Уполномоченный орган, уполномоченное </w:t>
      </w:r>
      <w:r w:rsidR="0010685B">
        <w:rPr>
          <w:rFonts w:ascii="Arial" w:hAnsi="Arial" w:cs="Arial"/>
          <w:color w:val="000000"/>
          <w:spacing w:val="-1"/>
          <w:sz w:val="24"/>
          <w:szCs w:val="24"/>
        </w:rPr>
        <w:t>подразделение (</w:t>
      </w:r>
      <w:r>
        <w:rPr>
          <w:rFonts w:ascii="Arial" w:hAnsi="Arial" w:cs="Arial"/>
          <w:color w:val="000000"/>
          <w:spacing w:val="-1"/>
          <w:sz w:val="24"/>
          <w:szCs w:val="24"/>
        </w:rPr>
        <w:t>должностное лицо</w:t>
      </w:r>
      <w:r w:rsidR="0010685B">
        <w:rPr>
          <w:rFonts w:ascii="Arial" w:hAnsi="Arial" w:cs="Arial"/>
          <w:color w:val="000000"/>
          <w:spacing w:val="-1"/>
          <w:sz w:val="24"/>
          <w:szCs w:val="24"/>
        </w:rPr>
        <w:t>), осуществляющие проверки в пределах полномочий, обязаны направить представителю нанимател</w:t>
      </w:r>
      <w:r w:rsidR="00DA56EB">
        <w:rPr>
          <w:rFonts w:ascii="Arial" w:hAnsi="Arial" w:cs="Arial"/>
          <w:color w:val="000000"/>
          <w:spacing w:val="-1"/>
          <w:sz w:val="24"/>
          <w:szCs w:val="24"/>
        </w:rPr>
        <w:t>я</w:t>
      </w:r>
      <w:r w:rsidR="00EA374E">
        <w:rPr>
          <w:rFonts w:ascii="Arial" w:hAnsi="Arial" w:cs="Arial"/>
          <w:color w:val="000000"/>
          <w:spacing w:val="-1"/>
          <w:sz w:val="24"/>
          <w:szCs w:val="24"/>
        </w:rPr>
        <w:t xml:space="preserve"> (работодателю)</w:t>
      </w:r>
      <w:r w:rsidR="00DA56EB">
        <w:rPr>
          <w:rFonts w:ascii="Arial" w:hAnsi="Arial" w:cs="Arial"/>
          <w:color w:val="000000"/>
          <w:spacing w:val="-1"/>
          <w:sz w:val="24"/>
          <w:szCs w:val="24"/>
        </w:rPr>
        <w:t xml:space="preserve"> материалы проверки, полученные</w:t>
      </w:r>
      <w:r w:rsidR="0010685B">
        <w:rPr>
          <w:rFonts w:ascii="Arial" w:hAnsi="Arial" w:cs="Arial"/>
          <w:color w:val="000000"/>
          <w:spacing w:val="-1"/>
          <w:sz w:val="24"/>
          <w:szCs w:val="24"/>
        </w:rPr>
        <w:t xml:space="preserve"> соответственно после завершения проверки или в ходе ее осуществления, в день увольнения муниципального служащего Собрания.</w:t>
      </w:r>
    </w:p>
    <w:p w:rsidR="0010685B" w:rsidRDefault="0010685B" w:rsidP="00BF4F29">
      <w:pPr>
        <w:pStyle w:val="a4"/>
        <w:numPr>
          <w:ilvl w:val="0"/>
          <w:numId w:val="3"/>
        </w:numPr>
        <w:ind w:left="0" w:firstLine="708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В случае увольнения муниципального служащего Собрания после пос</w:t>
      </w:r>
      <w:r w:rsidR="00DA56EB">
        <w:rPr>
          <w:rFonts w:ascii="Arial" w:hAnsi="Arial" w:cs="Arial"/>
          <w:color w:val="000000"/>
          <w:spacing w:val="-1"/>
          <w:sz w:val="24"/>
          <w:szCs w:val="24"/>
        </w:rPr>
        <w:t>тупления материалов проверки в К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омиссию по соблюдению требований к служебном поведению муниципальных служащих Собрания муниципального образования «Холмский городской округ» и урегулированию конфликта интересов (далее – Комиссия) и до принятия данной Комиссией решения по результатам рассмотрения указанных материалов, представитель нанимателя </w:t>
      </w:r>
      <w:r w:rsidR="00EA374E">
        <w:rPr>
          <w:rFonts w:ascii="Arial" w:hAnsi="Arial" w:cs="Arial"/>
          <w:color w:val="000000"/>
          <w:spacing w:val="-1"/>
          <w:sz w:val="24"/>
          <w:szCs w:val="24"/>
        </w:rPr>
        <w:t xml:space="preserve">(работодатель) </w:t>
      </w:r>
      <w:r>
        <w:rPr>
          <w:rFonts w:ascii="Arial" w:hAnsi="Arial" w:cs="Arial"/>
          <w:color w:val="000000"/>
          <w:spacing w:val="-1"/>
          <w:sz w:val="24"/>
          <w:szCs w:val="24"/>
        </w:rPr>
        <w:t>в день увольнения муниципального служащего Собрания запрашивает у председателя Комиссии материалы проверки.</w:t>
      </w:r>
    </w:p>
    <w:p w:rsidR="0010685B" w:rsidRDefault="0010685B" w:rsidP="00BF4F29">
      <w:pPr>
        <w:pStyle w:val="a4"/>
        <w:numPr>
          <w:ilvl w:val="0"/>
          <w:numId w:val="3"/>
        </w:numPr>
        <w:ind w:left="0" w:firstLine="708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Председатель Комиссии направляет материалы проверки представителю нанимателя</w:t>
      </w:r>
      <w:r w:rsidR="00EA374E">
        <w:rPr>
          <w:rFonts w:ascii="Arial" w:hAnsi="Arial" w:cs="Arial"/>
          <w:color w:val="000000"/>
          <w:spacing w:val="-1"/>
          <w:sz w:val="24"/>
          <w:szCs w:val="24"/>
        </w:rPr>
        <w:t xml:space="preserve"> (работодателю)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по его запросу в день поступления такого запроса.</w:t>
      </w:r>
    </w:p>
    <w:p w:rsidR="0010685B" w:rsidRDefault="0010685B" w:rsidP="00BF4F29">
      <w:pPr>
        <w:pStyle w:val="a4"/>
        <w:numPr>
          <w:ilvl w:val="0"/>
          <w:numId w:val="3"/>
        </w:numPr>
        <w:ind w:left="0" w:firstLine="708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Представитель нанимателя </w:t>
      </w:r>
      <w:r w:rsidR="00EA374E">
        <w:rPr>
          <w:rFonts w:ascii="Arial" w:hAnsi="Arial" w:cs="Arial"/>
          <w:color w:val="000000"/>
          <w:spacing w:val="-1"/>
          <w:sz w:val="24"/>
          <w:szCs w:val="24"/>
        </w:rPr>
        <w:t xml:space="preserve">(работодатель) </w:t>
      </w:r>
      <w:r>
        <w:rPr>
          <w:rFonts w:ascii="Arial" w:hAnsi="Arial" w:cs="Arial"/>
          <w:color w:val="000000"/>
          <w:spacing w:val="-1"/>
          <w:sz w:val="24"/>
          <w:szCs w:val="24"/>
        </w:rPr>
        <w:t>в трехдневный срок после увольнения проверяемого лица направляет материалы проверки в органы прокуратуры Российской Федерации.</w:t>
      </w:r>
    </w:p>
    <w:p w:rsidR="0010685B" w:rsidRPr="00BF4F29" w:rsidRDefault="0010685B" w:rsidP="0010685B">
      <w:pPr>
        <w:pStyle w:val="a4"/>
        <w:ind w:left="708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BF4F29" w:rsidRDefault="00BF4F29" w:rsidP="00BF4F29">
      <w:pPr>
        <w:ind w:firstLine="708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BF4F29" w:rsidRDefault="00BF4F29" w:rsidP="00BF4F29">
      <w:pPr>
        <w:ind w:firstLine="708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BF4F29" w:rsidRDefault="00BF4F29" w:rsidP="00BF4F29">
      <w:pPr>
        <w:ind w:firstLine="708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sectPr w:rsidR="00BF4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5B43D8"/>
    <w:multiLevelType w:val="hybridMultilevel"/>
    <w:tmpl w:val="02FCF9C0"/>
    <w:lvl w:ilvl="0" w:tplc="3E70B00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70D3B59"/>
    <w:multiLevelType w:val="hybridMultilevel"/>
    <w:tmpl w:val="2CEEF8AA"/>
    <w:lvl w:ilvl="0" w:tplc="77EC1DF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BDF0A83"/>
    <w:multiLevelType w:val="hybridMultilevel"/>
    <w:tmpl w:val="68B0811A"/>
    <w:lvl w:ilvl="0" w:tplc="847AA3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4094EFF"/>
    <w:multiLevelType w:val="hybridMultilevel"/>
    <w:tmpl w:val="D0C0046A"/>
    <w:lvl w:ilvl="0" w:tplc="3FB468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AE"/>
    <w:rsid w:val="0010685B"/>
    <w:rsid w:val="00163B48"/>
    <w:rsid w:val="001F17A6"/>
    <w:rsid w:val="002B3F4C"/>
    <w:rsid w:val="004202D7"/>
    <w:rsid w:val="004414AE"/>
    <w:rsid w:val="00506765"/>
    <w:rsid w:val="00581C2C"/>
    <w:rsid w:val="00586603"/>
    <w:rsid w:val="00587940"/>
    <w:rsid w:val="005B13D1"/>
    <w:rsid w:val="0072131E"/>
    <w:rsid w:val="00B204DE"/>
    <w:rsid w:val="00BF4F29"/>
    <w:rsid w:val="00C277E4"/>
    <w:rsid w:val="00DA56EB"/>
    <w:rsid w:val="00EA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7F7E2E2-2BD4-494E-80B4-5E33EC51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C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C2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F4F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5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56E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13</cp:revision>
  <cp:lastPrinted>2024-07-18T03:17:00Z</cp:lastPrinted>
  <dcterms:created xsi:type="dcterms:W3CDTF">2024-07-08T05:40:00Z</dcterms:created>
  <dcterms:modified xsi:type="dcterms:W3CDTF">2024-07-25T00:53:00Z</dcterms:modified>
</cp:coreProperties>
</file>