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F7" w:rsidRPr="00353BA6" w:rsidRDefault="009A60F7" w:rsidP="009A60F7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53C92945" wp14:editId="67412A49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0F7" w:rsidRPr="00353BA6" w:rsidRDefault="009A60F7" w:rsidP="009A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9A60F7" w:rsidRPr="00353BA6" w:rsidRDefault="009A60F7" w:rsidP="009A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A60F7" w:rsidRPr="00353BA6" w:rsidRDefault="009A60F7" w:rsidP="009A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9A60F7" w:rsidRPr="00353BA6" w:rsidRDefault="009A60F7" w:rsidP="009A60F7">
      <w:pPr>
        <w:rPr>
          <w:rFonts w:ascii="Times New Roman" w:hAnsi="Times New Roman" w:cs="Times New Roman"/>
          <w:sz w:val="32"/>
          <w:szCs w:val="32"/>
        </w:rPr>
      </w:pPr>
    </w:p>
    <w:p w:rsidR="009A60F7" w:rsidRPr="00353BA6" w:rsidRDefault="009A60F7" w:rsidP="009A60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A60F7" w:rsidRPr="00977E5B" w:rsidRDefault="009C3603" w:rsidP="009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27.10.2017 г. № 50/5-529</w:t>
      </w:r>
    </w:p>
    <w:p w:rsidR="009A60F7" w:rsidRPr="00977E5B" w:rsidRDefault="009A60F7" w:rsidP="009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121BC" w:rsidTr="00D121BC">
        <w:tc>
          <w:tcPr>
            <w:tcW w:w="5353" w:type="dxa"/>
          </w:tcPr>
          <w:p w:rsidR="00D121BC" w:rsidRDefault="00D121BC" w:rsidP="00D1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и дополнений в Положение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о комиссии по соблюдению 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поведению муниципальных служащих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«Холмский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интересов, утвержденное решением Собрания муниципального образования «Холмский городской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г» от 23.10.2014 № 14 / 5 – 157 </w:t>
            </w:r>
          </w:p>
        </w:tc>
      </w:tr>
    </w:tbl>
    <w:p w:rsidR="00D121BC" w:rsidRDefault="00D121BC" w:rsidP="009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BC" w:rsidRDefault="00D121BC" w:rsidP="009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A60F7">
        <w:rPr>
          <w:rFonts w:ascii="Times New Roman" w:hAnsi="Times New Roman" w:cs="Times New Roman"/>
          <w:sz w:val="24"/>
          <w:szCs w:val="24"/>
        </w:rPr>
        <w:t>В соответствии с Федеральным законом N 25-ФЗ от 02.03.2007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9A60F7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0F7">
        <w:rPr>
          <w:rFonts w:ascii="Times New Roman" w:hAnsi="Times New Roman" w:cs="Times New Roman"/>
          <w:sz w:val="24"/>
          <w:szCs w:val="24"/>
        </w:rPr>
        <w:t xml:space="preserve">, Федеральным законом от 25.12.2008 N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9A60F7">
        <w:rPr>
          <w:rFonts w:ascii="Times New Roman" w:hAnsi="Times New Roman" w:cs="Times New Roman"/>
          <w:sz w:val="24"/>
          <w:szCs w:val="24"/>
        </w:rPr>
        <w:t xml:space="preserve">, Указом Президента Российской Федерации от 01.07.2010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60F7">
        <w:rPr>
          <w:rFonts w:ascii="Times New Roman" w:hAnsi="Times New Roman" w:cs="Times New Roman"/>
          <w:sz w:val="24"/>
          <w:szCs w:val="24"/>
        </w:rPr>
        <w:t xml:space="preserve"> 821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0F7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0F7">
        <w:rPr>
          <w:rFonts w:ascii="Times New Roman" w:hAnsi="Times New Roman" w:cs="Times New Roman"/>
          <w:sz w:val="24"/>
          <w:szCs w:val="24"/>
        </w:rPr>
        <w:t xml:space="preserve">, руководствуясь частью 3 статьи 30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0F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0F7">
        <w:rPr>
          <w:rFonts w:ascii="Times New Roman" w:hAnsi="Times New Roman" w:cs="Times New Roman"/>
          <w:sz w:val="24"/>
          <w:szCs w:val="24"/>
        </w:rPr>
        <w:t>, Собрание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«Холмский городской округ»</w:t>
      </w:r>
      <w:r w:rsidRPr="00977E5B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«Холмский  городской округ» </w:t>
      </w:r>
    </w:p>
    <w:p w:rsidR="009A60F7" w:rsidRPr="00977E5B" w:rsidRDefault="009A60F7" w:rsidP="009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9A6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9A60F7" w:rsidRDefault="009A60F7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9A60F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F7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F7">
        <w:rPr>
          <w:rFonts w:ascii="Times New Roman" w:hAnsi="Times New Roman" w:cs="Times New Roman"/>
          <w:sz w:val="24"/>
          <w:szCs w:val="24"/>
        </w:rPr>
        <w:t>поведению муниципальных служащих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F7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F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Pr="009A60F7">
        <w:rPr>
          <w:rFonts w:ascii="Times New Roman" w:hAnsi="Times New Roman" w:cs="Times New Roman"/>
          <w:sz w:val="24"/>
          <w:szCs w:val="24"/>
        </w:rPr>
        <w:t>, утвержденное решением Собрания муниципального образования «Холмский городской округ» от 23.10.2014 № 14 / 5 – 157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D121BC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977E5B">
        <w:rPr>
          <w:rFonts w:ascii="Times New Roman" w:hAnsi="Times New Roman" w:cs="Times New Roman"/>
          <w:sz w:val="24"/>
          <w:szCs w:val="24"/>
        </w:rPr>
        <w:t>:</w:t>
      </w:r>
    </w:p>
    <w:p w:rsidR="00E56203" w:rsidRDefault="009A60F7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19F2">
        <w:rPr>
          <w:rFonts w:ascii="Times New Roman" w:hAnsi="Times New Roman" w:cs="Times New Roman"/>
          <w:sz w:val="24"/>
          <w:szCs w:val="24"/>
        </w:rPr>
        <w:t xml:space="preserve">в подпункте б пункта 6 Положения слова: «руководитель аппарата </w:t>
      </w:r>
      <w:proofErr w:type="gramStart"/>
      <w:r w:rsidR="004C19F2">
        <w:rPr>
          <w:rFonts w:ascii="Times New Roman" w:hAnsi="Times New Roman" w:cs="Times New Roman"/>
          <w:sz w:val="24"/>
          <w:szCs w:val="24"/>
        </w:rPr>
        <w:t>Собрания  заменить</w:t>
      </w:r>
      <w:proofErr w:type="gramEnd"/>
      <w:r w:rsidR="004C19F2">
        <w:rPr>
          <w:rFonts w:ascii="Times New Roman" w:hAnsi="Times New Roman" w:cs="Times New Roman"/>
          <w:sz w:val="24"/>
          <w:szCs w:val="24"/>
        </w:rPr>
        <w:t xml:space="preserve"> на слова: </w:t>
      </w:r>
      <w:r w:rsidR="002C2AA6">
        <w:rPr>
          <w:rFonts w:ascii="Times New Roman" w:hAnsi="Times New Roman" w:cs="Times New Roman"/>
          <w:sz w:val="24"/>
          <w:szCs w:val="24"/>
        </w:rPr>
        <w:t xml:space="preserve">«председатель постоянной комиссии Собрания </w:t>
      </w:r>
      <w:r w:rsidR="002C2AA6" w:rsidRPr="002C2AA6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56203">
        <w:rPr>
          <w:rFonts w:ascii="Times New Roman" w:hAnsi="Times New Roman" w:cs="Times New Roman"/>
          <w:sz w:val="24"/>
          <w:szCs w:val="24"/>
        </w:rPr>
        <w:t xml:space="preserve"> </w:t>
      </w:r>
      <w:r w:rsidR="002C2AA6">
        <w:rPr>
          <w:rFonts w:ascii="Times New Roman" w:hAnsi="Times New Roman" w:cs="Times New Roman"/>
          <w:sz w:val="24"/>
          <w:szCs w:val="24"/>
        </w:rPr>
        <w:t>по регламенту</w:t>
      </w:r>
      <w:r w:rsidR="00E56203">
        <w:rPr>
          <w:rFonts w:ascii="Times New Roman" w:hAnsi="Times New Roman" w:cs="Times New Roman"/>
          <w:sz w:val="24"/>
          <w:szCs w:val="24"/>
        </w:rPr>
        <w:t xml:space="preserve">, </w:t>
      </w:r>
      <w:r w:rsidR="002C2AA6">
        <w:rPr>
          <w:rFonts w:ascii="Times New Roman" w:hAnsi="Times New Roman" w:cs="Times New Roman"/>
          <w:sz w:val="24"/>
          <w:szCs w:val="24"/>
        </w:rPr>
        <w:t>депутатской этике</w:t>
      </w:r>
      <w:r w:rsidR="00E56203">
        <w:rPr>
          <w:rFonts w:ascii="Times New Roman" w:hAnsi="Times New Roman" w:cs="Times New Roman"/>
          <w:sz w:val="24"/>
          <w:szCs w:val="24"/>
        </w:rPr>
        <w:t xml:space="preserve"> и местному самоуправлению»;</w:t>
      </w:r>
    </w:p>
    <w:p w:rsidR="004C19F2" w:rsidRDefault="00E56203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56203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6203">
        <w:rPr>
          <w:rFonts w:ascii="Times New Roman" w:hAnsi="Times New Roman" w:cs="Times New Roman"/>
          <w:sz w:val="24"/>
          <w:szCs w:val="24"/>
        </w:rPr>
        <w:t xml:space="preserve"> пункта 6 Положения слова: «председатель постоянной комиссии Собрания муниципального образования «Холмский городской округ» по регламенту, депутатской этике и местному самоуправлению»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03">
        <w:rPr>
          <w:rFonts w:ascii="Times New Roman" w:hAnsi="Times New Roman" w:cs="Times New Roman"/>
          <w:sz w:val="24"/>
          <w:szCs w:val="24"/>
        </w:rPr>
        <w:t>заменить на слова:</w:t>
      </w:r>
      <w:r>
        <w:rPr>
          <w:rFonts w:ascii="Times New Roman" w:hAnsi="Times New Roman" w:cs="Times New Roman"/>
          <w:sz w:val="24"/>
          <w:szCs w:val="24"/>
        </w:rPr>
        <w:t xml:space="preserve"> «депутат </w:t>
      </w:r>
      <w:r w:rsidRPr="00E56203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9F2" w:rsidRDefault="00E56203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19F2">
        <w:rPr>
          <w:rFonts w:ascii="Times New Roman" w:hAnsi="Times New Roman" w:cs="Times New Roman"/>
          <w:sz w:val="24"/>
          <w:szCs w:val="24"/>
        </w:rPr>
        <w:t xml:space="preserve">) </w:t>
      </w:r>
      <w:r w:rsidR="004C19F2" w:rsidRPr="004C19F2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4C19F2">
        <w:rPr>
          <w:rFonts w:ascii="Times New Roman" w:hAnsi="Times New Roman" w:cs="Times New Roman"/>
          <w:sz w:val="24"/>
          <w:szCs w:val="24"/>
        </w:rPr>
        <w:t>г</w:t>
      </w:r>
      <w:r w:rsidR="004C19F2" w:rsidRPr="004C19F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121BC">
        <w:rPr>
          <w:rFonts w:ascii="Times New Roman" w:hAnsi="Times New Roman" w:cs="Times New Roman"/>
          <w:sz w:val="24"/>
          <w:szCs w:val="24"/>
        </w:rPr>
        <w:t xml:space="preserve">6 </w:t>
      </w:r>
      <w:r w:rsidR="004C19F2" w:rsidRPr="004C19F2">
        <w:rPr>
          <w:rFonts w:ascii="Times New Roman" w:hAnsi="Times New Roman" w:cs="Times New Roman"/>
          <w:sz w:val="24"/>
          <w:szCs w:val="24"/>
        </w:rPr>
        <w:t>слова: «</w:t>
      </w:r>
      <w:r w:rsidR="004C19F2">
        <w:rPr>
          <w:rFonts w:ascii="Times New Roman" w:hAnsi="Times New Roman" w:cs="Times New Roman"/>
          <w:sz w:val="24"/>
          <w:szCs w:val="24"/>
        </w:rPr>
        <w:t>начальник контрольно – правового управления администрации</w:t>
      </w:r>
      <w:r w:rsidR="004C19F2" w:rsidRPr="004C19F2">
        <w:t xml:space="preserve"> </w:t>
      </w:r>
      <w:r w:rsidR="004C19F2" w:rsidRPr="004C19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заменить на </w:t>
      </w:r>
      <w:r w:rsidR="004C19F2" w:rsidRPr="004C19F2">
        <w:rPr>
          <w:rFonts w:ascii="Times New Roman" w:hAnsi="Times New Roman" w:cs="Times New Roman"/>
          <w:sz w:val="24"/>
          <w:szCs w:val="24"/>
        </w:rPr>
        <w:lastRenderedPageBreak/>
        <w:t>слова:</w:t>
      </w:r>
      <w:r w:rsidR="002C2AA6">
        <w:rPr>
          <w:rFonts w:ascii="Times New Roman" w:hAnsi="Times New Roman" w:cs="Times New Roman"/>
          <w:sz w:val="24"/>
          <w:szCs w:val="24"/>
        </w:rPr>
        <w:t xml:space="preserve"> «главный специалист </w:t>
      </w:r>
      <w:r w:rsidR="00BA3104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C2AA6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AA6" w:rsidRPr="002C2AA6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2C2AA6">
        <w:rPr>
          <w:rFonts w:ascii="Times New Roman" w:hAnsi="Times New Roman" w:cs="Times New Roman"/>
          <w:sz w:val="24"/>
          <w:szCs w:val="24"/>
        </w:rPr>
        <w:t>.</w:t>
      </w:r>
    </w:p>
    <w:p w:rsidR="009A076B" w:rsidRPr="009A076B" w:rsidRDefault="00E56203" w:rsidP="009A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19F2">
        <w:rPr>
          <w:rFonts w:ascii="Times New Roman" w:hAnsi="Times New Roman" w:cs="Times New Roman"/>
          <w:sz w:val="24"/>
          <w:szCs w:val="24"/>
        </w:rPr>
        <w:t xml:space="preserve">) </w:t>
      </w:r>
      <w:r w:rsidR="00D54865">
        <w:rPr>
          <w:rFonts w:ascii="Times New Roman" w:hAnsi="Times New Roman" w:cs="Times New Roman"/>
          <w:sz w:val="24"/>
          <w:szCs w:val="24"/>
        </w:rPr>
        <w:t xml:space="preserve">пункт 17 дополнить четвертым абзацем следующего содержания: </w:t>
      </w:r>
      <w:r w:rsidR="00481FB6">
        <w:rPr>
          <w:rFonts w:ascii="Times New Roman" w:hAnsi="Times New Roman" w:cs="Times New Roman"/>
          <w:sz w:val="24"/>
          <w:szCs w:val="24"/>
        </w:rPr>
        <w:t>«</w:t>
      </w:r>
      <w:r w:rsidR="009A076B" w:rsidRPr="009A076B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пунктами </w:t>
      </w:r>
      <w:r w:rsidR="00481FB6">
        <w:rPr>
          <w:rFonts w:ascii="Times New Roman" w:hAnsi="Times New Roman" w:cs="Times New Roman"/>
          <w:sz w:val="24"/>
          <w:szCs w:val="24"/>
        </w:rPr>
        <w:t xml:space="preserve">18, 19 и 19.1 </w:t>
      </w:r>
      <w:r w:rsidR="009A076B" w:rsidRPr="009A076B">
        <w:rPr>
          <w:rFonts w:ascii="Times New Roman" w:hAnsi="Times New Roman" w:cs="Times New Roman"/>
          <w:sz w:val="24"/>
          <w:szCs w:val="24"/>
        </w:rPr>
        <w:t>настоящего Положения, должны содержать:</w:t>
      </w:r>
    </w:p>
    <w:p w:rsidR="009A076B" w:rsidRPr="009A076B" w:rsidRDefault="009A076B" w:rsidP="009A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76B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481FB6">
        <w:rPr>
          <w:rFonts w:ascii="Times New Roman" w:hAnsi="Times New Roman" w:cs="Times New Roman"/>
          <w:sz w:val="24"/>
          <w:szCs w:val="24"/>
        </w:rPr>
        <w:t>4</w:t>
      </w:r>
      <w:r w:rsidRPr="009A076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A076B" w:rsidRPr="009A076B" w:rsidRDefault="009A076B" w:rsidP="009A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76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19F2" w:rsidRDefault="009A076B" w:rsidP="009A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76B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677918">
        <w:rPr>
          <w:rFonts w:ascii="Times New Roman" w:hAnsi="Times New Roman" w:cs="Times New Roman"/>
          <w:sz w:val="24"/>
          <w:szCs w:val="24"/>
        </w:rPr>
        <w:t>4</w:t>
      </w:r>
      <w:r w:rsidRPr="009A076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BA4B43">
        <w:rPr>
          <w:rFonts w:ascii="Times New Roman" w:hAnsi="Times New Roman" w:cs="Times New Roman"/>
          <w:sz w:val="24"/>
          <w:szCs w:val="24"/>
        </w:rPr>
        <w:t>6, 28.1</w:t>
      </w:r>
      <w:r w:rsidR="00F363F9">
        <w:rPr>
          <w:rFonts w:ascii="Times New Roman" w:hAnsi="Times New Roman" w:cs="Times New Roman"/>
          <w:sz w:val="24"/>
          <w:szCs w:val="24"/>
        </w:rPr>
        <w:t xml:space="preserve">, 30 </w:t>
      </w:r>
      <w:r w:rsidRPr="009A076B">
        <w:rPr>
          <w:rFonts w:ascii="Times New Roman" w:hAnsi="Times New Roman" w:cs="Times New Roman"/>
          <w:sz w:val="24"/>
          <w:szCs w:val="24"/>
        </w:rPr>
        <w:t>настоящего Положения или иного решения.</w:t>
      </w:r>
    </w:p>
    <w:p w:rsidR="00BA4B43" w:rsidRDefault="00E56203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3F9">
        <w:rPr>
          <w:rFonts w:ascii="Times New Roman" w:hAnsi="Times New Roman" w:cs="Times New Roman"/>
          <w:sz w:val="24"/>
          <w:szCs w:val="24"/>
        </w:rPr>
        <w:t>) в</w:t>
      </w:r>
      <w:r w:rsidR="00BA4B43">
        <w:rPr>
          <w:rFonts w:ascii="Times New Roman" w:hAnsi="Times New Roman" w:cs="Times New Roman"/>
          <w:sz w:val="24"/>
          <w:szCs w:val="24"/>
        </w:rPr>
        <w:t xml:space="preserve"> пункте 19.1. слова: «Уведомление, указанное в абзаце четвертом подпункта «б» пункта 14» заменить на слова: «</w:t>
      </w:r>
      <w:r w:rsidR="00BA4B43" w:rsidRPr="00BA4B43">
        <w:rPr>
          <w:rFonts w:ascii="Times New Roman" w:hAnsi="Times New Roman" w:cs="Times New Roman"/>
          <w:sz w:val="24"/>
          <w:szCs w:val="24"/>
        </w:rPr>
        <w:t>Уведомление</w:t>
      </w:r>
      <w:r w:rsidR="00BA4B43">
        <w:rPr>
          <w:rFonts w:ascii="Times New Roman" w:hAnsi="Times New Roman" w:cs="Times New Roman"/>
          <w:sz w:val="24"/>
          <w:szCs w:val="24"/>
        </w:rPr>
        <w:t>,</w:t>
      </w:r>
      <w:r w:rsidR="00BA4B43" w:rsidRPr="00BA4B43">
        <w:rPr>
          <w:rFonts w:ascii="Times New Roman" w:hAnsi="Times New Roman" w:cs="Times New Roman"/>
          <w:sz w:val="24"/>
          <w:szCs w:val="24"/>
        </w:rPr>
        <w:t xml:space="preserve"> указанное в абзаце </w:t>
      </w:r>
      <w:r w:rsidR="00BA4B43">
        <w:rPr>
          <w:rFonts w:ascii="Times New Roman" w:hAnsi="Times New Roman" w:cs="Times New Roman"/>
          <w:sz w:val="24"/>
          <w:szCs w:val="24"/>
        </w:rPr>
        <w:t xml:space="preserve">пятом </w:t>
      </w:r>
      <w:r w:rsidR="00BA4B43" w:rsidRPr="00BA4B43">
        <w:rPr>
          <w:rFonts w:ascii="Times New Roman" w:hAnsi="Times New Roman" w:cs="Times New Roman"/>
          <w:sz w:val="24"/>
          <w:szCs w:val="24"/>
        </w:rPr>
        <w:t>подпункта «б» пункта 14»</w:t>
      </w:r>
      <w:r w:rsidR="00BA4B43">
        <w:rPr>
          <w:rFonts w:ascii="Times New Roman" w:hAnsi="Times New Roman" w:cs="Times New Roman"/>
          <w:sz w:val="24"/>
          <w:szCs w:val="24"/>
        </w:rPr>
        <w:t>;</w:t>
      </w:r>
    </w:p>
    <w:p w:rsidR="00BA4B43" w:rsidRDefault="00E56203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3F9">
        <w:rPr>
          <w:rFonts w:ascii="Times New Roman" w:hAnsi="Times New Roman" w:cs="Times New Roman"/>
          <w:sz w:val="24"/>
          <w:szCs w:val="24"/>
        </w:rPr>
        <w:t>) в</w:t>
      </w:r>
      <w:r w:rsidR="00B60CFF">
        <w:rPr>
          <w:rFonts w:ascii="Times New Roman" w:hAnsi="Times New Roman" w:cs="Times New Roman"/>
          <w:sz w:val="24"/>
          <w:szCs w:val="24"/>
        </w:rPr>
        <w:t xml:space="preserve"> первом абзаце </w:t>
      </w:r>
      <w:r w:rsidR="00BA4B43">
        <w:rPr>
          <w:rFonts w:ascii="Times New Roman" w:hAnsi="Times New Roman" w:cs="Times New Roman"/>
          <w:sz w:val="24"/>
          <w:szCs w:val="24"/>
        </w:rPr>
        <w:t>пункт</w:t>
      </w:r>
      <w:r w:rsidR="00B60CFF">
        <w:rPr>
          <w:rFonts w:ascii="Times New Roman" w:hAnsi="Times New Roman" w:cs="Times New Roman"/>
          <w:sz w:val="24"/>
          <w:szCs w:val="24"/>
        </w:rPr>
        <w:t>а</w:t>
      </w:r>
      <w:r w:rsidR="00BA4B43">
        <w:rPr>
          <w:rFonts w:ascii="Times New Roman" w:hAnsi="Times New Roman" w:cs="Times New Roman"/>
          <w:sz w:val="24"/>
          <w:szCs w:val="24"/>
        </w:rPr>
        <w:t xml:space="preserve"> 28.1. слова:</w:t>
      </w:r>
      <w:r w:rsidR="00F363F9">
        <w:rPr>
          <w:rFonts w:ascii="Times New Roman" w:hAnsi="Times New Roman" w:cs="Times New Roman"/>
          <w:sz w:val="24"/>
          <w:szCs w:val="24"/>
        </w:rPr>
        <w:t xml:space="preserve"> «указанного в абзаце</w:t>
      </w:r>
      <w:r w:rsidR="00F363F9" w:rsidRPr="00F363F9">
        <w:t xml:space="preserve"> </w:t>
      </w:r>
      <w:r w:rsidR="00F363F9" w:rsidRPr="00F363F9">
        <w:rPr>
          <w:rFonts w:ascii="Times New Roman" w:hAnsi="Times New Roman" w:cs="Times New Roman"/>
          <w:sz w:val="24"/>
          <w:szCs w:val="24"/>
        </w:rPr>
        <w:t>четвертом подпункта «б» пункта 14» з</w:t>
      </w:r>
      <w:r w:rsidR="00F363F9">
        <w:rPr>
          <w:rFonts w:ascii="Times New Roman" w:hAnsi="Times New Roman" w:cs="Times New Roman"/>
          <w:sz w:val="24"/>
          <w:szCs w:val="24"/>
        </w:rPr>
        <w:t>аменить на слова: «</w:t>
      </w:r>
      <w:r w:rsidR="00F363F9" w:rsidRPr="00F363F9">
        <w:rPr>
          <w:rFonts w:ascii="Times New Roman" w:hAnsi="Times New Roman" w:cs="Times New Roman"/>
          <w:sz w:val="24"/>
          <w:szCs w:val="24"/>
        </w:rPr>
        <w:t>указанно</w:t>
      </w:r>
      <w:r w:rsidR="00F363F9">
        <w:rPr>
          <w:rFonts w:ascii="Times New Roman" w:hAnsi="Times New Roman" w:cs="Times New Roman"/>
          <w:sz w:val="24"/>
          <w:szCs w:val="24"/>
        </w:rPr>
        <w:t>го</w:t>
      </w:r>
      <w:r w:rsidR="00F363F9" w:rsidRPr="00F363F9">
        <w:rPr>
          <w:rFonts w:ascii="Times New Roman" w:hAnsi="Times New Roman" w:cs="Times New Roman"/>
          <w:sz w:val="24"/>
          <w:szCs w:val="24"/>
        </w:rPr>
        <w:t xml:space="preserve"> в абзаце пятом подпункта «б» пункта 14»;</w:t>
      </w:r>
    </w:p>
    <w:p w:rsidR="009A60F7" w:rsidRDefault="00E56203" w:rsidP="00B0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1A1">
        <w:rPr>
          <w:rFonts w:ascii="Times New Roman" w:hAnsi="Times New Roman" w:cs="Times New Roman"/>
          <w:sz w:val="24"/>
          <w:szCs w:val="24"/>
        </w:rPr>
        <w:t xml:space="preserve">) </w:t>
      </w:r>
      <w:r w:rsidR="00B071A1" w:rsidRPr="00B071A1">
        <w:rPr>
          <w:rFonts w:ascii="Times New Roman" w:hAnsi="Times New Roman" w:cs="Times New Roman"/>
          <w:sz w:val="24"/>
          <w:szCs w:val="24"/>
        </w:rPr>
        <w:t>Приложение № 2 «</w:t>
      </w:r>
      <w:r w:rsidR="00B071A1"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служебному поведению муниципальных служащих Собрания </w:t>
      </w:r>
      <w:r w:rsidR="00B071A1" w:rsidRPr="00B071A1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B071A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B071A1" w:rsidRPr="00B071A1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>
        <w:rPr>
          <w:rFonts w:ascii="Times New Roman" w:hAnsi="Times New Roman" w:cs="Times New Roman"/>
          <w:sz w:val="24"/>
          <w:szCs w:val="24"/>
        </w:rPr>
        <w:t>новой редакции. (Прилагается).</w:t>
      </w:r>
    </w:p>
    <w:p w:rsidR="009A60F7" w:rsidRPr="00977E5B" w:rsidRDefault="009A60F7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2. </w:t>
      </w:r>
      <w:r w:rsidR="00F363F9">
        <w:rPr>
          <w:rFonts w:ascii="Times New Roman" w:hAnsi="Times New Roman" w:cs="Times New Roman"/>
          <w:sz w:val="24"/>
          <w:szCs w:val="24"/>
        </w:rPr>
        <w:t>О</w:t>
      </w:r>
      <w:r w:rsidRPr="00977E5B">
        <w:rPr>
          <w:rFonts w:ascii="Times New Roman" w:hAnsi="Times New Roman" w:cs="Times New Roman"/>
          <w:sz w:val="24"/>
          <w:szCs w:val="24"/>
        </w:rPr>
        <w:t>публикова</w:t>
      </w:r>
      <w:r w:rsidR="00F363F9">
        <w:rPr>
          <w:rFonts w:ascii="Times New Roman" w:hAnsi="Times New Roman" w:cs="Times New Roman"/>
          <w:sz w:val="24"/>
          <w:szCs w:val="24"/>
        </w:rPr>
        <w:t xml:space="preserve">ть настоящее решение </w:t>
      </w:r>
      <w:r w:rsidRPr="00977E5B">
        <w:rPr>
          <w:rFonts w:ascii="Times New Roman" w:hAnsi="Times New Roman" w:cs="Times New Roman"/>
          <w:sz w:val="24"/>
          <w:szCs w:val="24"/>
        </w:rPr>
        <w:t xml:space="preserve"> в газете «Холмская панорама».</w:t>
      </w:r>
    </w:p>
    <w:p w:rsidR="009A60F7" w:rsidRDefault="009A60F7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округ». (Бородин А.Н.)</w:t>
      </w:r>
    </w:p>
    <w:p w:rsidR="009A60F7" w:rsidRPr="00977E5B" w:rsidRDefault="009A60F7" w:rsidP="009A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9A60F7" w:rsidRPr="00977E5B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9A60F7" w:rsidRPr="00977E5B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7E5B">
        <w:rPr>
          <w:rFonts w:ascii="Times New Roman" w:hAnsi="Times New Roman" w:cs="Times New Roman"/>
          <w:sz w:val="24"/>
          <w:szCs w:val="24"/>
        </w:rPr>
        <w:t>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Бородин</w:t>
      </w: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33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469F">
        <w:rPr>
          <w:rFonts w:ascii="Times New Roman" w:hAnsi="Times New Roman" w:cs="Times New Roman"/>
          <w:sz w:val="24"/>
          <w:szCs w:val="24"/>
        </w:rPr>
        <w:t>№</w:t>
      </w:r>
      <w:r w:rsidRPr="005933F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3F7">
        <w:rPr>
          <w:rFonts w:ascii="Times New Roman" w:hAnsi="Times New Roman" w:cs="Times New Roman"/>
          <w:sz w:val="24"/>
          <w:szCs w:val="24"/>
        </w:rPr>
        <w:t>к решению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3F7">
        <w:rPr>
          <w:rFonts w:ascii="Times New Roman" w:hAnsi="Times New Roman" w:cs="Times New Roman"/>
          <w:sz w:val="24"/>
          <w:szCs w:val="24"/>
        </w:rPr>
        <w:t>Собрания муниципального образования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33F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33F7" w:rsidRPr="005933F7" w:rsidRDefault="009C3603" w:rsidP="00593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27.10.2017 г. № 50/5-529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F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F7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</w:t>
      </w:r>
    </w:p>
    <w:p w:rsid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F7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3F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933F7">
        <w:rPr>
          <w:rFonts w:ascii="Times New Roman" w:hAnsi="Times New Roman" w:cs="Times New Roman"/>
          <w:b/>
          <w:bCs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F7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30"/>
        <w:gridCol w:w="5613"/>
      </w:tblGrid>
      <w:tr w:rsidR="005933F7" w:rsidRPr="005933F7">
        <w:tc>
          <w:tcPr>
            <w:tcW w:w="3685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330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- председателя Собрания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Холмский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933F7" w:rsidRPr="005933F7">
        <w:tc>
          <w:tcPr>
            <w:tcW w:w="3685" w:type="dxa"/>
          </w:tcPr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Карпочева</w:t>
            </w:r>
          </w:p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Тамара Викторовна </w:t>
            </w:r>
          </w:p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Собрания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Холмский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 по регламенту, депутатской этике и местному самоуправлению, заместитель председателя комиссии</w:t>
            </w:r>
          </w:p>
        </w:tc>
      </w:tr>
      <w:tr w:rsidR="005933F7" w:rsidRPr="005933F7">
        <w:tc>
          <w:tcPr>
            <w:tcW w:w="3685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330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депутат 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образования «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Холмский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5933F7" w:rsidRPr="005933F7">
        <w:tc>
          <w:tcPr>
            <w:tcW w:w="3685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Алла Владимировна </w:t>
            </w:r>
          </w:p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933F7" w:rsidRPr="005933F7" w:rsidRDefault="00BA3104" w:rsidP="0059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аппарата Собрания </w:t>
            </w:r>
            <w:r w:rsidR="005933F7"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933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3F7" w:rsidRPr="005933F7">
              <w:rPr>
                <w:rFonts w:ascii="Times New Roman" w:hAnsi="Times New Roman" w:cs="Times New Roman"/>
                <w:sz w:val="24"/>
                <w:szCs w:val="24"/>
              </w:rPr>
              <w:t>Холмский городской округ</w:t>
            </w:r>
            <w:r w:rsidR="00593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33F7" w:rsidRPr="005933F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5933F7" w:rsidRPr="005933F7">
        <w:tc>
          <w:tcPr>
            <w:tcW w:w="3685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330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Собрания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Холмский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5933F7" w:rsidRPr="005933F7">
        <w:tc>
          <w:tcPr>
            <w:tcW w:w="3685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330" w:type="dxa"/>
          </w:tcPr>
          <w:p w:rsidR="005933F7" w:rsidRPr="005933F7" w:rsidRDefault="0059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933F7" w:rsidRPr="005933F7" w:rsidRDefault="005933F7" w:rsidP="0059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Холмской местной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Сахалинские корейцы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3F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</w:tbl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593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32D8A">
      <w:pPr>
        <w:jc w:val="both"/>
      </w:pPr>
    </w:p>
    <w:p w:rsidR="00932D8A" w:rsidRDefault="00932D8A" w:rsidP="00932D8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3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7"/>
    <w:rsid w:val="002C2AA6"/>
    <w:rsid w:val="00323BFC"/>
    <w:rsid w:val="0042469F"/>
    <w:rsid w:val="00481FB6"/>
    <w:rsid w:val="004B34FC"/>
    <w:rsid w:val="004C19F2"/>
    <w:rsid w:val="005933F7"/>
    <w:rsid w:val="00677918"/>
    <w:rsid w:val="007123FE"/>
    <w:rsid w:val="00753AF5"/>
    <w:rsid w:val="00786FBC"/>
    <w:rsid w:val="00842D60"/>
    <w:rsid w:val="00874333"/>
    <w:rsid w:val="00932D8A"/>
    <w:rsid w:val="009A076B"/>
    <w:rsid w:val="009A60F7"/>
    <w:rsid w:val="009C3603"/>
    <w:rsid w:val="00A32301"/>
    <w:rsid w:val="00B071A1"/>
    <w:rsid w:val="00B60CFF"/>
    <w:rsid w:val="00BA3104"/>
    <w:rsid w:val="00BA4B43"/>
    <w:rsid w:val="00BE38EF"/>
    <w:rsid w:val="00C25A3F"/>
    <w:rsid w:val="00C645C5"/>
    <w:rsid w:val="00D121BC"/>
    <w:rsid w:val="00D54865"/>
    <w:rsid w:val="00E5080F"/>
    <w:rsid w:val="00E56203"/>
    <w:rsid w:val="00F10C0A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E673-A600-492A-9D26-7F95E00D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2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874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B27E-0459-48A4-9545-45E55EF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2</vt:lpstr>
      <vt:lpstr>        «Холмский городской округ»</vt:lpstr>
      <vt:lpstr>СПИСОК</vt:lpstr>
    </vt:vector>
  </TitlesOfParts>
  <Company>SPecialiST RePack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18</cp:revision>
  <cp:lastPrinted>2017-10-16T01:37:00Z</cp:lastPrinted>
  <dcterms:created xsi:type="dcterms:W3CDTF">2017-10-05T04:36:00Z</dcterms:created>
  <dcterms:modified xsi:type="dcterms:W3CDTF">2017-10-31T04:32:00Z</dcterms:modified>
</cp:coreProperties>
</file>