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79" w:rsidRDefault="003B2536" w:rsidP="00E85A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8.05pt;margin-top:27.5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557560494" r:id="rId6"/>
        </w:object>
      </w:r>
    </w:p>
    <w:p w:rsidR="00E85A79" w:rsidRDefault="00E85A79" w:rsidP="00E85A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E85A79" w:rsidRDefault="00E85A79" w:rsidP="00E85A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E85A79" w:rsidRDefault="00E85A79" w:rsidP="00E85A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FE1BF8">
        <w:rPr>
          <w:rFonts w:ascii="Times New Roman" w:hAnsi="Times New Roman"/>
          <w:b/>
          <w:sz w:val="32"/>
          <w:szCs w:val="32"/>
        </w:rPr>
        <w:t>СОБРАНИЕ</w:t>
      </w:r>
    </w:p>
    <w:p w:rsidR="00E85A79" w:rsidRDefault="00E85A79" w:rsidP="00E85A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E85A79" w:rsidRPr="006B7343" w:rsidRDefault="00E85A79" w:rsidP="00E85A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E85A79" w:rsidRPr="00113DEF" w:rsidRDefault="00E85A79" w:rsidP="00E85A7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 xml:space="preserve">                                                     </w:t>
      </w:r>
      <w:r w:rsidRPr="00FE1BF8"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  <w:r w:rsidRPr="000A3E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E85A79" w:rsidRDefault="003B2536" w:rsidP="00E85A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25.05.2017 г. № 46/5-481</w:t>
      </w:r>
    </w:p>
    <w:p w:rsidR="00E85A79" w:rsidRPr="002F1447" w:rsidRDefault="00E85A79" w:rsidP="00E85A79">
      <w:pPr>
        <w:pStyle w:val="50"/>
        <w:framePr w:w="9432" w:h="2266" w:hRule="exact" w:wrap="none" w:vAnchor="page" w:hAnchor="page" w:x="1856" w:y="5277"/>
        <w:shd w:val="clear" w:color="auto" w:fill="auto"/>
        <w:spacing w:before="0" w:after="0"/>
        <w:ind w:right="3880"/>
        <w:rPr>
          <w:sz w:val="24"/>
          <w:szCs w:val="24"/>
        </w:rPr>
      </w:pPr>
      <w:r w:rsidRPr="002F1447">
        <w:rPr>
          <w:sz w:val="24"/>
          <w:szCs w:val="24"/>
        </w:rPr>
        <w:t>О внесении изменений в Положение 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30.01.2014 года № 6/5-63 «Об утверждении Положения о Контрольно</w:t>
      </w:r>
      <w:r w:rsidRPr="002F1447">
        <w:rPr>
          <w:sz w:val="24"/>
          <w:szCs w:val="24"/>
        </w:rPr>
        <w:softHyphen/>
        <w:t>-счетной палате муниципального образования «Холмский городской округ»</w:t>
      </w:r>
    </w:p>
    <w:p w:rsidR="00E85A79" w:rsidRPr="002F1447" w:rsidRDefault="00E85A79" w:rsidP="00E85A79">
      <w:pPr>
        <w:pStyle w:val="50"/>
        <w:framePr w:w="9432" w:h="1430" w:hRule="exact" w:wrap="none" w:vAnchor="page" w:hAnchor="page" w:x="1856" w:y="7763"/>
        <w:shd w:val="clear" w:color="auto" w:fill="auto"/>
        <w:spacing w:before="0" w:after="0"/>
        <w:ind w:firstLine="580"/>
        <w:rPr>
          <w:sz w:val="24"/>
          <w:szCs w:val="24"/>
        </w:rPr>
      </w:pPr>
      <w:r w:rsidRPr="002F1447">
        <w:rPr>
          <w:sz w:val="24"/>
          <w:szCs w:val="24"/>
        </w:rPr>
        <w:t>Руководствуясь положениями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E85A79" w:rsidRPr="002F1447" w:rsidRDefault="00E85A79" w:rsidP="002F1447">
      <w:pPr>
        <w:pStyle w:val="60"/>
        <w:framePr w:w="9432" w:h="6358" w:hRule="exact" w:wrap="none" w:vAnchor="page" w:hAnchor="page" w:x="1972" w:y="9432"/>
        <w:shd w:val="clear" w:color="auto" w:fill="auto"/>
        <w:spacing w:before="0" w:after="211" w:line="240" w:lineRule="exact"/>
        <w:ind w:left="4400"/>
        <w:rPr>
          <w:sz w:val="24"/>
          <w:szCs w:val="24"/>
        </w:rPr>
      </w:pPr>
      <w:r w:rsidRPr="002F1447">
        <w:rPr>
          <w:sz w:val="24"/>
          <w:szCs w:val="24"/>
        </w:rPr>
        <w:t>РЕШИЛО:</w:t>
      </w:r>
    </w:p>
    <w:p w:rsidR="00E85A79" w:rsidRPr="002F1447" w:rsidRDefault="00E85A79" w:rsidP="002F1447">
      <w:pPr>
        <w:pStyle w:val="50"/>
        <w:framePr w:w="9432" w:h="6358" w:hRule="exact" w:wrap="none" w:vAnchor="page" w:hAnchor="page" w:x="1972" w:y="9432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/>
        <w:ind w:firstLine="580"/>
        <w:rPr>
          <w:sz w:val="24"/>
          <w:szCs w:val="24"/>
        </w:rPr>
      </w:pPr>
      <w:r w:rsidRPr="002F1447">
        <w:rPr>
          <w:sz w:val="24"/>
          <w:szCs w:val="24"/>
        </w:rPr>
        <w:t>Внести в Положение 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30.01.2014 года № 6/5-63 «Об утверждении Положения о Контрольно-счетной палате муниципального образования «Холмский городской округ» следующие изменения:</w:t>
      </w:r>
    </w:p>
    <w:p w:rsidR="00E85A79" w:rsidRPr="002F1447" w:rsidRDefault="00E85A79" w:rsidP="002F1447">
      <w:pPr>
        <w:pStyle w:val="50"/>
        <w:framePr w:w="9432" w:h="6358" w:hRule="exact" w:wrap="none" w:vAnchor="page" w:hAnchor="page" w:x="1972" w:y="9432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/>
        <w:ind w:firstLine="580"/>
        <w:rPr>
          <w:sz w:val="24"/>
          <w:szCs w:val="24"/>
        </w:rPr>
      </w:pPr>
      <w:r w:rsidRPr="002F1447">
        <w:rPr>
          <w:sz w:val="24"/>
          <w:szCs w:val="24"/>
        </w:rPr>
        <w:t>Часть 5 статью 7 Положения дополнить пунктом 8 следующего содержания:</w:t>
      </w:r>
    </w:p>
    <w:p w:rsidR="00E85A79" w:rsidRPr="002F1447" w:rsidRDefault="00E85A79" w:rsidP="002F1447">
      <w:pPr>
        <w:pStyle w:val="50"/>
        <w:framePr w:w="9432" w:h="6358" w:hRule="exact" w:wrap="none" w:vAnchor="page" w:hAnchor="page" w:x="1972" w:y="9432"/>
        <w:shd w:val="clear" w:color="auto" w:fill="auto"/>
        <w:spacing w:before="0" w:after="0"/>
        <w:ind w:firstLine="580"/>
        <w:rPr>
          <w:sz w:val="24"/>
          <w:szCs w:val="24"/>
        </w:rPr>
      </w:pPr>
      <w:r w:rsidRPr="002F1447">
        <w:rPr>
          <w:sz w:val="24"/>
          <w:szCs w:val="24"/>
        </w:rPr>
        <w:t>«8)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</w:t>
      </w:r>
      <w:bookmarkStart w:id="0" w:name="_GoBack"/>
      <w:bookmarkEnd w:id="0"/>
      <w:r w:rsidRPr="002F1447">
        <w:rPr>
          <w:sz w:val="24"/>
          <w:szCs w:val="24"/>
        </w:rPr>
        <w:t>ных за пределами территории Российской Федерации, владеть и (или) пользоваться иностранными финансовыми инструментами».</w:t>
      </w:r>
    </w:p>
    <w:p w:rsidR="00E85A79" w:rsidRPr="002F1447" w:rsidRDefault="00E85A79" w:rsidP="002F1447">
      <w:pPr>
        <w:pStyle w:val="50"/>
        <w:framePr w:w="9432" w:h="6358" w:hRule="exact" w:wrap="none" w:vAnchor="page" w:hAnchor="page" w:x="1972" w:y="9432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0"/>
        <w:ind w:firstLine="580"/>
        <w:rPr>
          <w:sz w:val="24"/>
          <w:szCs w:val="24"/>
        </w:rPr>
      </w:pPr>
      <w:r w:rsidRPr="002F1447">
        <w:rPr>
          <w:sz w:val="24"/>
          <w:szCs w:val="24"/>
        </w:rPr>
        <w:t>Статью 15 дополнить частью 4.1 следующего содержания:</w:t>
      </w:r>
    </w:p>
    <w:p w:rsidR="00E85A79" w:rsidRPr="002F1447" w:rsidRDefault="00E85A79" w:rsidP="002F1447">
      <w:pPr>
        <w:pStyle w:val="50"/>
        <w:framePr w:w="9432" w:h="6358" w:hRule="exact" w:wrap="none" w:vAnchor="page" w:hAnchor="page" w:x="1972" w:y="9432"/>
        <w:shd w:val="clear" w:color="auto" w:fill="auto"/>
        <w:spacing w:before="0" w:after="0"/>
        <w:ind w:firstLine="580"/>
        <w:rPr>
          <w:sz w:val="24"/>
          <w:szCs w:val="24"/>
        </w:rPr>
      </w:pPr>
      <w:r w:rsidRPr="002F1447">
        <w:rPr>
          <w:sz w:val="24"/>
          <w:szCs w:val="24"/>
        </w:rPr>
        <w:t>«4.1. Должностные лица Контрольно-счётной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</w:t>
      </w:r>
    </w:p>
    <w:p w:rsidR="00E85A79" w:rsidRPr="002F1447" w:rsidRDefault="00E85A79" w:rsidP="00E85A79">
      <w:pPr>
        <w:rPr>
          <w:sz w:val="24"/>
          <w:szCs w:val="24"/>
        </w:rPr>
        <w:sectPr w:rsidR="00E85A79" w:rsidRPr="002F14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5A79" w:rsidRPr="002F1447" w:rsidRDefault="00E85A79" w:rsidP="00E85A79">
      <w:pPr>
        <w:pStyle w:val="50"/>
        <w:framePr w:w="9418" w:h="2539" w:hRule="exact" w:wrap="none" w:vAnchor="page" w:hAnchor="page" w:x="1862" w:y="1574"/>
        <w:shd w:val="clear" w:color="auto" w:fill="auto"/>
        <w:spacing w:before="0" w:after="0"/>
        <w:rPr>
          <w:sz w:val="24"/>
          <w:szCs w:val="24"/>
        </w:rPr>
      </w:pPr>
      <w:r w:rsidRPr="002F1447">
        <w:rPr>
          <w:sz w:val="24"/>
          <w:szCs w:val="24"/>
        </w:rPr>
        <w:lastRenderedPageBreak/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85A79" w:rsidRPr="002F1447" w:rsidRDefault="00E85A79" w:rsidP="00E85A79">
      <w:pPr>
        <w:pStyle w:val="50"/>
        <w:framePr w:w="9418" w:h="2539" w:hRule="exact" w:wrap="none" w:vAnchor="page" w:hAnchor="page" w:x="1862" w:y="1574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/>
        <w:ind w:firstLine="580"/>
        <w:rPr>
          <w:sz w:val="24"/>
          <w:szCs w:val="24"/>
        </w:rPr>
      </w:pPr>
      <w:r w:rsidRPr="002F1447">
        <w:rPr>
          <w:sz w:val="24"/>
          <w:szCs w:val="24"/>
        </w:rPr>
        <w:t>Опубликовать настоящее решение в газете «Холмская панорама».</w:t>
      </w:r>
    </w:p>
    <w:p w:rsidR="00E85A79" w:rsidRPr="002F1447" w:rsidRDefault="00E85A79" w:rsidP="00E85A79">
      <w:pPr>
        <w:pStyle w:val="50"/>
        <w:framePr w:w="9418" w:h="2539" w:hRule="exact" w:wrap="none" w:vAnchor="page" w:hAnchor="page" w:x="1862" w:y="1574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0"/>
        <w:ind w:firstLine="580"/>
        <w:rPr>
          <w:sz w:val="24"/>
          <w:szCs w:val="24"/>
        </w:rPr>
      </w:pPr>
      <w:r w:rsidRPr="002F1447">
        <w:rPr>
          <w:sz w:val="24"/>
          <w:szCs w:val="24"/>
        </w:rPr>
        <w:t>Контроль за выполнением настоящего решения возложить на постоянную комиссию по Регламенту, депутатской этике и местному самоуправлению Собрания муниципального образования «Холмский городской округ» (</w:t>
      </w:r>
      <w:proofErr w:type="spellStart"/>
      <w:r w:rsidRPr="002F1447">
        <w:rPr>
          <w:sz w:val="24"/>
          <w:szCs w:val="24"/>
        </w:rPr>
        <w:t>Карпочева</w:t>
      </w:r>
      <w:proofErr w:type="spellEnd"/>
      <w:r w:rsidRPr="002F1447">
        <w:rPr>
          <w:sz w:val="24"/>
          <w:szCs w:val="24"/>
        </w:rPr>
        <w:t xml:space="preserve"> </w:t>
      </w:r>
      <w:proofErr w:type="spellStart"/>
      <w:r w:rsidRPr="002F1447">
        <w:rPr>
          <w:sz w:val="24"/>
          <w:szCs w:val="24"/>
        </w:rPr>
        <w:t>Т.В</w:t>
      </w:r>
      <w:proofErr w:type="spellEnd"/>
      <w:r w:rsidRPr="002F1447">
        <w:rPr>
          <w:sz w:val="24"/>
          <w:szCs w:val="24"/>
        </w:rPr>
        <w:t>.).</w:t>
      </w:r>
    </w:p>
    <w:p w:rsidR="00E85A79" w:rsidRPr="002F1447" w:rsidRDefault="00E85A79" w:rsidP="00E85A79">
      <w:pPr>
        <w:pStyle w:val="50"/>
        <w:framePr w:w="9418" w:h="1165" w:hRule="exact" w:wrap="none" w:vAnchor="page" w:hAnchor="page" w:x="1862" w:y="4613"/>
        <w:shd w:val="clear" w:color="auto" w:fill="auto"/>
        <w:spacing w:before="0" w:after="0"/>
        <w:ind w:right="5680"/>
        <w:jc w:val="left"/>
        <w:rPr>
          <w:sz w:val="24"/>
          <w:szCs w:val="24"/>
        </w:rPr>
      </w:pPr>
      <w:r w:rsidRPr="002F1447">
        <w:rPr>
          <w:sz w:val="24"/>
          <w:szCs w:val="24"/>
        </w:rPr>
        <w:t>Глава муниципального образования - председатель Собрания муниципального образования</w:t>
      </w:r>
    </w:p>
    <w:p w:rsidR="00E85A79" w:rsidRPr="002F1447" w:rsidRDefault="00E85A79" w:rsidP="00E85A79">
      <w:pPr>
        <w:pStyle w:val="50"/>
        <w:framePr w:w="9418" w:h="1165" w:hRule="exact" w:wrap="none" w:vAnchor="page" w:hAnchor="page" w:x="1862" w:y="4613"/>
        <w:shd w:val="clear" w:color="auto" w:fill="auto"/>
        <w:tabs>
          <w:tab w:val="left" w:pos="7901"/>
        </w:tabs>
        <w:spacing w:before="0" w:after="0"/>
        <w:rPr>
          <w:sz w:val="24"/>
          <w:szCs w:val="24"/>
        </w:rPr>
      </w:pPr>
      <w:r w:rsidRPr="002F1447">
        <w:rPr>
          <w:sz w:val="24"/>
          <w:szCs w:val="24"/>
        </w:rPr>
        <w:t>«Холмский городской округ»</w:t>
      </w:r>
      <w:r w:rsidRPr="002F1447">
        <w:rPr>
          <w:sz w:val="24"/>
          <w:szCs w:val="24"/>
        </w:rPr>
        <w:tab/>
      </w:r>
      <w:proofErr w:type="spellStart"/>
      <w:r w:rsidRPr="002F1447">
        <w:rPr>
          <w:sz w:val="24"/>
          <w:szCs w:val="24"/>
        </w:rPr>
        <w:t>А.Н</w:t>
      </w:r>
      <w:proofErr w:type="spellEnd"/>
      <w:r w:rsidRPr="002F1447">
        <w:rPr>
          <w:sz w:val="24"/>
          <w:szCs w:val="24"/>
        </w:rPr>
        <w:t>. Бородин</w:t>
      </w:r>
    </w:p>
    <w:p w:rsidR="00E85A79" w:rsidRPr="002F1447" w:rsidRDefault="00E85A79" w:rsidP="00E85A79">
      <w:pPr>
        <w:rPr>
          <w:sz w:val="24"/>
          <w:szCs w:val="24"/>
        </w:rPr>
        <w:sectPr w:rsidR="00E85A79" w:rsidRPr="002F14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7862" w:rsidRDefault="00567862"/>
    <w:sectPr w:rsidR="005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31531"/>
    <w:multiLevelType w:val="multilevel"/>
    <w:tmpl w:val="53CC3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A73230"/>
    <w:multiLevelType w:val="multilevel"/>
    <w:tmpl w:val="4EF21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1D"/>
    <w:rsid w:val="002F1447"/>
    <w:rsid w:val="003B2536"/>
    <w:rsid w:val="00567862"/>
    <w:rsid w:val="00BA031D"/>
    <w:rsid w:val="00E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EAEF2A-3176-4F39-8369-0A417D27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E85A79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E85A7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5A79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theme="minorBidi"/>
    </w:rPr>
  </w:style>
  <w:style w:type="paragraph" w:customStyle="1" w:styleId="60">
    <w:name w:val="Основной текст (6)"/>
    <w:basedOn w:val="a"/>
    <w:link w:val="6"/>
    <w:rsid w:val="00E85A79"/>
    <w:pPr>
      <w:widowControl w:val="0"/>
      <w:shd w:val="clear" w:color="auto" w:fill="FFFFFF"/>
      <w:spacing w:before="240" w:after="300" w:line="0" w:lineRule="atLeast"/>
    </w:pPr>
    <w:rPr>
      <w:rFonts w:ascii="Times New Roman" w:eastAsia="Times New Roman" w:hAnsi="Times New Roman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dcterms:created xsi:type="dcterms:W3CDTF">2017-05-14T23:56:00Z</dcterms:created>
  <dcterms:modified xsi:type="dcterms:W3CDTF">2017-05-28T22:55:00Z</dcterms:modified>
</cp:coreProperties>
</file>