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A08" w:rsidRDefault="004C50BE" w:rsidP="00CB5A08">
      <w:pPr>
        <w:jc w:val="center"/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75pt;margin-top:6.65pt;width:37.05pt;height:54pt;z-index:-251658752;mso-wrap-edited:f" wrapcoords="-450 0 -450 21300 21600 21300 21600 0 -450 0">
            <v:imagedata r:id="rId5" o:title="" gain="74473f" grayscale="t" bilevel="t"/>
            <w10:wrap type="through"/>
          </v:shape>
          <o:OLEObject Type="Embed" ProgID="MSPhotoEd.3" ShapeID="_x0000_s1026" DrawAspect="Content" ObjectID="_1701673351" r:id="rId6"/>
        </w:object>
      </w:r>
    </w:p>
    <w:p w:rsidR="00CB5A08" w:rsidRDefault="00CB5A08" w:rsidP="00CB5A08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</w:p>
    <w:p w:rsidR="00CB5A08" w:rsidRDefault="00CB5A08" w:rsidP="00CB5A08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</w:p>
    <w:p w:rsidR="00CB5A08" w:rsidRDefault="00CB5A08" w:rsidP="00CB5A08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</w:p>
    <w:p w:rsidR="00CB5A08" w:rsidRPr="00AA284F" w:rsidRDefault="00CB5A08" w:rsidP="00CB5A08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  <w:r w:rsidRPr="00AA284F">
        <w:rPr>
          <w:rFonts w:eastAsia="Times New Roman"/>
          <w:b/>
          <w:bCs/>
          <w:sz w:val="32"/>
          <w:szCs w:val="32"/>
          <w:lang w:eastAsia="ru-RU"/>
        </w:rPr>
        <w:t>СОБРАНИЕ</w:t>
      </w:r>
    </w:p>
    <w:p w:rsidR="00CB5A08" w:rsidRPr="00AA284F" w:rsidRDefault="00CB5A08" w:rsidP="00CB5A08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  <w:r w:rsidRPr="00AA284F">
        <w:rPr>
          <w:rFonts w:eastAsia="Times New Roman"/>
          <w:b/>
          <w:bCs/>
          <w:sz w:val="32"/>
          <w:szCs w:val="32"/>
          <w:lang w:eastAsia="ru-RU"/>
        </w:rPr>
        <w:t>муниципального образования</w:t>
      </w:r>
    </w:p>
    <w:p w:rsidR="00CB5A08" w:rsidRPr="00AA284F" w:rsidRDefault="00CB5A08" w:rsidP="00CB5A08">
      <w:pPr>
        <w:keepNext/>
        <w:jc w:val="center"/>
        <w:outlineLvl w:val="2"/>
        <w:rPr>
          <w:rFonts w:eastAsia="Times New Roman"/>
          <w:b/>
          <w:bCs/>
          <w:sz w:val="32"/>
          <w:szCs w:val="32"/>
          <w:lang w:eastAsia="ru-RU"/>
        </w:rPr>
      </w:pPr>
      <w:r w:rsidRPr="00AA284F">
        <w:rPr>
          <w:rFonts w:eastAsia="Times New Roman"/>
          <w:b/>
          <w:bCs/>
          <w:sz w:val="32"/>
          <w:szCs w:val="32"/>
          <w:lang w:eastAsia="ru-RU"/>
        </w:rPr>
        <w:t>«Холмский городской округ»</w:t>
      </w:r>
    </w:p>
    <w:p w:rsidR="00CB5A08" w:rsidRPr="00AA284F" w:rsidRDefault="00CB5A08" w:rsidP="00CB5A08">
      <w:pPr>
        <w:keepNext/>
        <w:spacing w:before="240" w:after="60"/>
        <w:outlineLvl w:val="0"/>
        <w:rPr>
          <w:rFonts w:eastAsia="Times New Roman"/>
          <w:b/>
          <w:bCs/>
          <w:kern w:val="32"/>
          <w:sz w:val="36"/>
          <w:szCs w:val="36"/>
          <w:lang w:eastAsia="ru-RU"/>
        </w:rPr>
      </w:pPr>
      <w:r w:rsidRPr="00AA284F">
        <w:rPr>
          <w:rFonts w:eastAsia="Times New Roman"/>
          <w:b/>
          <w:bCs/>
          <w:kern w:val="32"/>
          <w:sz w:val="36"/>
          <w:szCs w:val="36"/>
          <w:lang w:eastAsia="ru-RU"/>
        </w:rPr>
        <w:t xml:space="preserve">                                        РЕШЕНИЕ</w:t>
      </w:r>
    </w:p>
    <w:p w:rsidR="00CB5A08" w:rsidRPr="00AA284F" w:rsidRDefault="00CB5A08" w:rsidP="00CB5A08">
      <w:pPr>
        <w:rPr>
          <w:rFonts w:eastAsia="Times New Roman"/>
          <w:lang w:eastAsia="ru-RU"/>
        </w:rPr>
      </w:pPr>
      <w:r w:rsidRPr="00AA284F">
        <w:rPr>
          <w:rFonts w:eastAsia="Times New Roman"/>
          <w:lang w:eastAsia="ru-RU"/>
        </w:rPr>
        <w:t xml:space="preserve">       </w:t>
      </w:r>
      <w:r>
        <w:rPr>
          <w:rFonts w:eastAsia="Times New Roman"/>
          <w:lang w:eastAsia="ru-RU"/>
        </w:rPr>
        <w:t xml:space="preserve">   </w:t>
      </w:r>
      <w:r w:rsidRPr="00AA284F">
        <w:rPr>
          <w:rFonts w:eastAsia="Times New Roman"/>
          <w:lang w:eastAsia="ru-RU"/>
        </w:rPr>
        <w:t xml:space="preserve">                                                                                   </w:t>
      </w:r>
    </w:p>
    <w:p w:rsidR="00CB5A08" w:rsidRPr="00AA284F" w:rsidRDefault="00110566" w:rsidP="00CB5A08">
      <w:pPr>
        <w:rPr>
          <w:rFonts w:eastAsia="Times New Roman"/>
          <w:u w:val="single"/>
          <w:lang w:eastAsia="ru-RU"/>
        </w:rPr>
      </w:pPr>
      <w:r>
        <w:rPr>
          <w:rFonts w:eastAsia="Times New Roman"/>
          <w:lang w:eastAsia="ru-RU"/>
        </w:rPr>
        <w:t>от 21.12.2021 г.</w:t>
      </w:r>
      <w:r w:rsidR="00CB5A08">
        <w:rPr>
          <w:rFonts w:eastAsia="Times New Roman"/>
          <w:lang w:eastAsia="ru-RU"/>
        </w:rPr>
        <w:t xml:space="preserve"> </w:t>
      </w:r>
      <w:r w:rsidRPr="00110566">
        <w:rPr>
          <w:rFonts w:eastAsia="Times New Roman"/>
          <w:lang w:eastAsia="ru-RU"/>
        </w:rPr>
        <w:t>№ 47/6-408</w:t>
      </w:r>
      <w:r w:rsidR="00CB5A08">
        <w:rPr>
          <w:rFonts w:eastAsia="Times New Roman"/>
          <w:u w:val="single"/>
          <w:lang w:eastAsia="ru-RU"/>
        </w:rPr>
        <w:t xml:space="preserve">     </w:t>
      </w:r>
      <w:r w:rsidR="00CB5A08" w:rsidRPr="00AA284F">
        <w:rPr>
          <w:rFonts w:eastAsia="Times New Roman"/>
          <w:u w:val="single"/>
          <w:lang w:eastAsia="ru-RU"/>
        </w:rPr>
        <w:t xml:space="preserve"> </w:t>
      </w:r>
    </w:p>
    <w:p w:rsidR="00CB5A08" w:rsidRDefault="00CB5A08" w:rsidP="00CB5A08">
      <w:pPr>
        <w:rPr>
          <w:rFonts w:eastAsia="Times New Roman"/>
          <w:b/>
          <w:bCs/>
          <w:lang w:eastAsia="ru-RU"/>
        </w:rPr>
      </w:pPr>
    </w:p>
    <w:p w:rsidR="00CB5A08" w:rsidRPr="00AA284F" w:rsidRDefault="00CB5A08" w:rsidP="00CB5A08">
      <w:pPr>
        <w:rPr>
          <w:rFonts w:eastAsia="Times New Roman"/>
          <w:b/>
          <w:bCs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CB5A08" w:rsidRPr="00AA284F" w:rsidTr="00A42CAD">
        <w:trPr>
          <w:trHeight w:val="863"/>
        </w:trPr>
        <w:tc>
          <w:tcPr>
            <w:tcW w:w="4786" w:type="dxa"/>
          </w:tcPr>
          <w:p w:rsidR="00CB5A08" w:rsidRPr="00143AFE" w:rsidRDefault="00CB5A08" w:rsidP="00A42CAD">
            <w:pPr>
              <w:jc w:val="both"/>
              <w:rPr>
                <w:rFonts w:eastAsiaTheme="minorHAnsi"/>
                <w:lang w:eastAsia="en-US"/>
              </w:rPr>
            </w:pPr>
            <w:r w:rsidRPr="00AA284F">
              <w:rPr>
                <w:rFonts w:eastAsia="Times New Roman"/>
                <w:lang w:eastAsia="ru-RU"/>
              </w:rPr>
              <w:t xml:space="preserve">О </w:t>
            </w:r>
            <w:r>
              <w:t xml:space="preserve">внесении  изменений и дополнения в решение Собрания муниципального образования «Холмский городской округ» от 31.10.2013 № 3/5-21 «Об утверждении Положения «О </w:t>
            </w:r>
            <w:r w:rsidRPr="00143AFE">
              <w:rPr>
                <w:rFonts w:eastAsiaTheme="minorHAnsi"/>
                <w:lang w:eastAsia="en-US"/>
              </w:rPr>
              <w:t xml:space="preserve">бюджетном процессе в муниципальном образовании </w:t>
            </w:r>
            <w:r>
              <w:rPr>
                <w:rFonts w:eastAsiaTheme="minorHAnsi"/>
                <w:lang w:eastAsia="en-US"/>
              </w:rPr>
              <w:t>«</w:t>
            </w:r>
            <w:r w:rsidRPr="00143AFE">
              <w:rPr>
                <w:rFonts w:eastAsiaTheme="minorHAnsi"/>
                <w:lang w:eastAsia="en-US"/>
              </w:rPr>
              <w:t>Холмский городской округ</w:t>
            </w:r>
            <w:r>
              <w:rPr>
                <w:rFonts w:eastAsiaTheme="minorHAnsi"/>
                <w:lang w:eastAsia="en-US"/>
              </w:rPr>
              <w:t>»</w:t>
            </w:r>
            <w:bookmarkStart w:id="0" w:name="_GoBack"/>
            <w:bookmarkEnd w:id="0"/>
          </w:p>
          <w:p w:rsidR="00CB5A08" w:rsidRPr="00AA284F" w:rsidRDefault="00CB5A08" w:rsidP="00A42C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lang w:eastAsia="ru-RU"/>
              </w:rPr>
            </w:pPr>
            <w:r>
              <w:t xml:space="preserve"> </w:t>
            </w:r>
            <w:r w:rsidRPr="00CB5665">
              <w:t xml:space="preserve"> </w:t>
            </w:r>
          </w:p>
        </w:tc>
      </w:tr>
    </w:tbl>
    <w:p w:rsidR="00CB5A08" w:rsidRPr="00AA284F" w:rsidRDefault="00CB5A08" w:rsidP="00CB5A08">
      <w:pPr>
        <w:spacing w:after="120" w:line="276" w:lineRule="auto"/>
        <w:ind w:firstLine="709"/>
        <w:jc w:val="both"/>
        <w:rPr>
          <w:rFonts w:eastAsia="Times New Roman"/>
          <w:lang w:eastAsia="ru-RU"/>
        </w:rPr>
      </w:pPr>
      <w:r w:rsidRPr="00FE6873">
        <w:rPr>
          <w:rFonts w:eastAsia="Times New Roman"/>
          <w:lang w:eastAsia="ru-RU"/>
        </w:rPr>
        <w:t xml:space="preserve">В </w:t>
      </w:r>
      <w:r>
        <w:rPr>
          <w:rFonts w:eastAsia="Times New Roman"/>
          <w:lang w:eastAsia="ru-RU"/>
        </w:rPr>
        <w:t xml:space="preserve">соответствии с Бюджетным кодексом Российской </w:t>
      </w:r>
      <w:proofErr w:type="gramStart"/>
      <w:r>
        <w:rPr>
          <w:rFonts w:eastAsia="Times New Roman"/>
          <w:lang w:eastAsia="ru-RU"/>
        </w:rPr>
        <w:t xml:space="preserve">Федерации, </w:t>
      </w:r>
      <w:r w:rsidRPr="00FE6873">
        <w:rPr>
          <w:rFonts w:eastAsia="Times New Roman"/>
          <w:lang w:eastAsia="ru-RU"/>
        </w:rPr>
        <w:t xml:space="preserve"> </w:t>
      </w:r>
      <w:r w:rsidRPr="008C2B08">
        <w:t>Федеральным</w:t>
      </w:r>
      <w:proofErr w:type="gramEnd"/>
      <w:r w:rsidRPr="008C2B08">
        <w:t xml:space="preserve"> законом от 01.07.2021 № 251-ФЗ «О внесении изменений в Бюджетный кодекс Российской Федерации»</w:t>
      </w:r>
      <w:r w:rsidRPr="00FE6873">
        <w:rPr>
          <w:rFonts w:eastAsia="Times New Roman"/>
          <w:lang w:eastAsia="ru-RU"/>
        </w:rPr>
        <w:t xml:space="preserve">, </w:t>
      </w:r>
      <w:r w:rsidR="006342CA">
        <w:rPr>
          <w:rFonts w:eastAsia="Times New Roman"/>
          <w:lang w:eastAsia="ru-RU"/>
        </w:rPr>
        <w:t>статьями</w:t>
      </w:r>
      <w:r>
        <w:rPr>
          <w:rFonts w:eastAsia="Times New Roman"/>
          <w:lang w:eastAsia="ru-RU"/>
        </w:rPr>
        <w:t xml:space="preserve"> 16, 35, 52 </w:t>
      </w:r>
      <w:r w:rsidR="006342CA">
        <w:rPr>
          <w:rFonts w:eastAsia="Times New Roman"/>
          <w:lang w:eastAsia="ru-RU"/>
        </w:rPr>
        <w:t>Федерального закона</w:t>
      </w:r>
      <w:r w:rsidRPr="00AA284F">
        <w:rPr>
          <w:rFonts w:eastAsia="Times New Roman"/>
          <w:lang w:eastAsia="ru-RU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r w:rsidRPr="004B7B84">
        <w:rPr>
          <w:rFonts w:eastAsia="Times New Roman"/>
          <w:lang w:eastAsia="ru-RU"/>
        </w:rPr>
        <w:t xml:space="preserve"> частью 3 статьи 30 Устава муниципального образования «Холмский городской округ», Собрание муниципального образования «Холмский городской округ»</w:t>
      </w:r>
      <w:r>
        <w:rPr>
          <w:rFonts w:eastAsia="Times New Roman"/>
          <w:lang w:eastAsia="ru-RU"/>
        </w:rPr>
        <w:t xml:space="preserve"> </w:t>
      </w:r>
    </w:p>
    <w:p w:rsidR="00CB5A08" w:rsidRDefault="00CB5A08" w:rsidP="00CB5A08">
      <w:pPr>
        <w:ind w:firstLine="709"/>
        <w:jc w:val="center"/>
        <w:rPr>
          <w:rFonts w:eastAsia="Times New Roman"/>
          <w:b/>
          <w:lang w:eastAsia="ru-RU"/>
        </w:rPr>
      </w:pPr>
    </w:p>
    <w:p w:rsidR="00CB5A08" w:rsidRDefault="00CB5A08" w:rsidP="00CB5A08">
      <w:pPr>
        <w:jc w:val="center"/>
        <w:rPr>
          <w:rFonts w:eastAsia="Times New Roman"/>
          <w:b/>
          <w:lang w:eastAsia="ru-RU"/>
        </w:rPr>
      </w:pPr>
      <w:r w:rsidRPr="00AA284F">
        <w:rPr>
          <w:rFonts w:eastAsia="Times New Roman"/>
          <w:b/>
          <w:lang w:eastAsia="ru-RU"/>
        </w:rPr>
        <w:t>РЕШИЛО:</w:t>
      </w:r>
    </w:p>
    <w:p w:rsidR="00CB5A08" w:rsidRPr="00AA284F" w:rsidRDefault="00CB5A08" w:rsidP="00CB5A08">
      <w:pPr>
        <w:jc w:val="center"/>
        <w:rPr>
          <w:rFonts w:eastAsia="Times New Roman"/>
          <w:b/>
          <w:lang w:eastAsia="ru-RU"/>
        </w:rPr>
      </w:pPr>
    </w:p>
    <w:p w:rsidR="00CB5A08" w:rsidRPr="00A039E7" w:rsidRDefault="00CB5A08" w:rsidP="00CB5A08">
      <w:pPr>
        <w:pStyle w:val="a3"/>
        <w:numPr>
          <w:ilvl w:val="0"/>
          <w:numId w:val="1"/>
        </w:numPr>
        <w:ind w:left="0" w:firstLine="708"/>
        <w:jc w:val="both"/>
      </w:pPr>
      <w:r>
        <w:t xml:space="preserve">В решение Собрания муниципального образования «Холмский городской округ» от 31.10.2013 № 3/5-21 «Об утверждении Положения «О </w:t>
      </w:r>
      <w:r w:rsidRPr="00143AFE">
        <w:rPr>
          <w:rFonts w:eastAsiaTheme="minorHAnsi"/>
          <w:lang w:eastAsia="en-US"/>
        </w:rPr>
        <w:t xml:space="preserve">бюджетном процессе в муниципальном образовании </w:t>
      </w:r>
      <w:r>
        <w:rPr>
          <w:rFonts w:eastAsiaTheme="minorHAnsi"/>
          <w:lang w:eastAsia="en-US"/>
        </w:rPr>
        <w:t>«</w:t>
      </w:r>
      <w:r w:rsidRPr="00143AFE">
        <w:rPr>
          <w:rFonts w:eastAsiaTheme="minorHAnsi"/>
          <w:lang w:eastAsia="en-US"/>
        </w:rPr>
        <w:t>Холмский городской округ</w:t>
      </w:r>
      <w:r>
        <w:rPr>
          <w:rFonts w:eastAsiaTheme="minorHAnsi"/>
          <w:lang w:eastAsia="en-US"/>
        </w:rPr>
        <w:t>» внести следующее изменение:</w:t>
      </w:r>
    </w:p>
    <w:p w:rsidR="00CB5A08" w:rsidRDefault="00CB5A08" w:rsidP="00CB5A08">
      <w:pPr>
        <w:pStyle w:val="a3"/>
        <w:numPr>
          <w:ilvl w:val="0"/>
          <w:numId w:val="3"/>
        </w:numPr>
        <w:jc w:val="both"/>
      </w:pPr>
      <w:r>
        <w:t>пункт 5 изложить в следующей редакции:</w:t>
      </w:r>
    </w:p>
    <w:p w:rsidR="00CB5A08" w:rsidRDefault="00CB5A08" w:rsidP="00CB5A08">
      <w:pPr>
        <w:pStyle w:val="a3"/>
        <w:ind w:left="0" w:firstLine="709"/>
        <w:jc w:val="both"/>
      </w:pPr>
      <w:r>
        <w:t>«</w:t>
      </w:r>
      <w:r w:rsidRPr="00A039E7">
        <w:t xml:space="preserve">5. Контроль за исполнением настоящего решения возложить на председателя Постоянной комиссии по экономике и бюджету Собрания муниципального образования "Холмский городской округ" (Сергеев С.Е.), </w:t>
      </w:r>
      <w:r>
        <w:t xml:space="preserve">директора Департамента </w:t>
      </w:r>
      <w:proofErr w:type="gramStart"/>
      <w:r>
        <w:t>финан</w:t>
      </w:r>
      <w:r w:rsidRPr="00A039E7">
        <w:t>сов</w:t>
      </w:r>
      <w:r>
        <w:t xml:space="preserve"> </w:t>
      </w:r>
      <w:r w:rsidRPr="00A039E7">
        <w:t xml:space="preserve"> администрации</w:t>
      </w:r>
      <w:proofErr w:type="gramEnd"/>
      <w:r w:rsidRPr="00A039E7">
        <w:t xml:space="preserve"> муниципального образования </w:t>
      </w:r>
      <w:r>
        <w:t>«</w:t>
      </w:r>
      <w:r w:rsidRPr="00A039E7">
        <w:t>Холмский городской округ</w:t>
      </w:r>
      <w:r>
        <w:t>»</w:t>
      </w:r>
      <w:r w:rsidRPr="00A039E7">
        <w:t xml:space="preserve"> (</w:t>
      </w:r>
      <w:proofErr w:type="spellStart"/>
      <w:r w:rsidRPr="00A039E7">
        <w:t>Е.В.Судникович</w:t>
      </w:r>
      <w:proofErr w:type="spellEnd"/>
      <w:r w:rsidRPr="00A039E7">
        <w:t>).</w:t>
      </w:r>
      <w:r>
        <w:t>»</w:t>
      </w:r>
      <w:r w:rsidRPr="00A039E7">
        <w:t>.</w:t>
      </w:r>
    </w:p>
    <w:p w:rsidR="00CB5A08" w:rsidRDefault="00CB5A08" w:rsidP="00CB5A08">
      <w:pPr>
        <w:pStyle w:val="a3"/>
        <w:numPr>
          <w:ilvl w:val="0"/>
          <w:numId w:val="1"/>
        </w:numPr>
        <w:ind w:left="0" w:firstLine="708"/>
        <w:jc w:val="both"/>
      </w:pPr>
      <w:r>
        <w:t xml:space="preserve">Внести </w:t>
      </w:r>
      <w:r w:rsidRPr="004E022E">
        <w:t>в Положение</w:t>
      </w:r>
      <w:r>
        <w:t xml:space="preserve"> «О</w:t>
      </w:r>
      <w:r w:rsidRPr="004E022E">
        <w:t xml:space="preserve"> бюджетном процессе в муниципальном</w:t>
      </w:r>
      <w:r>
        <w:t xml:space="preserve"> </w:t>
      </w:r>
      <w:r w:rsidRPr="004E022E">
        <w:t xml:space="preserve">образовании </w:t>
      </w:r>
      <w:r>
        <w:t>«</w:t>
      </w:r>
      <w:r w:rsidRPr="004E022E">
        <w:t>Холмс</w:t>
      </w:r>
      <w:r>
        <w:t>кий</w:t>
      </w:r>
      <w:r w:rsidRPr="004E022E">
        <w:t xml:space="preserve"> городской округ»</w:t>
      </w:r>
      <w:r>
        <w:t>»</w:t>
      </w:r>
      <w:r w:rsidRPr="004E022E">
        <w:t>, утвержденное решением Собрания муниципального образования «Холмский городской округ» от 31.10.2013 № 3/5-21</w:t>
      </w:r>
      <w:r>
        <w:t xml:space="preserve"> «Об утверждении Положения «О </w:t>
      </w:r>
      <w:r w:rsidRPr="008C2B08">
        <w:rPr>
          <w:rFonts w:eastAsiaTheme="minorHAnsi"/>
          <w:lang w:eastAsia="en-US"/>
        </w:rPr>
        <w:t>бюджетном процессе в муниципальном образовании «Холмский городской округ»</w:t>
      </w:r>
      <w:r>
        <w:t>,</w:t>
      </w:r>
      <w:r w:rsidRPr="004E022E">
        <w:t xml:space="preserve"> следующ</w:t>
      </w:r>
      <w:r>
        <w:t xml:space="preserve">ие </w:t>
      </w:r>
      <w:r w:rsidRPr="004E022E">
        <w:t xml:space="preserve"> </w:t>
      </w:r>
      <w:r>
        <w:t>изменения и дополнение</w:t>
      </w:r>
      <w:r w:rsidRPr="004E022E">
        <w:t>:</w:t>
      </w:r>
    </w:p>
    <w:p w:rsidR="00CB5A08" w:rsidRDefault="00CB5A08" w:rsidP="00CB5A08">
      <w:pPr>
        <w:pStyle w:val="a3"/>
        <w:numPr>
          <w:ilvl w:val="0"/>
          <w:numId w:val="2"/>
        </w:numPr>
        <w:ind w:left="0" w:firstLine="708"/>
        <w:jc w:val="both"/>
      </w:pPr>
      <w:r>
        <w:t>по тексту Положения слова «Финансовое управление» заменить словами «Департамент финансов» в соответствующем падеже;</w:t>
      </w:r>
    </w:p>
    <w:p w:rsidR="00CB5A08" w:rsidRDefault="00CB5A08" w:rsidP="00CB5A08">
      <w:pPr>
        <w:pStyle w:val="a3"/>
        <w:numPr>
          <w:ilvl w:val="0"/>
          <w:numId w:val="2"/>
        </w:numPr>
        <w:ind w:left="0" w:firstLine="708"/>
        <w:jc w:val="both"/>
      </w:pPr>
      <w:r>
        <w:lastRenderedPageBreak/>
        <w:t>в части 2 статьи 5 слова «</w:t>
      </w:r>
      <w:r w:rsidRPr="008C2B08">
        <w:t>главных администраторов (администраторов) доходов бюджета, главных администраторов (администраторов) источников финансирования дефицита бюджета</w:t>
      </w:r>
      <w:r>
        <w:t>,» исключить;</w:t>
      </w:r>
    </w:p>
    <w:p w:rsidR="00CB5A08" w:rsidRDefault="00CB5A08" w:rsidP="00CB5A08">
      <w:pPr>
        <w:pStyle w:val="a3"/>
        <w:numPr>
          <w:ilvl w:val="0"/>
          <w:numId w:val="2"/>
        </w:numPr>
        <w:ind w:left="0" w:firstLine="708"/>
        <w:jc w:val="both"/>
      </w:pPr>
      <w:r>
        <w:t>дополнить статью 5 частью 3 следующего содержания:</w:t>
      </w:r>
    </w:p>
    <w:p w:rsidR="00CB5A08" w:rsidRDefault="00CB5A08" w:rsidP="00CB5A08">
      <w:pPr>
        <w:pStyle w:val="a3"/>
        <w:ind w:left="0" w:firstLine="708"/>
        <w:jc w:val="both"/>
      </w:pPr>
      <w:r>
        <w:t xml:space="preserve">«3. Перечни </w:t>
      </w:r>
      <w:r w:rsidRPr="00FC492C">
        <w:t>главных администраторов (администраторов) доходов бюджета</w:t>
      </w:r>
      <w:r>
        <w:t xml:space="preserve"> </w:t>
      </w:r>
      <w:proofErr w:type="gramStart"/>
      <w:r>
        <w:t xml:space="preserve">и </w:t>
      </w:r>
      <w:r w:rsidRPr="00FC492C">
        <w:t xml:space="preserve"> главных</w:t>
      </w:r>
      <w:proofErr w:type="gramEnd"/>
      <w:r w:rsidRPr="00FC492C">
        <w:t xml:space="preserve"> администраторов (администраторов) источников финансирования дефицита бюджета</w:t>
      </w:r>
      <w:r>
        <w:t xml:space="preserve"> утверждаются постановлениями администрации Холмского городского округа.»;</w:t>
      </w:r>
    </w:p>
    <w:p w:rsidR="00CB5A08" w:rsidRDefault="00CB5A08" w:rsidP="00CB5A08">
      <w:pPr>
        <w:pStyle w:val="a3"/>
        <w:numPr>
          <w:ilvl w:val="0"/>
          <w:numId w:val="2"/>
        </w:numPr>
        <w:ind w:left="0" w:firstLine="709"/>
        <w:jc w:val="both"/>
      </w:pPr>
      <w:r>
        <w:t>пункт 22 части 1 статьи 7 изложить в следующей редакции:</w:t>
      </w:r>
    </w:p>
    <w:p w:rsidR="00CB5A08" w:rsidRDefault="00CB5A08" w:rsidP="00CB5A08">
      <w:pPr>
        <w:pStyle w:val="a3"/>
        <w:ind w:left="0" w:firstLine="709"/>
        <w:jc w:val="both"/>
      </w:pPr>
      <w:r>
        <w:t>«22) утверждает п</w:t>
      </w:r>
      <w:r w:rsidRPr="00393153">
        <w:t>еречень главных администраторов источников финансирования дефицита</w:t>
      </w:r>
      <w:r>
        <w:t xml:space="preserve"> бюджета Холмского городского округа и перечень </w:t>
      </w:r>
      <w:r w:rsidRPr="00393153">
        <w:t>главных администраторов доходов</w:t>
      </w:r>
      <w:r>
        <w:t xml:space="preserve"> бюджета Холмского городского округа;»;</w:t>
      </w:r>
    </w:p>
    <w:p w:rsidR="00CB5A08" w:rsidRDefault="00CB5A08" w:rsidP="00CB5A08">
      <w:pPr>
        <w:pStyle w:val="a3"/>
        <w:numPr>
          <w:ilvl w:val="0"/>
          <w:numId w:val="2"/>
        </w:numPr>
        <w:ind w:left="0" w:firstLine="709"/>
        <w:jc w:val="both"/>
      </w:pPr>
      <w:r>
        <w:t>пункт 41 части 3 статьи 7 изложить в следующей редакции:</w:t>
      </w:r>
    </w:p>
    <w:p w:rsidR="00CB5A08" w:rsidRDefault="00CB5A08" w:rsidP="00CB5A08">
      <w:pPr>
        <w:pStyle w:val="a3"/>
        <w:ind w:left="0" w:firstLine="709"/>
        <w:jc w:val="both"/>
      </w:pPr>
      <w:r>
        <w:t xml:space="preserve">«41) </w:t>
      </w:r>
      <w:r w:rsidRPr="00CC7CD9">
        <w:t>в случаях изменения состава и (или) функций главных администраторов доходов бюджета Холмск</w:t>
      </w:r>
      <w:r>
        <w:t>ого</w:t>
      </w:r>
      <w:r w:rsidRPr="00CC7CD9">
        <w:t xml:space="preserve"> городско</w:t>
      </w:r>
      <w:r>
        <w:t>го</w:t>
      </w:r>
      <w:r w:rsidRPr="00CC7CD9">
        <w:t xml:space="preserve"> округ</w:t>
      </w:r>
      <w:r>
        <w:t>а</w:t>
      </w:r>
      <w:r w:rsidRPr="00CC7CD9">
        <w:t>, а также изменения принципов назначения и присвоения структуры кодов классификации доходов бюджетов до внесения соответствующих изменений в перечень главных администраторов доходов бюджета Холмск</w:t>
      </w:r>
      <w:r>
        <w:t>ого</w:t>
      </w:r>
      <w:r w:rsidRPr="00CC7CD9">
        <w:t xml:space="preserve"> городско</w:t>
      </w:r>
      <w:r>
        <w:t>го</w:t>
      </w:r>
      <w:r w:rsidRPr="00CC7CD9">
        <w:t xml:space="preserve"> округ</w:t>
      </w:r>
      <w:r>
        <w:t xml:space="preserve">а, Департамент финансов закрепляет своими </w:t>
      </w:r>
      <w:proofErr w:type="gramStart"/>
      <w:r>
        <w:t xml:space="preserve">приказами  </w:t>
      </w:r>
      <w:r w:rsidRPr="00CC7CD9">
        <w:t>вид</w:t>
      </w:r>
      <w:r>
        <w:t>ы</w:t>
      </w:r>
      <w:proofErr w:type="gramEnd"/>
      <w:r w:rsidRPr="00CC7CD9">
        <w:t xml:space="preserve"> (подвид</w:t>
      </w:r>
      <w:r>
        <w:t>ы</w:t>
      </w:r>
      <w:r w:rsidRPr="00CC7CD9">
        <w:t>) доходов бюджета за главными администраторами доходов бюджета Холмск</w:t>
      </w:r>
      <w:r>
        <w:t>ого</w:t>
      </w:r>
      <w:r w:rsidRPr="00CC7CD9">
        <w:t xml:space="preserve"> городско</w:t>
      </w:r>
      <w:r>
        <w:t>го</w:t>
      </w:r>
      <w:r w:rsidRPr="00CC7CD9">
        <w:t xml:space="preserve"> округ</w:t>
      </w:r>
      <w:r>
        <w:t>а;»;</w:t>
      </w:r>
    </w:p>
    <w:p w:rsidR="00CB5A08" w:rsidRDefault="00CB5A08" w:rsidP="00CB5A08">
      <w:pPr>
        <w:pStyle w:val="a3"/>
        <w:numPr>
          <w:ilvl w:val="0"/>
          <w:numId w:val="2"/>
        </w:numPr>
        <w:ind w:hanging="219"/>
        <w:jc w:val="both"/>
      </w:pPr>
      <w:r>
        <w:t xml:space="preserve"> абзац 42 части 3 статьи 7 исключить;</w:t>
      </w:r>
    </w:p>
    <w:p w:rsidR="00CB5A08" w:rsidRDefault="00CB5A08" w:rsidP="00CB5A08">
      <w:pPr>
        <w:pStyle w:val="a3"/>
        <w:numPr>
          <w:ilvl w:val="0"/>
          <w:numId w:val="2"/>
        </w:numPr>
        <w:ind w:hanging="219"/>
        <w:jc w:val="both"/>
      </w:pPr>
      <w:r>
        <w:t xml:space="preserve"> в части 4 статьи 7 исключить пункты 2 и 4;</w:t>
      </w:r>
    </w:p>
    <w:p w:rsidR="00CB5A08" w:rsidRDefault="00CB5A08" w:rsidP="00CB5A08">
      <w:pPr>
        <w:pStyle w:val="a3"/>
        <w:numPr>
          <w:ilvl w:val="0"/>
          <w:numId w:val="2"/>
        </w:numPr>
        <w:ind w:left="0" w:firstLine="709"/>
        <w:jc w:val="both"/>
      </w:pPr>
      <w:r>
        <w:t xml:space="preserve"> в части 2 статьи 17 слова «</w:t>
      </w:r>
      <w:r w:rsidRPr="007F13F9">
        <w:t>доклад первого заместителя главы (содоклад - нач</w:t>
      </w:r>
      <w:r>
        <w:t>альника Финансового управления)» заменить словами «доклад директора Департамента финансов»;</w:t>
      </w:r>
    </w:p>
    <w:p w:rsidR="00CB5A08" w:rsidRDefault="00CB5A08" w:rsidP="00CB5A08">
      <w:pPr>
        <w:pStyle w:val="a3"/>
        <w:numPr>
          <w:ilvl w:val="0"/>
          <w:numId w:val="2"/>
        </w:numPr>
        <w:ind w:hanging="219"/>
        <w:jc w:val="both"/>
      </w:pPr>
      <w:r>
        <w:t xml:space="preserve"> пункт 1 части 4 статьи 26 изложить в следующей редакции:</w:t>
      </w:r>
    </w:p>
    <w:p w:rsidR="00CB5A08" w:rsidRDefault="00CB5A08" w:rsidP="00CB5A08">
      <w:pPr>
        <w:pStyle w:val="a3"/>
        <w:ind w:left="709"/>
        <w:jc w:val="both"/>
      </w:pPr>
      <w:r>
        <w:t>«1) доклад директора Департамента финансов об исполнении бюджета.»;</w:t>
      </w:r>
    </w:p>
    <w:p w:rsidR="00CB5A08" w:rsidRDefault="00CB5A08" w:rsidP="00CB5A08">
      <w:pPr>
        <w:pStyle w:val="a3"/>
        <w:numPr>
          <w:ilvl w:val="0"/>
          <w:numId w:val="1"/>
        </w:numPr>
        <w:ind w:left="1418" w:hanging="710"/>
        <w:jc w:val="both"/>
      </w:pPr>
      <w:r>
        <w:t>Опубликовать настоящее решение в газете «Холмская панорама».</w:t>
      </w:r>
    </w:p>
    <w:p w:rsidR="00CB5A08" w:rsidRPr="00A20147" w:rsidRDefault="00CB5A08" w:rsidP="00CB5A08">
      <w:pPr>
        <w:pStyle w:val="a3"/>
        <w:numPr>
          <w:ilvl w:val="0"/>
          <w:numId w:val="1"/>
        </w:numPr>
        <w:ind w:left="0" w:firstLine="708"/>
        <w:jc w:val="both"/>
      </w:pPr>
      <w:r>
        <w:t>Н</w:t>
      </w:r>
      <w:r w:rsidRPr="00C67927">
        <w:t>астоящее решение вступает в силу с момента опубликования.</w:t>
      </w:r>
      <w:r>
        <w:t xml:space="preserve"> Пункты 2, 3 и 4 части 2 настоящего решения Собрания муниципального образования «Холмский городской округ» применяются </w:t>
      </w:r>
      <w:proofErr w:type="gramStart"/>
      <w:r>
        <w:t>к правоотношениям</w:t>
      </w:r>
      <w:proofErr w:type="gramEnd"/>
      <w:r>
        <w:t xml:space="preserve"> возникающим при составлении и исполнении бюджета муниципального образования «Холмский городской округ» начиная с бюджета на 2022 год и плановый период 2023 и 2024 годов. </w:t>
      </w:r>
    </w:p>
    <w:p w:rsidR="00CB5A08" w:rsidRDefault="00CB5A08" w:rsidP="00CB5A08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Контроль за исполнением настоящего решения возложить </w:t>
      </w:r>
      <w:proofErr w:type="gramStart"/>
      <w:r>
        <w:t>на  постоянную</w:t>
      </w:r>
      <w:proofErr w:type="gramEnd"/>
      <w:r>
        <w:t xml:space="preserve"> комиссию по экономике и бюджету Собрания муниципального образования «Холмский городской округ» (Сергеев С.Е.), Департамент финансов  администрации муниципального образования «Холмский городской округ»  (</w:t>
      </w:r>
      <w:proofErr w:type="spellStart"/>
      <w:r>
        <w:t>Судникович</w:t>
      </w:r>
      <w:proofErr w:type="spellEnd"/>
      <w:r>
        <w:t xml:space="preserve"> Е.В.).</w:t>
      </w:r>
    </w:p>
    <w:p w:rsidR="00CB5A08" w:rsidRDefault="00CB5A08" w:rsidP="00CB5A08">
      <w:pPr>
        <w:jc w:val="both"/>
      </w:pPr>
    </w:p>
    <w:p w:rsidR="00CB5A08" w:rsidRDefault="00CB5A08" w:rsidP="00CB5A08">
      <w:pPr>
        <w:jc w:val="both"/>
      </w:pPr>
    </w:p>
    <w:p w:rsidR="00CB5A08" w:rsidRDefault="00CB5A08" w:rsidP="00CB5A08">
      <w:pPr>
        <w:jc w:val="both"/>
      </w:pPr>
    </w:p>
    <w:p w:rsidR="00CB5A08" w:rsidRDefault="00CB5A08" w:rsidP="00CB5A08">
      <w:pPr>
        <w:jc w:val="both"/>
      </w:pPr>
      <w:r>
        <w:t xml:space="preserve">Мэр муниципального образования                                                                      </w:t>
      </w:r>
      <w:proofErr w:type="spellStart"/>
      <w:r>
        <w:t>Д.Г</w:t>
      </w:r>
      <w:proofErr w:type="spellEnd"/>
      <w:r>
        <w:t xml:space="preserve">. Любчинов      </w:t>
      </w:r>
    </w:p>
    <w:p w:rsidR="00C61715" w:rsidRDefault="00CB5A08" w:rsidP="00CB5A08">
      <w:r>
        <w:t xml:space="preserve">«Холмский городской округ»                                                                                  </w:t>
      </w:r>
    </w:p>
    <w:sectPr w:rsidR="00C61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32C38"/>
    <w:multiLevelType w:val="multilevel"/>
    <w:tmpl w:val="5978A452"/>
    <w:lvl w:ilvl="0">
      <w:start w:val="1"/>
      <w:numFmt w:val="decimal"/>
      <w:lvlText w:val="%1."/>
      <w:lvlJc w:val="left"/>
      <w:pPr>
        <w:ind w:left="1704" w:hanging="996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8" w:hanging="1800"/>
      </w:pPr>
      <w:rPr>
        <w:rFonts w:hint="default"/>
      </w:rPr>
    </w:lvl>
  </w:abstractNum>
  <w:abstractNum w:abstractNumId="1">
    <w:nsid w:val="36B049D5"/>
    <w:multiLevelType w:val="hybridMultilevel"/>
    <w:tmpl w:val="011CD800"/>
    <w:lvl w:ilvl="0" w:tplc="6A5836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247276"/>
    <w:multiLevelType w:val="hybridMultilevel"/>
    <w:tmpl w:val="0E8ECAEA"/>
    <w:lvl w:ilvl="0" w:tplc="796C87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C9"/>
    <w:rsid w:val="00110566"/>
    <w:rsid w:val="002A134B"/>
    <w:rsid w:val="004C50BE"/>
    <w:rsid w:val="006342CA"/>
    <w:rsid w:val="00C61715"/>
    <w:rsid w:val="00CB5A08"/>
    <w:rsid w:val="00E8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8A53621-47A8-4738-9D42-B32161C0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A0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A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42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42CA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18-6</dc:creator>
  <cp:keywords/>
  <dc:description/>
  <cp:lastModifiedBy>Виктория</cp:lastModifiedBy>
  <cp:revision>6</cp:revision>
  <cp:lastPrinted>2021-12-21T01:38:00Z</cp:lastPrinted>
  <dcterms:created xsi:type="dcterms:W3CDTF">2021-12-14T03:53:00Z</dcterms:created>
  <dcterms:modified xsi:type="dcterms:W3CDTF">2021-12-21T23:16:00Z</dcterms:modified>
</cp:coreProperties>
</file>